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672D18BC" w:rsidR="00D45D8C" w:rsidRPr="00D87231" w:rsidRDefault="00D45D8C" w:rsidP="006E0B45">
      <w:pPr>
        <w:jc w:val="center"/>
        <w:rPr>
          <w:rFonts w:ascii="Arial" w:hAnsi="Arial" w:cs="Arial"/>
        </w:rPr>
      </w:pPr>
      <w:r w:rsidRPr="00D87231">
        <w:rPr>
          <w:rFonts w:ascii="Arial" w:hAnsi="Arial" w:cs="Arial"/>
        </w:rPr>
        <w:t>REQUEST FOR PROPOSAL (RFP)</w:t>
      </w:r>
    </w:p>
    <w:p w14:paraId="391312ED" w14:textId="77777777" w:rsidR="00D45D8C" w:rsidRPr="00CB22C2" w:rsidRDefault="00D45D8C" w:rsidP="00D45D8C">
      <w:pPr>
        <w:jc w:val="center"/>
        <w:rPr>
          <w:rFonts w:ascii="Arial" w:hAnsi="Arial"/>
          <w:b/>
        </w:rPr>
      </w:pPr>
    </w:p>
    <w:p w14:paraId="2BC9D655" w14:textId="0CE5BFFF" w:rsidR="00D45D8C" w:rsidRPr="00CB22C2" w:rsidRDefault="001445A8" w:rsidP="00D45D8C">
      <w:pPr>
        <w:jc w:val="center"/>
        <w:rPr>
          <w:rFonts w:ascii="Arial" w:hAnsi="Arial"/>
          <w:b/>
        </w:rPr>
      </w:pPr>
      <w:r>
        <w:rPr>
          <w:rFonts w:ascii="Arial" w:hAnsi="Arial"/>
          <w:b/>
        </w:rPr>
        <w:t>RFP #20-001</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39AB0161" w:rsidR="00D45D8C" w:rsidRPr="00CB22C2" w:rsidRDefault="00D45D8C" w:rsidP="0041264D">
      <w:pPr>
        <w:pStyle w:val="Heading2"/>
        <w:jc w:val="left"/>
      </w:pPr>
      <w:r w:rsidRPr="00CB22C2">
        <w:t xml:space="preserve">Title: </w:t>
      </w:r>
      <w:r w:rsidRPr="00CB22C2">
        <w:tab/>
      </w:r>
      <w:bookmarkStart w:id="0" w:name="_Hlk9431865"/>
      <w:r w:rsidR="001445A8">
        <w:t>Scoring Pilot and Field Tests</w:t>
      </w:r>
      <w:bookmarkEnd w:id="0"/>
      <w:r w:rsidRPr="00CB22C2">
        <w:t xml:space="preserve"> </w:t>
      </w:r>
      <w:r w:rsidR="001445A8">
        <w:t>for Select New York State Examinations</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7CEE7431" w:rsidR="00D45D8C" w:rsidRPr="00CB22C2" w:rsidRDefault="00D45D8C" w:rsidP="00D45D8C">
      <w:pPr>
        <w:jc w:val="both"/>
        <w:rPr>
          <w:rFonts w:ascii="Arial" w:hAnsi="Arial"/>
        </w:rPr>
      </w:pPr>
      <w:r w:rsidRPr="00CB22C2">
        <w:rPr>
          <w:rFonts w:ascii="Arial" w:hAnsi="Arial"/>
        </w:rPr>
        <w:t xml:space="preserve">The New York State Education Department (NYSED) </w:t>
      </w:r>
      <w:r w:rsidR="001445A8" w:rsidRPr="001445A8">
        <w:rPr>
          <w:rFonts w:ascii="Arial" w:hAnsi="Arial"/>
          <w:b/>
        </w:rPr>
        <w:t>Office of State Assessment</w:t>
      </w:r>
      <w:r w:rsidRPr="00CB22C2">
        <w:rPr>
          <w:rFonts w:ascii="Arial" w:hAnsi="Arial"/>
        </w:rPr>
        <w:t xml:space="preserve"> is seeking proposals </w:t>
      </w:r>
      <w:r w:rsidR="001445A8" w:rsidRPr="00C55E3A">
        <w:rPr>
          <w:rFonts w:ascii="Arial" w:hAnsi="Arial" w:cs="Arial"/>
          <w:szCs w:val="24"/>
        </w:rPr>
        <w:t>to score</w:t>
      </w:r>
      <w:r w:rsidR="001445A8">
        <w:rPr>
          <w:rFonts w:ascii="Arial" w:hAnsi="Arial" w:cs="Arial"/>
          <w:szCs w:val="24"/>
        </w:rPr>
        <w:t xml:space="preserve"> constructed-</w:t>
      </w:r>
      <w:r w:rsidR="001445A8" w:rsidRPr="00C55E3A">
        <w:rPr>
          <w:rFonts w:ascii="Arial" w:hAnsi="Arial" w:cs="Arial"/>
          <w:szCs w:val="24"/>
        </w:rPr>
        <w:t xml:space="preserve">response items and/or essays on </w:t>
      </w:r>
      <w:r w:rsidR="001445A8">
        <w:rPr>
          <w:rFonts w:ascii="Arial" w:hAnsi="Arial" w:cs="Arial"/>
          <w:szCs w:val="24"/>
        </w:rPr>
        <w:t>pilot and field tests for examinations including, but not limited to,</w:t>
      </w:r>
      <w:r w:rsidR="001445A8" w:rsidRPr="00C55E3A">
        <w:rPr>
          <w:rFonts w:ascii="Arial" w:hAnsi="Arial" w:cs="Arial"/>
          <w:szCs w:val="24"/>
        </w:rPr>
        <w:t xml:space="preserve"> </w:t>
      </w:r>
      <w:r w:rsidR="001445A8">
        <w:rPr>
          <w:rFonts w:ascii="Arial" w:hAnsi="Arial" w:cs="Arial"/>
          <w:szCs w:val="24"/>
        </w:rPr>
        <w:t>Regents Examinations in English, Mathematics, Science, and Social Studies. The successful bidder will provide for the scoring of pilot</w:t>
      </w:r>
      <w:r w:rsidR="001445A8" w:rsidRPr="00C55E3A">
        <w:rPr>
          <w:rFonts w:ascii="Arial" w:hAnsi="Arial" w:cs="Arial"/>
          <w:szCs w:val="24"/>
        </w:rPr>
        <w:t xml:space="preserve"> and field tests </w:t>
      </w:r>
      <w:r w:rsidR="001445A8">
        <w:rPr>
          <w:rFonts w:ascii="Arial" w:hAnsi="Arial" w:cs="Arial"/>
          <w:szCs w:val="24"/>
        </w:rPr>
        <w:t>administered during the five calendar years</w:t>
      </w:r>
      <w:r w:rsidR="001445A8" w:rsidRPr="00C55E3A">
        <w:rPr>
          <w:rFonts w:ascii="Arial" w:hAnsi="Arial" w:cs="Arial"/>
          <w:szCs w:val="24"/>
        </w:rPr>
        <w:t xml:space="preserve"> </w:t>
      </w:r>
      <w:r w:rsidR="001445A8">
        <w:rPr>
          <w:rFonts w:ascii="Arial" w:hAnsi="Arial" w:cs="Arial"/>
          <w:szCs w:val="24"/>
        </w:rPr>
        <w:t xml:space="preserve">of </w:t>
      </w:r>
      <w:r w:rsidR="001445A8" w:rsidRPr="00C55E3A">
        <w:rPr>
          <w:rFonts w:ascii="Arial" w:hAnsi="Arial" w:cs="Arial"/>
          <w:szCs w:val="24"/>
        </w:rPr>
        <w:t>20</w:t>
      </w:r>
      <w:r w:rsidR="008D13D0">
        <w:rPr>
          <w:rFonts w:ascii="Arial" w:hAnsi="Arial" w:cs="Arial"/>
          <w:szCs w:val="24"/>
        </w:rPr>
        <w:t>20</w:t>
      </w:r>
      <w:r w:rsidR="001445A8">
        <w:rPr>
          <w:rFonts w:ascii="Arial" w:hAnsi="Arial" w:cs="Arial"/>
          <w:szCs w:val="24"/>
        </w:rPr>
        <w:t xml:space="preserve">, </w:t>
      </w:r>
      <w:r w:rsidR="001445A8" w:rsidRPr="00C55E3A">
        <w:rPr>
          <w:rFonts w:ascii="Arial" w:hAnsi="Arial" w:cs="Arial"/>
          <w:szCs w:val="24"/>
        </w:rPr>
        <w:t>20</w:t>
      </w:r>
      <w:r w:rsidR="008D13D0">
        <w:rPr>
          <w:rFonts w:ascii="Arial" w:hAnsi="Arial" w:cs="Arial"/>
          <w:szCs w:val="24"/>
        </w:rPr>
        <w:t>2</w:t>
      </w:r>
      <w:r w:rsidR="001445A8" w:rsidRPr="00C55E3A">
        <w:rPr>
          <w:rFonts w:ascii="Arial" w:hAnsi="Arial" w:cs="Arial"/>
          <w:szCs w:val="24"/>
        </w:rPr>
        <w:t>1, 20</w:t>
      </w:r>
      <w:r w:rsidR="008D13D0">
        <w:rPr>
          <w:rFonts w:ascii="Arial" w:hAnsi="Arial" w:cs="Arial"/>
          <w:szCs w:val="24"/>
        </w:rPr>
        <w:t>22</w:t>
      </w:r>
      <w:r w:rsidR="001445A8" w:rsidRPr="00C55E3A">
        <w:rPr>
          <w:rFonts w:ascii="Arial" w:hAnsi="Arial" w:cs="Arial"/>
          <w:szCs w:val="24"/>
        </w:rPr>
        <w:t>, 20</w:t>
      </w:r>
      <w:r w:rsidR="008D13D0">
        <w:rPr>
          <w:rFonts w:ascii="Arial" w:hAnsi="Arial" w:cs="Arial"/>
          <w:szCs w:val="24"/>
        </w:rPr>
        <w:t>23</w:t>
      </w:r>
      <w:r w:rsidR="001445A8" w:rsidRPr="00C55E3A">
        <w:rPr>
          <w:rFonts w:ascii="Arial" w:hAnsi="Arial" w:cs="Arial"/>
          <w:szCs w:val="24"/>
        </w:rPr>
        <w:t xml:space="preserve"> and 20</w:t>
      </w:r>
      <w:r w:rsidR="008D13D0">
        <w:rPr>
          <w:rFonts w:ascii="Arial" w:hAnsi="Arial" w:cs="Arial"/>
          <w:szCs w:val="24"/>
        </w:rPr>
        <w:t>24</w:t>
      </w:r>
      <w:r w:rsidR="001445A8" w:rsidRPr="00C55E3A">
        <w:rPr>
          <w:rFonts w:ascii="Arial" w:hAnsi="Arial" w:cs="Arial"/>
          <w:szCs w:val="24"/>
        </w:rPr>
        <w:t xml:space="preserve">. </w:t>
      </w:r>
      <w:r w:rsidR="001445A8">
        <w:rPr>
          <w:rFonts w:ascii="Arial" w:hAnsi="Arial" w:cs="Arial"/>
          <w:szCs w:val="24"/>
        </w:rPr>
        <w:t xml:space="preserve">Bidders must bid on the scoring of </w:t>
      </w:r>
      <w:r w:rsidR="001059C2">
        <w:rPr>
          <w:rFonts w:ascii="Arial" w:hAnsi="Arial" w:cs="Arial"/>
          <w:szCs w:val="24"/>
        </w:rPr>
        <w:t>all</w:t>
      </w:r>
      <w:r w:rsidR="001445A8">
        <w:rPr>
          <w:rFonts w:ascii="Arial" w:hAnsi="Arial" w:cs="Arial"/>
          <w:szCs w:val="24"/>
        </w:rPr>
        <w:t xml:space="preserve"> examinations selected by NYSED in the content areas listed in this RFP.</w:t>
      </w:r>
    </w:p>
    <w:p w14:paraId="4DF415C6" w14:textId="77777777" w:rsidR="00D45D8C" w:rsidRPr="00CB22C2" w:rsidRDefault="00D45D8C" w:rsidP="00D45D8C">
      <w:pPr>
        <w:jc w:val="both"/>
        <w:rPr>
          <w:rFonts w:ascii="Arial" w:hAnsi="Arial"/>
        </w:rPr>
      </w:pPr>
    </w:p>
    <w:p w14:paraId="27F41F94" w14:textId="4ACB3386" w:rsidR="00D45D8C" w:rsidRPr="00CB22C2" w:rsidRDefault="00D45D8C" w:rsidP="00D45D8C">
      <w:pPr>
        <w:jc w:val="both"/>
        <w:rPr>
          <w:rFonts w:ascii="Arial" w:hAnsi="Arial"/>
        </w:rPr>
      </w:pPr>
      <w:r w:rsidRPr="00CB22C2">
        <w:rPr>
          <w:rFonts w:ascii="Arial" w:hAnsi="Arial"/>
        </w:rPr>
        <w:t xml:space="preserve">The </w:t>
      </w:r>
      <w:bookmarkStart w:id="1" w:name="_Hlk10126384"/>
      <w:r w:rsidRPr="00CB22C2">
        <w:rPr>
          <w:rFonts w:ascii="Arial" w:hAnsi="Arial"/>
        </w:rPr>
        <w:t xml:space="preserve">eligible applicants are </w:t>
      </w:r>
      <w:r w:rsidR="005B0C7F">
        <w:rPr>
          <w:rFonts w:ascii="Arial" w:hAnsi="Arial"/>
          <w:b/>
        </w:rPr>
        <w:t>either for</w:t>
      </w:r>
      <w:r w:rsidR="00843AA0">
        <w:rPr>
          <w:rFonts w:ascii="Arial" w:hAnsi="Arial"/>
          <w:b/>
        </w:rPr>
        <w:t>-</w:t>
      </w:r>
      <w:r w:rsidR="005B0C7F">
        <w:rPr>
          <w:rFonts w:ascii="Arial" w:hAnsi="Arial"/>
          <w:b/>
        </w:rPr>
        <w:t>profit or not</w:t>
      </w:r>
      <w:r w:rsidR="00843AA0">
        <w:rPr>
          <w:rFonts w:ascii="Arial" w:hAnsi="Arial"/>
          <w:b/>
        </w:rPr>
        <w:t>-for-profit entities</w:t>
      </w:r>
      <w:r w:rsidR="00481037">
        <w:rPr>
          <w:rFonts w:ascii="Arial" w:hAnsi="Arial"/>
          <w:b/>
        </w:rPr>
        <w:t xml:space="preserve"> </w:t>
      </w:r>
      <w:r w:rsidR="00062557">
        <w:rPr>
          <w:rFonts w:ascii="Arial" w:hAnsi="Arial"/>
        </w:rPr>
        <w:t>who have a minimum of three years of experience scoring secondary-level constructed-response questions included on field test and/or operational large scale secondary-level assessments in English, Mathematics, Science, and Social Studies.</w:t>
      </w:r>
      <w:bookmarkEnd w:id="1"/>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4FFCD1FB" w14:textId="77777777" w:rsidR="00D45D8C" w:rsidRPr="00CB22C2" w:rsidRDefault="00D45D8C" w:rsidP="00D45D8C">
      <w:pPr>
        <w:jc w:val="both"/>
        <w:rPr>
          <w:rFonts w:ascii="Arial" w:hAnsi="Arial"/>
        </w:rPr>
      </w:pPr>
    </w:p>
    <w:p w14:paraId="158622D8" w14:textId="332E2663" w:rsidR="00AB14C8" w:rsidRPr="00CB22C2" w:rsidRDefault="00AB14C8" w:rsidP="00AB14C8">
      <w:pPr>
        <w:jc w:val="both"/>
        <w:rPr>
          <w:rFonts w:ascii="Arial" w:hAnsi="Arial"/>
        </w:rPr>
      </w:pPr>
      <w:r w:rsidRPr="00CB22C2">
        <w:rPr>
          <w:rFonts w:ascii="Arial" w:hAnsi="Arial"/>
        </w:rPr>
        <w:t xml:space="preserve">NYSED </w:t>
      </w:r>
      <w:r>
        <w:rPr>
          <w:rFonts w:ascii="Arial" w:hAnsi="Arial"/>
        </w:rPr>
        <w:t xml:space="preserve">will </w:t>
      </w:r>
      <w:r w:rsidRPr="00CB22C2">
        <w:rPr>
          <w:rFonts w:ascii="Arial" w:hAnsi="Arial"/>
        </w:rPr>
        <w:t xml:space="preserve">award </w:t>
      </w:r>
      <w:r w:rsidRPr="00C55E3A">
        <w:rPr>
          <w:rFonts w:ascii="Arial" w:hAnsi="Arial" w:cs="Arial"/>
          <w:szCs w:val="24"/>
        </w:rPr>
        <w:t>one</w:t>
      </w:r>
      <w:r>
        <w:rPr>
          <w:rFonts w:ascii="Arial" w:hAnsi="Arial" w:cs="Arial"/>
          <w:szCs w:val="24"/>
        </w:rPr>
        <w:t xml:space="preserve"> (1)</w:t>
      </w:r>
      <w:r w:rsidRPr="00C55E3A">
        <w:rPr>
          <w:rFonts w:ascii="Arial" w:hAnsi="Arial" w:cs="Arial"/>
          <w:szCs w:val="24"/>
        </w:rPr>
        <w:t xml:space="preserve"> contract with a term of </w:t>
      </w:r>
      <w:r>
        <w:rPr>
          <w:rFonts w:ascii="Arial" w:hAnsi="Arial" w:cs="Arial"/>
          <w:szCs w:val="24"/>
        </w:rPr>
        <w:t>five (5) years</w:t>
      </w:r>
      <w:r w:rsidRPr="00CB22C2">
        <w:rPr>
          <w:rFonts w:ascii="Arial" w:hAnsi="Arial"/>
        </w:rPr>
        <w:t xml:space="preserve"> pursua</w:t>
      </w:r>
      <w:r>
        <w:rPr>
          <w:rFonts w:ascii="Arial" w:hAnsi="Arial"/>
        </w:rPr>
        <w:t>nt to this RFP. The contract</w:t>
      </w:r>
      <w:r w:rsidRPr="00CB22C2">
        <w:rPr>
          <w:rFonts w:ascii="Arial" w:hAnsi="Arial"/>
        </w:rPr>
        <w:t xml:space="preserve"> resulting from this</w:t>
      </w:r>
      <w:r>
        <w:rPr>
          <w:rFonts w:ascii="Arial" w:hAnsi="Arial"/>
        </w:rPr>
        <w:t xml:space="preserve"> </w:t>
      </w:r>
      <w:r w:rsidRPr="00CB22C2">
        <w:rPr>
          <w:rFonts w:ascii="Arial" w:hAnsi="Arial"/>
        </w:rPr>
        <w:t>RFP</w:t>
      </w:r>
      <w:r>
        <w:rPr>
          <w:rFonts w:ascii="Arial" w:hAnsi="Arial"/>
        </w:rPr>
        <w:t xml:space="preserve"> is</w:t>
      </w:r>
      <w:r w:rsidRPr="00CB22C2">
        <w:rPr>
          <w:rFonts w:ascii="Arial" w:hAnsi="Arial"/>
        </w:rPr>
        <w:t xml:space="preserve"> anticipated to </w:t>
      </w:r>
      <w:r>
        <w:rPr>
          <w:rFonts w:ascii="Arial" w:hAnsi="Arial"/>
        </w:rPr>
        <w:t xml:space="preserve">begin </w:t>
      </w:r>
      <w:r>
        <w:rPr>
          <w:rFonts w:ascii="Arial" w:hAnsi="Arial" w:cs="Arial"/>
          <w:szCs w:val="24"/>
        </w:rPr>
        <w:t>on</w:t>
      </w:r>
      <w:r w:rsidRPr="00C55E3A">
        <w:rPr>
          <w:rFonts w:ascii="Arial" w:hAnsi="Arial" w:cs="Arial"/>
          <w:szCs w:val="24"/>
        </w:rPr>
        <w:t xml:space="preserve"> </w:t>
      </w:r>
      <w:r>
        <w:rPr>
          <w:rFonts w:ascii="Arial" w:hAnsi="Arial" w:cs="Arial"/>
          <w:szCs w:val="24"/>
        </w:rPr>
        <w:t xml:space="preserve">January </w:t>
      </w:r>
      <w:r w:rsidRPr="00C55E3A">
        <w:rPr>
          <w:rFonts w:ascii="Arial" w:hAnsi="Arial" w:cs="Arial"/>
          <w:szCs w:val="24"/>
        </w:rPr>
        <w:t>1, 20</w:t>
      </w:r>
      <w:r>
        <w:rPr>
          <w:rFonts w:ascii="Arial" w:hAnsi="Arial" w:cs="Arial"/>
          <w:szCs w:val="24"/>
        </w:rPr>
        <w:t>20 and end on D</w:t>
      </w:r>
      <w:r w:rsidRPr="00C55E3A">
        <w:rPr>
          <w:rFonts w:ascii="Arial" w:hAnsi="Arial" w:cs="Arial"/>
          <w:szCs w:val="24"/>
        </w:rPr>
        <w:t>ecember 31, 20</w:t>
      </w:r>
      <w:r>
        <w:rPr>
          <w:rFonts w:ascii="Arial" w:hAnsi="Arial" w:cs="Arial"/>
          <w:szCs w:val="24"/>
        </w:rPr>
        <w:t>24</w:t>
      </w:r>
      <w:r w:rsidRPr="00C55E3A">
        <w:rPr>
          <w:rFonts w:ascii="Arial" w:hAnsi="Arial" w:cs="Arial"/>
          <w:szCs w:val="24"/>
        </w:rPr>
        <w:t>.</w:t>
      </w:r>
    </w:p>
    <w:p w14:paraId="6ABBD2A7" w14:textId="77777777" w:rsidR="00D45D8C" w:rsidRPr="00CB22C2" w:rsidRDefault="00D45D8C" w:rsidP="00D45D8C">
      <w:pPr>
        <w:jc w:val="both"/>
        <w:rPr>
          <w:rFonts w:ascii="Arial" w:hAnsi="Arial"/>
        </w:rPr>
      </w:pPr>
    </w:p>
    <w:p w14:paraId="428D4DF3" w14:textId="1FBCB9D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w:t>
      </w:r>
      <w:r w:rsidR="009F6CE2" w:rsidRPr="00CB22C2">
        <w:rPr>
          <w:rFonts w:ascii="Arial" w:hAnsi="Arial"/>
          <w:b/>
        </w:rPr>
        <w:t xml:space="preserve"> </w:t>
      </w:r>
      <w:r w:rsidR="00D83C4A">
        <w:rPr>
          <w:rFonts w:ascii="Arial" w:hAnsi="Arial"/>
          <w:b/>
        </w:rPr>
        <w:t>S</w:t>
      </w:r>
      <w:r w:rsidR="009F6CE2" w:rsidRPr="00CB22C2">
        <w:rPr>
          <w:rFonts w:ascii="Arial" w:hAnsi="Arial"/>
          <w:b/>
        </w:rPr>
        <w:t>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68E8E82" w14:textId="77777777" w:rsidR="005B55B8" w:rsidRDefault="005B55B8" w:rsidP="005B55B8">
      <w:pPr>
        <w:jc w:val="both"/>
        <w:rPr>
          <w:rFonts w:ascii="Arial" w:hAnsi="Arial"/>
        </w:rPr>
      </w:pPr>
    </w:p>
    <w:p w14:paraId="68282801" w14:textId="6793A785" w:rsidR="005B55B8" w:rsidRDefault="005B55B8" w:rsidP="005B55B8">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thirty percent (30%) of the </w:t>
      </w:r>
      <w:r>
        <w:rPr>
          <w:rFonts w:ascii="Arial" w:hAnsi="Arial" w:cs="Arial"/>
        </w:rPr>
        <w:t>total</w:t>
      </w:r>
      <w:r w:rsidRPr="00CB22C2">
        <w:rPr>
          <w:rFonts w:ascii="Arial" w:hAnsi="Arial" w:cs="Arial"/>
        </w:rPr>
        <w:t xml:space="preserve"> contract budget.</w:t>
      </w:r>
      <w:r>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254AD00D" w14:textId="77777777" w:rsidR="00D45D8C" w:rsidRPr="00CB22C2" w:rsidRDefault="00D45D8C" w:rsidP="00D45D8C">
      <w:pPr>
        <w:rPr>
          <w:rFonts w:ascii="Arial" w:hAnsi="Arial"/>
        </w:rPr>
      </w:pPr>
    </w:p>
    <w:p w14:paraId="421C3E5E" w14:textId="41E258DC"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D145B">
        <w:rPr>
          <w:rFonts w:ascii="Arial" w:hAnsi="Arial"/>
          <w:b/>
          <w:bCs/>
        </w:rPr>
        <w:t>20-001</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3B8974A0" w14:textId="4A3DD7A2" w:rsidR="005C236A" w:rsidRPr="00CB22C2" w:rsidRDefault="00D45D8C" w:rsidP="005C236A">
      <w:pPr>
        <w:numPr>
          <w:ilvl w:val="0"/>
          <w:numId w:val="1"/>
        </w:numPr>
        <w:ind w:hanging="720"/>
        <w:rPr>
          <w:rFonts w:ascii="Arial" w:hAnsi="Arial"/>
        </w:rPr>
      </w:pPr>
      <w:r w:rsidRPr="005C236A">
        <w:rPr>
          <w:rFonts w:ascii="Arial" w:hAnsi="Arial"/>
        </w:rPr>
        <w:t xml:space="preserve">Description </w:t>
      </w:r>
      <w:r w:rsidR="008D13D0" w:rsidRPr="005C236A">
        <w:rPr>
          <w:rFonts w:ascii="Arial" w:hAnsi="Arial"/>
        </w:rPr>
        <w:t>of</w:t>
      </w:r>
      <w:r w:rsidRPr="005C236A">
        <w:rPr>
          <w:rFonts w:ascii="Arial" w:hAnsi="Arial"/>
        </w:rPr>
        <w:t xml:space="preserve"> Services To Be Performed</w:t>
      </w:r>
    </w:p>
    <w:p w14:paraId="229948B3" w14:textId="41863579" w:rsidR="00D45D8C" w:rsidRPr="005C236A" w:rsidRDefault="005C236A" w:rsidP="005C236A">
      <w:pPr>
        <w:numPr>
          <w:ilvl w:val="0"/>
          <w:numId w:val="1"/>
        </w:numPr>
        <w:ind w:hanging="720"/>
        <w:rPr>
          <w:rFonts w:ascii="Arial" w:hAnsi="Arial"/>
        </w:rPr>
      </w:pPr>
      <w:r>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3B9EBAD2" w:rsidR="00BB0400" w:rsidRDefault="00BB0400">
      <w:pPr>
        <w:rPr>
          <w:rFonts w:ascii="Arial" w:hAnsi="Arial"/>
        </w:rPr>
      </w:pPr>
      <w:r>
        <w:rPr>
          <w:rFonts w:ascii="Arial" w:hAnsi="Arial"/>
        </w:rPr>
        <w:br w:type="page"/>
      </w:r>
    </w:p>
    <w:p w14:paraId="5371D511" w14:textId="77777777" w:rsidR="00D45D8C" w:rsidRPr="00CB22C2" w:rsidRDefault="00D45D8C" w:rsidP="00D45D8C">
      <w:pPr>
        <w:rPr>
          <w:rFonts w:ascii="Arial" w:hAnsi="Arial"/>
        </w:rPr>
      </w:pPr>
    </w:p>
    <w:p w14:paraId="3A6D91D5" w14:textId="6767C199"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E-mail to </w:t>
      </w:r>
      <w:hyperlink r:id="rId8" w:history="1">
        <w:r w:rsidR="00AB14C8">
          <w:rPr>
            <w:rStyle w:val="Hyperlink"/>
          </w:rPr>
          <w:t>AssessmentRFP@nysed.gov</w:t>
        </w:r>
      </w:hyperlink>
      <w:r w:rsidR="00AB14C8">
        <w:rPr>
          <w:rStyle w:val="Hyperlink"/>
        </w:rPr>
        <w:t xml:space="preserve"> </w:t>
      </w:r>
      <w:r w:rsidRPr="00CB22C2">
        <w:rPr>
          <w:rFonts w:ascii="Arial" w:hAnsi="Arial"/>
        </w:rPr>
        <w:t xml:space="preserve">no later than the close of business </w:t>
      </w:r>
      <w:r w:rsidR="000B7665">
        <w:rPr>
          <w:rFonts w:ascii="Arial" w:hAnsi="Arial"/>
        </w:rPr>
        <w:t>August</w:t>
      </w:r>
      <w:r w:rsidR="00942450">
        <w:rPr>
          <w:rFonts w:ascii="Arial" w:hAnsi="Arial"/>
        </w:rPr>
        <w:t xml:space="preserve"> 23, 2019.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A Question</w:t>
      </w:r>
      <w:bookmarkStart w:id="2" w:name="_GoBack"/>
      <w:bookmarkEnd w:id="2"/>
      <w:r w:rsidRPr="00CB22C2">
        <w:rPr>
          <w:rFonts w:ascii="Arial" w:hAnsi="Arial"/>
        </w:rPr>
        <w:t xml:space="preserve">s and Answers Summary will be posted to </w:t>
      </w:r>
      <w:hyperlink r:id="rId9" w:history="1">
        <w:r w:rsidR="002521A5">
          <w:rPr>
            <w:rStyle w:val="Hyperlink"/>
            <w:rFonts w:ascii="Arial" w:hAnsi="Arial"/>
          </w:rPr>
          <w:t>Competitive Procurement Contracts</w:t>
        </w:r>
      </w:hyperlink>
      <w:r w:rsidR="00AB14C8" w:rsidRPr="00100FF6">
        <w:rPr>
          <w:rFonts w:ascii="Arial" w:hAnsi="Arial"/>
        </w:rPr>
        <w:t xml:space="preserve"> </w:t>
      </w:r>
      <w:r w:rsidRPr="00942450">
        <w:rPr>
          <w:rFonts w:ascii="Arial" w:hAnsi="Arial"/>
        </w:rPr>
        <w:t xml:space="preserve">no later than </w:t>
      </w:r>
      <w:r w:rsidR="000B7665">
        <w:rPr>
          <w:rFonts w:ascii="Arial" w:hAnsi="Arial"/>
        </w:rPr>
        <w:t>September</w:t>
      </w:r>
      <w:r w:rsidR="00942450" w:rsidRPr="00942450">
        <w:rPr>
          <w:rFonts w:ascii="Arial" w:hAnsi="Arial"/>
        </w:rPr>
        <w:t xml:space="preserve"> 6, 2019</w:t>
      </w:r>
      <w:r w:rsidR="003D4D72">
        <w:rPr>
          <w:rFonts w:ascii="Arial" w:hAnsi="Arial"/>
        </w:rPr>
        <w:t>.</w:t>
      </w:r>
      <w:r w:rsidR="00942450" w:rsidRPr="00B2692F" w:rsidDel="002575F3">
        <w:rPr>
          <w:rFonts w:ascii="Arial" w:hAnsi="Arial"/>
        </w:rPr>
        <w:t xml:space="preserve"> </w:t>
      </w:r>
      <w:r w:rsidR="004F0BC8" w:rsidRPr="00B2692F">
        <w:rPr>
          <w:rFonts w:ascii="Arial" w:hAnsi="Arial"/>
        </w:rPr>
        <w:t>The</w:t>
      </w:r>
      <w:r w:rsidR="004F0BC8" w:rsidRPr="00CB22C2">
        <w:rPr>
          <w:rFonts w:ascii="Arial" w:hAnsi="Arial"/>
        </w:rPr>
        <w:t xml:space="preserve"> following are the designated contacts for this procurement:</w:t>
      </w:r>
    </w:p>
    <w:p w14:paraId="1880664F" w14:textId="3402E3C3" w:rsidR="007470F9" w:rsidRDefault="007470F9" w:rsidP="00D45D8C">
      <w:pPr>
        <w:pStyle w:val="p4"/>
        <w:widowControl/>
        <w:tabs>
          <w:tab w:val="clear" w:pos="720"/>
        </w:tabs>
        <w:spacing w:line="240" w:lineRule="auto"/>
        <w:rPr>
          <w:rFonts w:ascii="Arial" w:hAnsi="Arial"/>
          <w:b/>
          <w:bCs/>
        </w:rPr>
      </w:pPr>
    </w:p>
    <w:tbl>
      <w:tblPr>
        <w:tblStyle w:val="TableGrid"/>
        <w:tblW w:w="0" w:type="auto"/>
        <w:tblLook w:val="04A0" w:firstRow="1" w:lastRow="0" w:firstColumn="1" w:lastColumn="0" w:noHBand="0" w:noVBand="1"/>
      </w:tblPr>
      <w:tblGrid>
        <w:gridCol w:w="3596"/>
        <w:gridCol w:w="3597"/>
        <w:gridCol w:w="3597"/>
      </w:tblGrid>
      <w:tr w:rsidR="004B599F" w14:paraId="7B3C4BA8" w14:textId="77777777" w:rsidTr="004B599F">
        <w:tc>
          <w:tcPr>
            <w:tcW w:w="3596" w:type="dxa"/>
          </w:tcPr>
          <w:p w14:paraId="5C8FF021" w14:textId="77777777" w:rsidR="004B599F" w:rsidRPr="00210077" w:rsidRDefault="004B599F" w:rsidP="004B599F">
            <w:pPr>
              <w:rPr>
                <w:rFonts w:ascii="Arial" w:hAnsi="Arial"/>
                <w:b/>
                <w:u w:val="single"/>
              </w:rPr>
            </w:pPr>
            <w:r w:rsidRPr="00210077">
              <w:rPr>
                <w:rFonts w:ascii="Arial" w:hAnsi="Arial"/>
                <w:b/>
                <w:u w:val="single"/>
              </w:rPr>
              <w:t>Program Matters</w:t>
            </w:r>
          </w:p>
          <w:p w14:paraId="18FC1B60" w14:textId="7DDC40F3" w:rsidR="004B599F" w:rsidRPr="00210077" w:rsidRDefault="00E061B7" w:rsidP="004B599F">
            <w:pPr>
              <w:rPr>
                <w:rFonts w:ascii="Arial" w:hAnsi="Arial"/>
              </w:rPr>
            </w:pPr>
            <w:r>
              <w:rPr>
                <w:rFonts w:ascii="Arial" w:hAnsi="Arial"/>
              </w:rPr>
              <w:t>Victoria Mahar</w:t>
            </w:r>
          </w:p>
          <w:p w14:paraId="1AB2EF3E" w14:textId="77777777" w:rsidR="004B599F" w:rsidRPr="00210077" w:rsidRDefault="004B599F" w:rsidP="004B599F">
            <w:pPr>
              <w:rPr>
                <w:rFonts w:ascii="Arial" w:hAnsi="Arial"/>
                <w:b/>
              </w:rPr>
            </w:pPr>
            <w:r w:rsidRPr="00210077">
              <w:rPr>
                <w:rFonts w:ascii="Arial" w:hAnsi="Arial"/>
              </w:rPr>
              <w:t>Email Address:</w:t>
            </w:r>
          </w:p>
          <w:p w14:paraId="6560E94D" w14:textId="5D90EE4B" w:rsidR="004B599F" w:rsidRPr="00210077" w:rsidRDefault="003D4D72" w:rsidP="004B599F">
            <w:pPr>
              <w:pStyle w:val="p4"/>
              <w:widowControl/>
              <w:tabs>
                <w:tab w:val="clear" w:pos="720"/>
              </w:tabs>
              <w:spacing w:line="240" w:lineRule="auto"/>
              <w:rPr>
                <w:rFonts w:ascii="Arial" w:hAnsi="Arial"/>
                <w:b/>
                <w:bCs/>
              </w:rPr>
            </w:pPr>
            <w:hyperlink r:id="rId10" w:history="1">
              <w:r w:rsidR="004B599F" w:rsidRPr="00210077">
                <w:rPr>
                  <w:rStyle w:val="Hyperlink"/>
                </w:rPr>
                <w:t>AssessmentRFP@nysed.gov</w:t>
              </w:r>
            </w:hyperlink>
          </w:p>
        </w:tc>
        <w:tc>
          <w:tcPr>
            <w:tcW w:w="3597" w:type="dxa"/>
          </w:tcPr>
          <w:p w14:paraId="7EF670D8" w14:textId="77777777" w:rsidR="004B599F" w:rsidRPr="00210077" w:rsidRDefault="004B599F" w:rsidP="00D45D8C">
            <w:pPr>
              <w:pStyle w:val="p4"/>
              <w:widowControl/>
              <w:tabs>
                <w:tab w:val="clear" w:pos="720"/>
              </w:tabs>
              <w:spacing w:line="240" w:lineRule="auto"/>
              <w:rPr>
                <w:rFonts w:ascii="Arial" w:hAnsi="Arial"/>
                <w:b/>
                <w:bCs/>
                <w:u w:val="single"/>
              </w:rPr>
            </w:pPr>
            <w:r w:rsidRPr="00210077">
              <w:rPr>
                <w:rFonts w:ascii="Arial" w:hAnsi="Arial"/>
                <w:b/>
                <w:bCs/>
                <w:u w:val="single"/>
              </w:rPr>
              <w:t>Fiscal Matters</w:t>
            </w:r>
          </w:p>
          <w:p w14:paraId="11AEC48A" w14:textId="16E658D0" w:rsidR="004B599F" w:rsidRPr="001A02D7" w:rsidRDefault="00210077" w:rsidP="00D45D8C">
            <w:pPr>
              <w:pStyle w:val="p4"/>
              <w:widowControl/>
              <w:tabs>
                <w:tab w:val="clear" w:pos="720"/>
              </w:tabs>
              <w:spacing w:line="240" w:lineRule="auto"/>
              <w:rPr>
                <w:rFonts w:ascii="Arial" w:hAnsi="Arial"/>
                <w:bCs/>
              </w:rPr>
            </w:pPr>
            <w:r w:rsidRPr="001A02D7">
              <w:rPr>
                <w:rFonts w:ascii="Arial" w:hAnsi="Arial"/>
                <w:bCs/>
              </w:rPr>
              <w:t>Adam Kutryb</w:t>
            </w:r>
          </w:p>
          <w:p w14:paraId="238B3912" w14:textId="77777777" w:rsidR="004B599F" w:rsidRPr="001A02D7" w:rsidRDefault="00610150" w:rsidP="00D45D8C">
            <w:pPr>
              <w:pStyle w:val="p4"/>
              <w:widowControl/>
              <w:tabs>
                <w:tab w:val="clear" w:pos="720"/>
              </w:tabs>
              <w:spacing w:line="240" w:lineRule="auto"/>
              <w:rPr>
                <w:rFonts w:ascii="Arial" w:hAnsi="Arial"/>
                <w:bCs/>
              </w:rPr>
            </w:pPr>
            <w:r w:rsidRPr="001A02D7">
              <w:rPr>
                <w:rFonts w:ascii="Arial" w:hAnsi="Arial"/>
                <w:bCs/>
              </w:rPr>
              <w:t>Email Address:</w:t>
            </w:r>
          </w:p>
          <w:p w14:paraId="51E30EA8" w14:textId="0F8C3290" w:rsidR="00610150" w:rsidRPr="00210077" w:rsidRDefault="003D4D72" w:rsidP="00D45D8C">
            <w:pPr>
              <w:pStyle w:val="p4"/>
              <w:widowControl/>
              <w:tabs>
                <w:tab w:val="clear" w:pos="720"/>
              </w:tabs>
              <w:spacing w:line="240" w:lineRule="auto"/>
              <w:rPr>
                <w:rFonts w:ascii="Arial" w:hAnsi="Arial"/>
                <w:b/>
                <w:bCs/>
              </w:rPr>
            </w:pPr>
            <w:hyperlink r:id="rId11" w:history="1">
              <w:r w:rsidR="00210077" w:rsidRPr="001A02D7">
                <w:rPr>
                  <w:rStyle w:val="Hyperlink"/>
                </w:rPr>
                <w:t>AssessmentRFP@nysed.gov</w:t>
              </w:r>
            </w:hyperlink>
            <w:r w:rsidR="00210077">
              <w:rPr>
                <w:rFonts w:ascii="Arial" w:hAnsi="Arial"/>
                <w:bCs/>
              </w:rPr>
              <w:t xml:space="preserve"> </w:t>
            </w:r>
          </w:p>
        </w:tc>
        <w:tc>
          <w:tcPr>
            <w:tcW w:w="3597" w:type="dxa"/>
          </w:tcPr>
          <w:p w14:paraId="2AB09FD9" w14:textId="77777777" w:rsidR="004B599F" w:rsidRPr="00643D13" w:rsidRDefault="00610150" w:rsidP="00D45D8C">
            <w:pPr>
              <w:pStyle w:val="p4"/>
              <w:widowControl/>
              <w:tabs>
                <w:tab w:val="clear" w:pos="720"/>
              </w:tabs>
              <w:spacing w:line="240" w:lineRule="auto"/>
              <w:rPr>
                <w:rFonts w:ascii="Arial" w:hAnsi="Arial"/>
                <w:b/>
                <w:bCs/>
              </w:rPr>
            </w:pPr>
            <w:r w:rsidRPr="00643D13">
              <w:rPr>
                <w:rFonts w:ascii="Arial" w:hAnsi="Arial"/>
                <w:b/>
                <w:bCs/>
              </w:rPr>
              <w:t>M/WBE Matters</w:t>
            </w:r>
          </w:p>
          <w:p w14:paraId="16DE5B1F" w14:textId="77777777" w:rsidR="00610150" w:rsidRPr="001A02D7" w:rsidRDefault="00610150" w:rsidP="00D45D8C">
            <w:pPr>
              <w:pStyle w:val="p4"/>
              <w:widowControl/>
              <w:tabs>
                <w:tab w:val="clear" w:pos="720"/>
              </w:tabs>
              <w:spacing w:line="240" w:lineRule="auto"/>
              <w:rPr>
                <w:rFonts w:ascii="Arial" w:hAnsi="Arial"/>
                <w:bCs/>
              </w:rPr>
            </w:pPr>
            <w:r w:rsidRPr="001A02D7">
              <w:rPr>
                <w:rFonts w:ascii="Arial" w:hAnsi="Arial"/>
                <w:bCs/>
              </w:rPr>
              <w:t>Joan Ramsey</w:t>
            </w:r>
          </w:p>
          <w:p w14:paraId="34600987" w14:textId="77777777" w:rsidR="00610150" w:rsidRPr="001A02D7" w:rsidRDefault="00610150" w:rsidP="00610150">
            <w:pPr>
              <w:pStyle w:val="p4"/>
              <w:rPr>
                <w:rFonts w:ascii="Arial" w:hAnsi="Arial"/>
                <w:bCs/>
              </w:rPr>
            </w:pPr>
            <w:r w:rsidRPr="001A02D7">
              <w:rPr>
                <w:rFonts w:ascii="Arial" w:hAnsi="Arial"/>
                <w:bCs/>
              </w:rPr>
              <w:t>Email Address:</w:t>
            </w:r>
          </w:p>
          <w:p w14:paraId="0EB61B26" w14:textId="5F33EF20" w:rsidR="00610150" w:rsidRDefault="003D4D72" w:rsidP="00610150">
            <w:pPr>
              <w:pStyle w:val="p4"/>
              <w:widowControl/>
              <w:tabs>
                <w:tab w:val="clear" w:pos="720"/>
              </w:tabs>
              <w:spacing w:line="240" w:lineRule="auto"/>
              <w:rPr>
                <w:rFonts w:ascii="Arial" w:hAnsi="Arial"/>
                <w:b/>
                <w:bCs/>
              </w:rPr>
            </w:pPr>
            <w:hyperlink r:id="rId12" w:history="1">
              <w:r w:rsidR="00210077" w:rsidRPr="001A02D7">
                <w:rPr>
                  <w:rStyle w:val="Hyperlink"/>
                </w:rPr>
                <w:t>AssessmentRFP@nysed.gov</w:t>
              </w:r>
            </w:hyperlink>
            <w:r w:rsidR="00210077">
              <w:rPr>
                <w:rFonts w:ascii="Arial" w:hAnsi="Arial"/>
                <w:bCs/>
              </w:rPr>
              <w:t xml:space="preserve"> </w:t>
            </w:r>
          </w:p>
        </w:tc>
      </w:tr>
    </w:tbl>
    <w:p w14:paraId="061FC4E9" w14:textId="77777777" w:rsidR="004B599F" w:rsidRDefault="004B599F" w:rsidP="00D45D8C">
      <w:pPr>
        <w:pStyle w:val="p4"/>
        <w:widowControl/>
        <w:tabs>
          <w:tab w:val="clear" w:pos="720"/>
        </w:tabs>
        <w:spacing w:line="240" w:lineRule="auto"/>
        <w:rPr>
          <w:rFonts w:ascii="Arial" w:hAnsi="Arial"/>
          <w:b/>
          <w:bCs/>
        </w:rPr>
      </w:pPr>
    </w:p>
    <w:p w14:paraId="728A4132" w14:textId="7B062A3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0B7665">
        <w:rPr>
          <w:rFonts w:ascii="Arial" w:hAnsi="Arial"/>
          <w:b/>
        </w:rPr>
        <w:t>September</w:t>
      </w:r>
      <w:r w:rsidR="00942450">
        <w:rPr>
          <w:rFonts w:ascii="Arial" w:hAnsi="Arial"/>
          <w:b/>
        </w:rPr>
        <w:t xml:space="preserve"> 20, 2019</w:t>
      </w:r>
      <w:r w:rsidRPr="00CB22C2">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23B85E71" w:rsidR="004F0BC8" w:rsidRPr="0041264D" w:rsidRDefault="004F0BC8" w:rsidP="00D53912">
      <w:pPr>
        <w:pStyle w:val="ListParagraph"/>
        <w:numPr>
          <w:ilvl w:val="0"/>
          <w:numId w:val="9"/>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9D145B">
        <w:rPr>
          <w:rFonts w:ascii="Arial" w:hAnsi="Arial" w:cs="Arial"/>
          <w:b/>
        </w:rPr>
        <w:t>20</w:t>
      </w:r>
      <w:r w:rsidR="009F6CE2" w:rsidRPr="0041264D">
        <w:rPr>
          <w:rFonts w:ascii="Arial" w:hAnsi="Arial" w:cs="Arial"/>
          <w:b/>
        </w:rPr>
        <w:t>-</w:t>
      </w:r>
      <w:r w:rsidR="009D145B">
        <w:rPr>
          <w:rFonts w:ascii="Arial" w:hAnsi="Arial" w:cs="Arial"/>
          <w:b/>
        </w:rPr>
        <w:t>001</w:t>
      </w:r>
      <w:r w:rsidRPr="0041264D">
        <w:rPr>
          <w:rFonts w:ascii="Arial" w:hAnsi="Arial" w:cs="Arial"/>
          <w:b/>
        </w:rPr>
        <w:t xml:space="preserve"> Do Not Open</w:t>
      </w:r>
    </w:p>
    <w:p w14:paraId="17942CB3" w14:textId="046D572A" w:rsidR="00D45D8C" w:rsidRPr="0041264D" w:rsidRDefault="00D45D8C" w:rsidP="00D53912">
      <w:pPr>
        <w:pStyle w:val="ListParagraph"/>
        <w:numPr>
          <w:ilvl w:val="0"/>
          <w:numId w:val="9"/>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9D145B">
        <w:rPr>
          <w:rFonts w:ascii="Arial" w:hAnsi="Arial" w:cs="Arial"/>
          <w:b/>
        </w:rPr>
        <w:t>20-001</w:t>
      </w:r>
      <w:r w:rsidRPr="0041264D">
        <w:rPr>
          <w:rFonts w:ascii="Arial" w:hAnsi="Arial" w:cs="Arial"/>
          <w:b/>
        </w:rPr>
        <w:t xml:space="preserve"> Do Not Open</w:t>
      </w:r>
    </w:p>
    <w:p w14:paraId="2A838FB1" w14:textId="2BE177BD" w:rsidR="00D45D8C" w:rsidRPr="0041264D" w:rsidRDefault="00D45D8C" w:rsidP="00D53912">
      <w:pPr>
        <w:pStyle w:val="ListParagraph"/>
        <w:numPr>
          <w:ilvl w:val="0"/>
          <w:numId w:val="9"/>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9D145B">
        <w:rPr>
          <w:rFonts w:ascii="Arial" w:hAnsi="Arial" w:cs="Arial"/>
          <w:b/>
        </w:rPr>
        <w:t>20-001</w:t>
      </w:r>
      <w:r w:rsidRPr="0041264D">
        <w:rPr>
          <w:rFonts w:ascii="Arial" w:hAnsi="Arial" w:cs="Arial"/>
          <w:b/>
        </w:rPr>
        <w:t xml:space="preserve"> Do Not Open</w:t>
      </w:r>
    </w:p>
    <w:p w14:paraId="142C49C7" w14:textId="3BF233D7" w:rsidR="00D45D8C" w:rsidRPr="00CB22C2" w:rsidRDefault="00D45D8C" w:rsidP="00D53912">
      <w:pPr>
        <w:numPr>
          <w:ilvl w:val="0"/>
          <w:numId w:val="9"/>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9D145B">
        <w:rPr>
          <w:rFonts w:ascii="Arial" w:hAnsi="Arial" w:cs="Arial"/>
          <w:b/>
          <w:szCs w:val="24"/>
        </w:rPr>
        <w:t>20-001</w:t>
      </w:r>
      <w:r w:rsidRPr="00CB22C2">
        <w:rPr>
          <w:rFonts w:ascii="Arial" w:hAnsi="Arial" w:cs="Arial"/>
          <w:b/>
          <w:szCs w:val="24"/>
        </w:rPr>
        <w:t xml:space="preserve"> Do Not Open</w:t>
      </w:r>
    </w:p>
    <w:p w14:paraId="02170DEB" w14:textId="3A3D9520" w:rsidR="00D45D8C" w:rsidRPr="00CB22C2" w:rsidRDefault="00A276FA" w:rsidP="00D53912">
      <w:pPr>
        <w:pStyle w:val="p4"/>
        <w:widowControl/>
        <w:numPr>
          <w:ilvl w:val="0"/>
          <w:numId w:val="9"/>
        </w:numPr>
        <w:spacing w:line="240" w:lineRule="auto"/>
        <w:rPr>
          <w:rFonts w:ascii="Arial" w:hAnsi="Arial"/>
        </w:rPr>
      </w:pPr>
      <w:r w:rsidRPr="00CB22C2">
        <w:rPr>
          <w:rFonts w:ascii="Arial" w:hAnsi="Arial"/>
        </w:rPr>
        <w:t>CD-ROM</w:t>
      </w:r>
      <w:r w:rsidR="00643D13">
        <w:rPr>
          <w:rFonts w:ascii="Arial" w:hAnsi="Arial"/>
        </w:rPr>
        <w:t xml:space="preserve"> or Flash Drive</w:t>
      </w:r>
      <w:r w:rsidRPr="00CB22C2">
        <w:rPr>
          <w:rFonts w:ascii="Arial" w:hAnsi="Arial"/>
        </w:rPr>
        <w:t xml:space="preserve"> 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CD-ROM</w:t>
      </w:r>
      <w:r w:rsidR="00643D13">
        <w:rPr>
          <w:rFonts w:ascii="Arial" w:hAnsi="Arial"/>
          <w:b/>
        </w:rPr>
        <w:t>/Flash Drive</w:t>
      </w:r>
      <w:r w:rsidR="00D45D8C" w:rsidRPr="00CB22C2">
        <w:rPr>
          <w:rFonts w:ascii="Arial" w:hAnsi="Arial"/>
          <w:b/>
        </w:rPr>
        <w:t>-RFP#</w:t>
      </w:r>
      <w:r w:rsidR="009D145B">
        <w:rPr>
          <w:rFonts w:ascii="Arial" w:hAnsi="Arial"/>
          <w:b/>
        </w:rPr>
        <w:t>20-001</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57BC94AC"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643D13">
        <w:rPr>
          <w:rFonts w:ascii="Arial" w:hAnsi="Arial"/>
        </w:rPr>
        <w:t>Adam Kutryb</w:t>
      </w:r>
      <w:r w:rsidRPr="00CB22C2">
        <w:rPr>
          <w:rFonts w:ascii="Arial" w:hAnsi="Arial"/>
        </w:rPr>
        <w:t xml:space="preserve">, </w:t>
      </w:r>
      <w:r w:rsidRPr="00D0695F">
        <w:rPr>
          <w:rFonts w:ascii="Arial" w:hAnsi="Arial"/>
        </w:rPr>
        <w:t>RFP</w:t>
      </w:r>
      <w:r w:rsidR="00567583">
        <w:rPr>
          <w:rFonts w:ascii="Arial" w:hAnsi="Arial"/>
        </w:rPr>
        <w:t xml:space="preserve"> </w:t>
      </w:r>
      <w:r w:rsidRPr="00D0695F">
        <w:rPr>
          <w:rFonts w:ascii="Arial" w:hAnsi="Arial"/>
        </w:rPr>
        <w:t>#</w:t>
      </w:r>
      <w:r w:rsidR="00B534EB" w:rsidRPr="00D0695F">
        <w:rPr>
          <w:rFonts w:ascii="Arial" w:hAnsi="Arial"/>
        </w:rPr>
        <w:t>20-001</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4F9308DF" w14:textId="49A3F4A7" w:rsidR="00B55156" w:rsidRDefault="00B55156" w:rsidP="00B55156">
      <w:pPr>
        <w:jc w:val="both"/>
        <w:rPr>
          <w:rFonts w:ascii="Arial" w:hAnsi="Arial" w:cs="Arial"/>
        </w:rPr>
      </w:pPr>
      <w:r w:rsidRPr="00CB22C2">
        <w:rPr>
          <w:rFonts w:ascii="Arial" w:hAnsi="Arial" w:cs="Arial"/>
        </w:rPr>
        <w:t xml:space="preserve">The eligible bidder </w:t>
      </w:r>
      <w:r>
        <w:rPr>
          <w:rFonts w:ascii="Arial" w:hAnsi="Arial" w:cs="Arial"/>
        </w:rPr>
        <w:t>must</w:t>
      </w:r>
      <w:r w:rsidRPr="00CB22C2">
        <w:rPr>
          <w:rFonts w:ascii="Arial" w:hAnsi="Arial" w:cs="Arial"/>
        </w:rPr>
        <w:t xml:space="preserve"> agree to the Mandatory Requirements found below and submit the Mandatory Requirements Certification Form located in </w:t>
      </w:r>
      <w:r w:rsidRPr="000C758C">
        <w:rPr>
          <w:rFonts w:ascii="Arial" w:hAnsi="Arial" w:cs="Arial"/>
          <w:b/>
        </w:rPr>
        <w:t>5</w:t>
      </w:r>
      <w:r>
        <w:rPr>
          <w:rFonts w:ascii="Arial" w:hAnsi="Arial" w:cs="Arial"/>
          <w:b/>
        </w:rPr>
        <w:t>.</w:t>
      </w:r>
      <w:r w:rsidRPr="000C758C">
        <w:rPr>
          <w:rFonts w:ascii="Arial" w:hAnsi="Arial" w:cs="Arial"/>
          <w:b/>
        </w:rPr>
        <w:t>)</w:t>
      </w:r>
      <w:r>
        <w:rPr>
          <w:rFonts w:ascii="Arial" w:hAnsi="Arial" w:cs="Arial"/>
          <w:b/>
        </w:rPr>
        <w:t xml:space="preserve"> </w:t>
      </w:r>
      <w:r w:rsidR="000C105F" w:rsidRPr="000C758C">
        <w:rPr>
          <w:rFonts w:ascii="Arial" w:hAnsi="Arial" w:cs="Arial"/>
          <w:b/>
        </w:rPr>
        <w:t xml:space="preserve">Submission </w:t>
      </w:r>
      <w:r w:rsidR="000C105F">
        <w:rPr>
          <w:rFonts w:ascii="Arial" w:hAnsi="Arial" w:cs="Arial"/>
          <w:b/>
        </w:rPr>
        <w:t>Document</w:t>
      </w:r>
      <w:r w:rsidR="00EC1941">
        <w:rPr>
          <w:rFonts w:ascii="Arial" w:hAnsi="Arial" w:cs="Arial"/>
          <w:b/>
        </w:rPr>
        <w:t>s</w:t>
      </w:r>
      <w:r w:rsidR="000C105F">
        <w:rPr>
          <w:rFonts w:ascii="Arial" w:hAnsi="Arial" w:cs="Arial"/>
          <w:b/>
        </w:rPr>
        <w:t xml:space="preserve"> </w:t>
      </w:r>
      <w:r w:rsidRPr="00CB22C2">
        <w:rPr>
          <w:rFonts w:ascii="Arial" w:hAnsi="Arial" w:cs="Arial"/>
        </w:rPr>
        <w:t>signed by an authorized person.</w:t>
      </w:r>
      <w:r>
        <w:rPr>
          <w:rFonts w:ascii="Arial" w:hAnsi="Arial" w:cs="Arial"/>
          <w:shd w:val="clear" w:color="auto" w:fill="FFFFFF"/>
        </w:rPr>
        <w:t xml:space="preserve"> I</w:t>
      </w:r>
      <w:r>
        <w:rPr>
          <w:rFonts w:ascii="Arial" w:hAnsi="Arial" w:cs="Arial"/>
        </w:rPr>
        <w:t>f the bidder’s proposal fails to meet any of these mandatory requirements, it will be disqualified.</w:t>
      </w:r>
    </w:p>
    <w:p w14:paraId="3C10E244" w14:textId="2D2EC0DC" w:rsidR="007F3E24" w:rsidRPr="007F3E24" w:rsidRDefault="00136C69" w:rsidP="00D53912">
      <w:pPr>
        <w:numPr>
          <w:ilvl w:val="0"/>
          <w:numId w:val="18"/>
        </w:numPr>
        <w:spacing w:before="100" w:beforeAutospacing="1" w:after="120"/>
        <w:jc w:val="both"/>
        <w:rPr>
          <w:rFonts w:ascii="Arial" w:hAnsi="Arial" w:cs="Arial"/>
        </w:rPr>
      </w:pPr>
      <w:r>
        <w:rPr>
          <w:rFonts w:ascii="Arial" w:hAnsi="Arial" w:cs="Arial"/>
        </w:rPr>
        <w:t xml:space="preserve">Bidders must be </w:t>
      </w:r>
      <w:r w:rsidRPr="00136C69">
        <w:rPr>
          <w:rFonts w:ascii="Arial" w:hAnsi="Arial" w:cs="Arial"/>
        </w:rPr>
        <w:t>either for-profit or not-for-profit entities who have a minimum of three years of experience scoring secondary-level constructed-response questions included on field test and/or operational large scale secondary-level assessments in English, Mathematics, Science, and Social Studies.</w:t>
      </w:r>
    </w:p>
    <w:p w14:paraId="56C83A43" w14:textId="2E3B82AD" w:rsidR="00B55156" w:rsidRPr="003C405E" w:rsidRDefault="00B55156" w:rsidP="00D53912">
      <w:pPr>
        <w:numPr>
          <w:ilvl w:val="0"/>
          <w:numId w:val="18"/>
        </w:numPr>
        <w:spacing w:before="100" w:beforeAutospacing="1" w:after="120"/>
        <w:jc w:val="both"/>
        <w:rPr>
          <w:rFonts w:ascii="Arial" w:hAnsi="Arial" w:cs="Arial"/>
        </w:rPr>
      </w:pPr>
      <w:r>
        <w:rPr>
          <w:rFonts w:ascii="Arial" w:hAnsi="Arial" w:cs="Arial"/>
          <w:szCs w:val="24"/>
        </w:rPr>
        <w:t>Bidders</w:t>
      </w:r>
      <w:r w:rsidRPr="003C405E">
        <w:rPr>
          <w:rFonts w:ascii="Arial" w:hAnsi="Arial" w:cs="Arial"/>
          <w:szCs w:val="24"/>
        </w:rPr>
        <w:t xml:space="preserve"> </w:t>
      </w:r>
      <w:r>
        <w:rPr>
          <w:rFonts w:ascii="Arial" w:hAnsi="Arial" w:cs="Arial"/>
          <w:szCs w:val="24"/>
        </w:rPr>
        <w:t>must</w:t>
      </w:r>
      <w:r w:rsidRPr="003C405E">
        <w:rPr>
          <w:rFonts w:ascii="Arial" w:hAnsi="Arial" w:cs="Arial"/>
          <w:szCs w:val="24"/>
        </w:rPr>
        <w:t xml:space="preserve"> bid on the scoring of </w:t>
      </w:r>
      <w:r w:rsidR="000C105F">
        <w:rPr>
          <w:rFonts w:ascii="Arial" w:hAnsi="Arial" w:cs="Arial"/>
          <w:szCs w:val="24"/>
        </w:rPr>
        <w:t xml:space="preserve">all </w:t>
      </w:r>
      <w:r w:rsidR="00AB7EF4">
        <w:rPr>
          <w:rFonts w:ascii="Arial" w:hAnsi="Arial" w:cs="Arial"/>
          <w:szCs w:val="24"/>
        </w:rPr>
        <w:t xml:space="preserve">pilot and field </w:t>
      </w:r>
      <w:r w:rsidR="000C105F">
        <w:rPr>
          <w:rFonts w:ascii="Arial" w:hAnsi="Arial" w:cs="Arial"/>
          <w:szCs w:val="24"/>
        </w:rPr>
        <w:t>test</w:t>
      </w:r>
      <w:r w:rsidR="00AB7EF4">
        <w:rPr>
          <w:rFonts w:ascii="Arial" w:hAnsi="Arial" w:cs="Arial"/>
          <w:szCs w:val="24"/>
        </w:rPr>
        <w:t>s</w:t>
      </w:r>
      <w:r>
        <w:rPr>
          <w:rFonts w:ascii="Arial" w:hAnsi="Arial" w:cs="Arial"/>
          <w:szCs w:val="24"/>
        </w:rPr>
        <w:t xml:space="preserve"> selected by NYSED </w:t>
      </w:r>
      <w:r w:rsidRPr="003C405E">
        <w:rPr>
          <w:rFonts w:ascii="Arial" w:hAnsi="Arial" w:cs="Arial"/>
          <w:szCs w:val="24"/>
        </w:rPr>
        <w:t xml:space="preserve">any pilot and field tests in the content areas listed in the </w:t>
      </w:r>
      <w:r w:rsidRPr="003C405E">
        <w:rPr>
          <w:rFonts w:ascii="Arial" w:hAnsi="Arial" w:cs="Arial"/>
          <w:b/>
          <w:szCs w:val="24"/>
        </w:rPr>
        <w:t xml:space="preserve">Scoring Pilot and Field Tests </w:t>
      </w:r>
      <w:r w:rsidRPr="003C405E">
        <w:rPr>
          <w:rFonts w:ascii="Arial" w:hAnsi="Arial" w:cs="Arial"/>
          <w:szCs w:val="24"/>
        </w:rPr>
        <w:t xml:space="preserve">section of this RFP. Constructed-response items and/or essays on any of the pilot and field tests for the Regents Examinations </w:t>
      </w:r>
      <w:r w:rsidR="00494FC8">
        <w:rPr>
          <w:rFonts w:ascii="Arial" w:hAnsi="Arial" w:cs="Arial"/>
          <w:szCs w:val="24"/>
        </w:rPr>
        <w:t xml:space="preserve">and elementary- and intermediate-level Science tests </w:t>
      </w:r>
      <w:r w:rsidRPr="003C405E">
        <w:rPr>
          <w:rFonts w:ascii="Arial" w:hAnsi="Arial" w:cs="Arial"/>
          <w:szCs w:val="24"/>
        </w:rPr>
        <w:t xml:space="preserve">described in this RFP but not limited to </w:t>
      </w:r>
      <w:r>
        <w:rPr>
          <w:rFonts w:ascii="Arial" w:hAnsi="Arial" w:cs="Arial"/>
          <w:szCs w:val="24"/>
        </w:rPr>
        <w:t xml:space="preserve">those titles </w:t>
      </w:r>
      <w:r w:rsidRPr="003C405E">
        <w:rPr>
          <w:rFonts w:ascii="Arial" w:hAnsi="Arial" w:cs="Arial"/>
          <w:szCs w:val="24"/>
        </w:rPr>
        <w:t>will be scored each year that they are administered during the five calendar years of 20</w:t>
      </w:r>
      <w:r>
        <w:rPr>
          <w:rFonts w:ascii="Arial" w:hAnsi="Arial" w:cs="Arial"/>
          <w:szCs w:val="24"/>
        </w:rPr>
        <w:t>20</w:t>
      </w:r>
      <w:r w:rsidRPr="003C405E">
        <w:rPr>
          <w:rFonts w:ascii="Arial" w:hAnsi="Arial" w:cs="Arial"/>
          <w:szCs w:val="24"/>
        </w:rPr>
        <w:t>, 20</w:t>
      </w:r>
      <w:r>
        <w:rPr>
          <w:rFonts w:ascii="Arial" w:hAnsi="Arial" w:cs="Arial"/>
          <w:szCs w:val="24"/>
        </w:rPr>
        <w:t>21</w:t>
      </w:r>
      <w:r w:rsidRPr="003C405E">
        <w:rPr>
          <w:rFonts w:ascii="Arial" w:hAnsi="Arial" w:cs="Arial"/>
          <w:szCs w:val="24"/>
        </w:rPr>
        <w:t>, 20</w:t>
      </w:r>
      <w:r>
        <w:rPr>
          <w:rFonts w:ascii="Arial" w:hAnsi="Arial" w:cs="Arial"/>
          <w:szCs w:val="24"/>
        </w:rPr>
        <w:t>22</w:t>
      </w:r>
      <w:r w:rsidRPr="003C405E">
        <w:rPr>
          <w:rFonts w:ascii="Arial" w:hAnsi="Arial" w:cs="Arial"/>
          <w:szCs w:val="24"/>
        </w:rPr>
        <w:t>, 20</w:t>
      </w:r>
      <w:r>
        <w:rPr>
          <w:rFonts w:ascii="Arial" w:hAnsi="Arial" w:cs="Arial"/>
          <w:szCs w:val="24"/>
        </w:rPr>
        <w:t>23</w:t>
      </w:r>
      <w:r w:rsidRPr="003C405E">
        <w:rPr>
          <w:rFonts w:ascii="Arial" w:hAnsi="Arial" w:cs="Arial"/>
          <w:szCs w:val="24"/>
        </w:rPr>
        <w:t>, and 20</w:t>
      </w:r>
      <w:r>
        <w:rPr>
          <w:rFonts w:ascii="Arial" w:hAnsi="Arial" w:cs="Arial"/>
          <w:szCs w:val="24"/>
        </w:rPr>
        <w:t>24</w:t>
      </w:r>
      <w:r w:rsidRPr="003C405E">
        <w:rPr>
          <w:rFonts w:ascii="Arial" w:hAnsi="Arial" w:cs="Arial"/>
          <w:szCs w:val="24"/>
        </w:rPr>
        <w:t>.  See the</w:t>
      </w:r>
      <w:r w:rsidRPr="003C405E">
        <w:rPr>
          <w:rFonts w:ascii="Arial" w:hAnsi="Arial" w:cs="Arial"/>
        </w:rPr>
        <w:t xml:space="preserve"> chart (</w:t>
      </w:r>
      <w:r w:rsidRPr="003C405E">
        <w:rPr>
          <w:rFonts w:ascii="Arial" w:hAnsi="Arial" w:cs="Arial"/>
          <w:b/>
        </w:rPr>
        <w:t xml:space="preserve">Attachment </w:t>
      </w:r>
      <w:r>
        <w:rPr>
          <w:rFonts w:ascii="Arial" w:hAnsi="Arial" w:cs="Arial"/>
          <w:b/>
        </w:rPr>
        <w:t>1</w:t>
      </w:r>
      <w:r w:rsidRPr="003C405E">
        <w:rPr>
          <w:rFonts w:ascii="Arial" w:hAnsi="Arial" w:cs="Arial"/>
        </w:rPr>
        <w:t xml:space="preserve">) in this RFP which indicates the estimated number of answer papers associated with the various pilot and field tests. NYSED expects the bidder to consider these estimated numbers of answer papers when computing a cost per </w:t>
      </w:r>
      <w:r w:rsidR="00AB7EF4">
        <w:rPr>
          <w:rFonts w:ascii="Arial" w:hAnsi="Arial" w:cs="Arial"/>
        </w:rPr>
        <w:t xml:space="preserve">250 or </w:t>
      </w:r>
      <w:r w:rsidRPr="003C405E">
        <w:rPr>
          <w:rFonts w:ascii="Arial" w:hAnsi="Arial" w:cs="Arial"/>
        </w:rPr>
        <w:t>500 papers</w:t>
      </w:r>
      <w:r w:rsidR="00AB7EF4">
        <w:rPr>
          <w:rFonts w:ascii="Arial" w:hAnsi="Arial" w:cs="Arial"/>
        </w:rPr>
        <w:t xml:space="preserve"> respectively</w:t>
      </w:r>
      <w:r w:rsidRPr="003C405E">
        <w:rPr>
          <w:rFonts w:ascii="Arial" w:hAnsi="Arial" w:cs="Arial"/>
        </w:rPr>
        <w:t>.</w:t>
      </w:r>
    </w:p>
    <w:p w14:paraId="15FEC078" w14:textId="1C444808" w:rsidR="00B55156" w:rsidRDefault="00B55156" w:rsidP="00D53912">
      <w:pPr>
        <w:numPr>
          <w:ilvl w:val="0"/>
          <w:numId w:val="18"/>
        </w:numPr>
        <w:spacing w:before="120" w:after="120"/>
        <w:jc w:val="both"/>
        <w:rPr>
          <w:rFonts w:ascii="Arial" w:hAnsi="Arial" w:cs="Arial"/>
          <w:szCs w:val="24"/>
        </w:rPr>
      </w:pPr>
      <w:r>
        <w:rPr>
          <w:rFonts w:ascii="Arial" w:hAnsi="Arial" w:cs="Arial"/>
          <w:szCs w:val="24"/>
        </w:rPr>
        <w:t>Bidders must identify a Pr</w:t>
      </w:r>
      <w:r w:rsidR="00B07E86">
        <w:rPr>
          <w:rFonts w:ascii="Arial" w:hAnsi="Arial" w:cs="Arial"/>
          <w:szCs w:val="24"/>
        </w:rPr>
        <w:t>o</w:t>
      </w:r>
      <w:r w:rsidR="001341A5">
        <w:rPr>
          <w:rFonts w:ascii="Arial" w:hAnsi="Arial" w:cs="Arial"/>
          <w:szCs w:val="24"/>
        </w:rPr>
        <w:t>ject</w:t>
      </w:r>
      <w:r>
        <w:rPr>
          <w:rFonts w:ascii="Arial" w:hAnsi="Arial" w:cs="Arial"/>
          <w:szCs w:val="24"/>
        </w:rPr>
        <w:t xml:space="preserve"> Manager with a </w:t>
      </w:r>
      <w:r w:rsidR="000C105F">
        <w:rPr>
          <w:rFonts w:ascii="Arial" w:hAnsi="Arial" w:cs="Arial"/>
          <w:szCs w:val="24"/>
        </w:rPr>
        <w:t>bachelor’s degree</w:t>
      </w:r>
      <w:r>
        <w:rPr>
          <w:rFonts w:ascii="Arial" w:hAnsi="Arial" w:cs="Arial"/>
          <w:szCs w:val="24"/>
        </w:rPr>
        <w:t xml:space="preserve"> or above to be the central point of contact with NYSED for this contract.</w:t>
      </w:r>
    </w:p>
    <w:p w14:paraId="2B4A5B14" w14:textId="77777777" w:rsidR="00B55156" w:rsidRDefault="00B55156" w:rsidP="00B55156">
      <w:pPr>
        <w:jc w:val="both"/>
        <w:rPr>
          <w:rFonts w:ascii="Arial" w:hAnsi="Arial"/>
          <w:b/>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19A49845" w:rsidR="007866B0" w:rsidRDefault="007866B0">
      <w:pPr>
        <w:rPr>
          <w:rFonts w:ascii="Arial" w:hAnsi="Arial" w:cs="Arial"/>
        </w:rPr>
      </w:pPr>
      <w:r>
        <w:rPr>
          <w:rFonts w:ascii="Arial" w:hAnsi="Arial" w:cs="Arial"/>
        </w:rPr>
        <w:br w:type="page"/>
      </w:r>
    </w:p>
    <w:p w14:paraId="311F6A7E" w14:textId="6429EFE1" w:rsidR="007776AD"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37E474FD" w14:textId="77777777" w:rsidR="00100FF6" w:rsidRPr="00CB22C2" w:rsidRDefault="00100FF6" w:rsidP="007229AB">
      <w:pPr>
        <w:ind w:left="360" w:right="720"/>
        <w:rPr>
          <w:rFonts w:ascii="Arial" w:hAnsi="Arial" w:cs="Arial"/>
          <w:b/>
        </w:rPr>
      </w:pP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6"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7"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64BCE4B4" w:rsidR="007776AD"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524C5F5B" w14:textId="589436A3" w:rsidR="00725A46" w:rsidRDefault="00725A46" w:rsidP="007229AB">
      <w:pPr>
        <w:pStyle w:val="BodyTextIndent2"/>
        <w:tabs>
          <w:tab w:val="left" w:pos="1620"/>
        </w:tabs>
        <w:ind w:left="360"/>
        <w:jc w:val="both"/>
        <w:rPr>
          <w:rFonts w:cs="Arial"/>
        </w:rPr>
      </w:pPr>
    </w:p>
    <w:p w14:paraId="38F82ECE" w14:textId="142B460B" w:rsidR="007776AD"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77777777" w:rsidR="007776AD" w:rsidRPr="007229AB" w:rsidRDefault="007776AD" w:rsidP="00BF2C9C">
      <w:pPr>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BF2C9C">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D45D8C">
      <w:pPr>
        <w:rPr>
          <w:rFonts w:ascii="Arial" w:hAnsi="Arial"/>
          <w:b/>
        </w:rPr>
      </w:pPr>
    </w:p>
    <w:p w14:paraId="7DCF3D8C" w14:textId="77777777" w:rsidR="00D45D8C" w:rsidRPr="0041264D" w:rsidRDefault="00D45D8C" w:rsidP="00100FF6">
      <w:pPr>
        <w:pStyle w:val="Heading3"/>
        <w:spacing w:after="120"/>
        <w:rPr>
          <w:u w:val="none"/>
        </w:rPr>
      </w:pPr>
      <w:r w:rsidRPr="0041264D">
        <w:rPr>
          <w:u w:val="none"/>
        </w:rPr>
        <w:t>Background</w:t>
      </w:r>
    </w:p>
    <w:p w14:paraId="1F17CEFE" w14:textId="4AB459F8" w:rsidR="00753256" w:rsidRDefault="00753256" w:rsidP="00100FF6">
      <w:pPr>
        <w:tabs>
          <w:tab w:val="left" w:pos="720"/>
          <w:tab w:val="center" w:pos="4320"/>
          <w:tab w:val="right" w:pos="8640"/>
        </w:tabs>
        <w:spacing w:after="120"/>
        <w:jc w:val="both"/>
        <w:rPr>
          <w:rFonts w:ascii="Arial" w:hAnsi="Arial" w:cs="Arial"/>
          <w:spacing w:val="-3"/>
          <w:szCs w:val="24"/>
        </w:rPr>
      </w:pPr>
      <w:r w:rsidRPr="00FF5AE7">
        <w:rPr>
          <w:rFonts w:ascii="Arial" w:hAnsi="Arial" w:cs="Arial"/>
          <w:szCs w:val="24"/>
        </w:rPr>
        <w:t xml:space="preserve">NYSED is seeking proposals to score constructed-response items and/or essays on </w:t>
      </w:r>
      <w:r>
        <w:rPr>
          <w:rFonts w:ascii="Arial" w:hAnsi="Arial" w:cs="Arial"/>
          <w:szCs w:val="24"/>
        </w:rPr>
        <w:t xml:space="preserve">pilot and </w:t>
      </w:r>
      <w:r w:rsidRPr="00FF5AE7">
        <w:rPr>
          <w:rFonts w:ascii="Arial" w:hAnsi="Arial" w:cs="Arial"/>
          <w:szCs w:val="24"/>
        </w:rPr>
        <w:t xml:space="preserve">field tests for select State examinations. </w:t>
      </w:r>
      <w:r w:rsidR="00632044">
        <w:rPr>
          <w:rFonts w:ascii="Arial" w:hAnsi="Arial" w:cs="Arial"/>
          <w:szCs w:val="24"/>
        </w:rPr>
        <w:t>Pilot test forms will be similar or identical in content and format to the field test forms but NYSED expects that each pilot test form will be administered to considerably fewer students. Pilot test forms will be administered only in English Language Arts</w:t>
      </w:r>
      <w:r w:rsidR="00650BC9">
        <w:rPr>
          <w:rFonts w:ascii="Arial" w:hAnsi="Arial" w:cs="Arial"/>
          <w:szCs w:val="24"/>
        </w:rPr>
        <w:t xml:space="preserve">, </w:t>
      </w:r>
      <w:r w:rsidR="00E5310F">
        <w:rPr>
          <w:rFonts w:ascii="Arial" w:hAnsi="Arial" w:cs="Arial"/>
          <w:szCs w:val="24"/>
        </w:rPr>
        <w:t>Science,</w:t>
      </w:r>
      <w:r w:rsidR="00632044">
        <w:rPr>
          <w:rFonts w:ascii="Arial" w:hAnsi="Arial" w:cs="Arial"/>
          <w:szCs w:val="24"/>
        </w:rPr>
        <w:t xml:space="preserve"> and Social Studies. </w:t>
      </w:r>
      <w:r w:rsidRPr="00FF5AE7">
        <w:rPr>
          <w:rFonts w:ascii="Arial" w:hAnsi="Arial" w:cs="Arial"/>
          <w:szCs w:val="24"/>
        </w:rPr>
        <w:t xml:space="preserve">Specific information on the anticipated examinations, number of forms, items per form, and number of students to be tested per form is described in </w:t>
      </w:r>
      <w:r w:rsidRPr="00D754D8">
        <w:rPr>
          <w:rFonts w:ascii="Arial" w:hAnsi="Arial" w:cs="Arial"/>
          <w:b/>
          <w:szCs w:val="24"/>
        </w:rPr>
        <w:t xml:space="preserve">Attachment </w:t>
      </w:r>
      <w:r>
        <w:rPr>
          <w:rFonts w:ascii="Arial" w:hAnsi="Arial" w:cs="Arial"/>
          <w:b/>
          <w:szCs w:val="24"/>
        </w:rPr>
        <w:t>1</w:t>
      </w:r>
      <w:r w:rsidRPr="00FF5AE7">
        <w:rPr>
          <w:rFonts w:ascii="Arial" w:hAnsi="Arial" w:cs="Arial"/>
          <w:szCs w:val="24"/>
        </w:rPr>
        <w:t xml:space="preserve">. The examination titles that require scoring of </w:t>
      </w:r>
      <w:r>
        <w:rPr>
          <w:rFonts w:ascii="Arial" w:hAnsi="Arial" w:cs="Arial"/>
          <w:szCs w:val="24"/>
        </w:rPr>
        <w:t xml:space="preserve">pilot and </w:t>
      </w:r>
      <w:r w:rsidRPr="00FF5AE7">
        <w:rPr>
          <w:rFonts w:ascii="Arial" w:hAnsi="Arial" w:cs="Arial"/>
          <w:szCs w:val="24"/>
        </w:rPr>
        <w:t>field tests and the actual number of papers to be scored vary during the contract per</w:t>
      </w:r>
      <w:r>
        <w:rPr>
          <w:rFonts w:ascii="Arial" w:hAnsi="Arial" w:cs="Arial"/>
          <w:szCs w:val="24"/>
        </w:rPr>
        <w:t xml:space="preserve">iod. </w:t>
      </w:r>
      <w:r w:rsidRPr="004F09D6">
        <w:rPr>
          <w:rFonts w:ascii="Arial" w:hAnsi="Arial" w:cs="Arial"/>
          <w:spacing w:val="-3"/>
          <w:szCs w:val="24"/>
        </w:rPr>
        <w:t>It is expected that the vendor will score the constructed-response items and essays for the pilot and field tests included, but not limited to</w:t>
      </w:r>
      <w:r>
        <w:rPr>
          <w:rFonts w:ascii="Arial" w:hAnsi="Arial" w:cs="Arial"/>
          <w:spacing w:val="-3"/>
          <w:szCs w:val="24"/>
        </w:rPr>
        <w:t>,</w:t>
      </w:r>
      <w:r w:rsidRPr="004F09D6">
        <w:rPr>
          <w:rFonts w:ascii="Arial" w:hAnsi="Arial" w:cs="Arial"/>
          <w:spacing w:val="-3"/>
          <w:szCs w:val="24"/>
        </w:rPr>
        <w:t xml:space="preserve"> those listed in the following chart.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4410"/>
        <w:gridCol w:w="2430"/>
      </w:tblGrid>
      <w:tr w:rsidR="00753256" w:rsidRPr="004C13F0" w14:paraId="26781660" w14:textId="77777777" w:rsidTr="009100E8">
        <w:trPr>
          <w:cantSplit/>
          <w:trHeight w:hRule="exact" w:val="253"/>
          <w:tblHeader/>
        </w:trPr>
        <w:tc>
          <w:tcPr>
            <w:tcW w:w="3870" w:type="dxa"/>
            <w:shd w:val="clear" w:color="auto" w:fill="auto"/>
          </w:tcPr>
          <w:p w14:paraId="35C03C00"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r w:rsidRPr="0083144E">
              <w:rPr>
                <w:rFonts w:ascii="Arial" w:hAnsi="Arial" w:cs="Arial"/>
                <w:b/>
                <w:spacing w:val="-3"/>
                <w:szCs w:val="24"/>
              </w:rPr>
              <w:t>Examination</w:t>
            </w:r>
          </w:p>
          <w:p w14:paraId="2ACA8CD1"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p w14:paraId="3788E5F9"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p w14:paraId="19EB5634"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p>
        </w:tc>
        <w:tc>
          <w:tcPr>
            <w:tcW w:w="4410" w:type="dxa"/>
            <w:shd w:val="clear" w:color="auto" w:fill="auto"/>
          </w:tcPr>
          <w:p w14:paraId="7456CD13" w14:textId="77777777" w:rsidR="00753256" w:rsidRPr="0083144E" w:rsidRDefault="00753256" w:rsidP="009100E8">
            <w:pPr>
              <w:pStyle w:val="Header"/>
              <w:tabs>
                <w:tab w:val="clear" w:pos="4320"/>
                <w:tab w:val="clear" w:pos="8640"/>
                <w:tab w:val="left" w:pos="-720"/>
              </w:tabs>
              <w:suppressAutoHyphens/>
              <w:rPr>
                <w:rFonts w:ascii="Arial" w:hAnsi="Arial" w:cs="Arial"/>
                <w:b/>
                <w:spacing w:val="-3"/>
                <w:szCs w:val="24"/>
              </w:rPr>
            </w:pPr>
            <w:r w:rsidRPr="0083144E">
              <w:rPr>
                <w:rFonts w:ascii="Arial" w:hAnsi="Arial" w:cs="Arial"/>
                <w:b/>
                <w:spacing w:val="-3"/>
                <w:szCs w:val="24"/>
              </w:rPr>
              <w:t>Question Types</w:t>
            </w:r>
          </w:p>
        </w:tc>
        <w:tc>
          <w:tcPr>
            <w:tcW w:w="2430" w:type="dxa"/>
            <w:shd w:val="clear" w:color="auto" w:fill="auto"/>
          </w:tcPr>
          <w:p w14:paraId="410636FB" w14:textId="7B0B0DC3" w:rsidR="00753256" w:rsidRPr="0083144E" w:rsidRDefault="000C105F" w:rsidP="009100E8">
            <w:pPr>
              <w:pStyle w:val="Header"/>
              <w:tabs>
                <w:tab w:val="clear" w:pos="4320"/>
                <w:tab w:val="clear" w:pos="8640"/>
                <w:tab w:val="left" w:pos="-720"/>
              </w:tabs>
              <w:suppressAutoHyphens/>
              <w:rPr>
                <w:rFonts w:ascii="Arial" w:hAnsi="Arial" w:cs="Arial"/>
                <w:b/>
                <w:szCs w:val="24"/>
              </w:rPr>
            </w:pPr>
            <w:r w:rsidRPr="0083144E">
              <w:rPr>
                <w:rFonts w:ascii="Arial" w:hAnsi="Arial" w:cs="Arial"/>
                <w:b/>
                <w:szCs w:val="24"/>
              </w:rPr>
              <w:t>Point Values</w:t>
            </w:r>
            <w:r w:rsidR="00142455" w:rsidRPr="0083144E">
              <w:rPr>
                <w:rFonts w:ascii="Arial" w:hAnsi="Arial" w:cs="Arial"/>
                <w:b/>
                <w:szCs w:val="24"/>
              </w:rPr>
              <w:t>*</w:t>
            </w:r>
          </w:p>
        </w:tc>
      </w:tr>
      <w:tr w:rsidR="00753256" w:rsidRPr="004C13F0" w14:paraId="283180A2" w14:textId="77777777" w:rsidTr="00D0695F">
        <w:trPr>
          <w:cantSplit/>
          <w:trHeight w:val="425"/>
        </w:trPr>
        <w:tc>
          <w:tcPr>
            <w:tcW w:w="3870" w:type="dxa"/>
            <w:shd w:val="clear" w:color="auto" w:fill="auto"/>
            <w:vAlign w:val="center"/>
          </w:tcPr>
          <w:p w14:paraId="0C437676" w14:textId="21B34E67" w:rsidR="00753256" w:rsidRPr="0083144E" w:rsidRDefault="00753256">
            <w:pPr>
              <w:tabs>
                <w:tab w:val="left" w:pos="-720"/>
              </w:tabs>
              <w:suppressAutoHyphens/>
              <w:rPr>
                <w:rFonts w:ascii="Arial" w:hAnsi="Arial" w:cs="Arial"/>
                <w:spacing w:val="-3"/>
                <w:sz w:val="22"/>
                <w:szCs w:val="22"/>
              </w:rPr>
            </w:pPr>
            <w:r w:rsidRPr="0083144E">
              <w:rPr>
                <w:rFonts w:ascii="Arial" w:hAnsi="Arial" w:cs="Arial"/>
                <w:spacing w:val="-3"/>
                <w:sz w:val="22"/>
                <w:szCs w:val="22"/>
              </w:rPr>
              <w:t>Global History and Geography</w:t>
            </w:r>
            <w:r w:rsidR="000743A8" w:rsidRPr="0083144E">
              <w:rPr>
                <w:rFonts w:ascii="Arial" w:hAnsi="Arial" w:cs="Arial"/>
                <w:spacing w:val="-3"/>
                <w:sz w:val="22"/>
                <w:szCs w:val="22"/>
              </w:rPr>
              <w:t xml:space="preserve"> II (Grade 10</w:t>
            </w:r>
            <w:r w:rsidR="00EF4951" w:rsidRPr="0083144E">
              <w:rPr>
                <w:rFonts w:ascii="Arial" w:hAnsi="Arial" w:cs="Arial"/>
                <w:spacing w:val="-3"/>
                <w:sz w:val="22"/>
                <w:szCs w:val="22"/>
              </w:rPr>
              <w:t>) (</w:t>
            </w:r>
            <w:r w:rsidR="00971BCE" w:rsidRPr="0083144E">
              <w:rPr>
                <w:rFonts w:ascii="Arial" w:hAnsi="Arial" w:cs="Arial"/>
                <w:spacing w:val="-3"/>
                <w:sz w:val="22"/>
                <w:szCs w:val="22"/>
              </w:rPr>
              <w:t>Framework)</w:t>
            </w:r>
            <w:r w:rsidR="00EF4951" w:rsidRPr="0083144E">
              <w:rPr>
                <w:rFonts w:ascii="Arial" w:hAnsi="Arial" w:cs="Arial"/>
                <w:spacing w:val="-3"/>
                <w:sz w:val="22"/>
                <w:szCs w:val="22"/>
              </w:rPr>
              <w:t xml:space="preserve"> *</w:t>
            </w:r>
          </w:p>
        </w:tc>
        <w:tc>
          <w:tcPr>
            <w:tcW w:w="4410" w:type="dxa"/>
            <w:shd w:val="clear" w:color="auto" w:fill="auto"/>
          </w:tcPr>
          <w:p w14:paraId="13244A0D"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Essays</w:t>
            </w:r>
          </w:p>
          <w:p w14:paraId="723980E4" w14:textId="48A3F1F6" w:rsidR="00753256" w:rsidRPr="0083144E" w:rsidRDefault="00EF4951"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Constructed Response</w:t>
            </w:r>
          </w:p>
        </w:tc>
        <w:tc>
          <w:tcPr>
            <w:tcW w:w="2430" w:type="dxa"/>
            <w:shd w:val="clear" w:color="auto" w:fill="auto"/>
          </w:tcPr>
          <w:p w14:paraId="23129AD0"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5 credits</w:t>
            </w:r>
          </w:p>
          <w:p w14:paraId="1BC9CFB1"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r w:rsidR="00753256" w:rsidRPr="004C13F0" w14:paraId="40E6409C" w14:textId="77777777" w:rsidTr="00D0695F">
        <w:trPr>
          <w:cantSplit/>
          <w:trHeight w:val="69"/>
        </w:trPr>
        <w:tc>
          <w:tcPr>
            <w:tcW w:w="3870" w:type="dxa"/>
            <w:shd w:val="clear" w:color="auto" w:fill="auto"/>
            <w:vAlign w:val="center"/>
          </w:tcPr>
          <w:p w14:paraId="0E209DB2" w14:textId="2D723118" w:rsidR="00753256" w:rsidRPr="0083144E" w:rsidRDefault="00753256">
            <w:pPr>
              <w:tabs>
                <w:tab w:val="left" w:pos="-720"/>
              </w:tabs>
              <w:suppressAutoHyphens/>
              <w:rPr>
                <w:rFonts w:ascii="Arial" w:hAnsi="Arial" w:cs="Arial"/>
                <w:spacing w:val="-3"/>
                <w:sz w:val="22"/>
                <w:szCs w:val="22"/>
              </w:rPr>
            </w:pPr>
            <w:r w:rsidRPr="0083144E">
              <w:rPr>
                <w:rFonts w:ascii="Arial" w:hAnsi="Arial" w:cs="Arial"/>
                <w:spacing w:val="-3"/>
                <w:sz w:val="22"/>
                <w:szCs w:val="22"/>
              </w:rPr>
              <w:t>United States History and Government (</w:t>
            </w:r>
            <w:r w:rsidR="00971BCE" w:rsidRPr="0083144E">
              <w:rPr>
                <w:rFonts w:ascii="Arial" w:hAnsi="Arial" w:cs="Arial"/>
                <w:spacing w:val="-3"/>
                <w:sz w:val="22"/>
                <w:szCs w:val="22"/>
              </w:rPr>
              <w:t>Framework)</w:t>
            </w:r>
            <w:r w:rsidR="00EF4951" w:rsidRPr="0083144E">
              <w:rPr>
                <w:rFonts w:ascii="Arial" w:hAnsi="Arial" w:cs="Arial"/>
                <w:spacing w:val="-3"/>
                <w:sz w:val="22"/>
                <w:szCs w:val="22"/>
              </w:rPr>
              <w:t xml:space="preserve"> *</w:t>
            </w:r>
          </w:p>
        </w:tc>
        <w:tc>
          <w:tcPr>
            <w:tcW w:w="4410" w:type="dxa"/>
            <w:shd w:val="clear" w:color="auto" w:fill="auto"/>
          </w:tcPr>
          <w:p w14:paraId="144E7D26" w14:textId="74C2F8AC"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Essays</w:t>
            </w:r>
            <w:r w:rsidR="00EF4951" w:rsidRPr="0083144E">
              <w:rPr>
                <w:rFonts w:ascii="Arial" w:hAnsi="Arial" w:cs="Arial"/>
                <w:spacing w:val="-3"/>
                <w:sz w:val="22"/>
                <w:szCs w:val="22"/>
              </w:rPr>
              <w:t xml:space="preserve"> (Short and Long)</w:t>
            </w:r>
          </w:p>
          <w:p w14:paraId="2223D939" w14:textId="6F05322B" w:rsidR="00753256" w:rsidRPr="0083144E" w:rsidRDefault="00EF4951"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 xml:space="preserve">Scaffolding </w:t>
            </w:r>
          </w:p>
        </w:tc>
        <w:tc>
          <w:tcPr>
            <w:tcW w:w="2430" w:type="dxa"/>
            <w:shd w:val="clear" w:color="auto" w:fill="auto"/>
          </w:tcPr>
          <w:p w14:paraId="54511EF2"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5 credits</w:t>
            </w:r>
          </w:p>
          <w:p w14:paraId="471D0F71"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r w:rsidR="00753256" w:rsidRPr="004C13F0" w14:paraId="5006769D" w14:textId="77777777" w:rsidTr="00D0695F">
        <w:trPr>
          <w:cantSplit/>
          <w:trHeight w:val="425"/>
        </w:trPr>
        <w:tc>
          <w:tcPr>
            <w:tcW w:w="3870" w:type="dxa"/>
            <w:shd w:val="clear" w:color="auto" w:fill="auto"/>
            <w:vAlign w:val="center"/>
          </w:tcPr>
          <w:p w14:paraId="282A0144" w14:textId="394B0B78" w:rsidR="00753256" w:rsidRPr="0083144E" w:rsidRDefault="00753256">
            <w:pPr>
              <w:tabs>
                <w:tab w:val="left" w:pos="-720"/>
              </w:tabs>
              <w:suppressAutoHyphens/>
              <w:rPr>
                <w:rFonts w:ascii="Arial" w:hAnsi="Arial" w:cs="Arial"/>
                <w:b/>
                <w:spacing w:val="-3"/>
                <w:sz w:val="22"/>
                <w:szCs w:val="22"/>
              </w:rPr>
            </w:pPr>
            <w:r w:rsidRPr="0083144E">
              <w:rPr>
                <w:rFonts w:ascii="Arial" w:hAnsi="Arial" w:cs="Arial"/>
                <w:sz w:val="22"/>
                <w:szCs w:val="22"/>
              </w:rPr>
              <w:t xml:space="preserve">English Language Arts </w:t>
            </w:r>
          </w:p>
        </w:tc>
        <w:tc>
          <w:tcPr>
            <w:tcW w:w="4410" w:type="dxa"/>
            <w:shd w:val="clear" w:color="auto" w:fill="auto"/>
          </w:tcPr>
          <w:p w14:paraId="6E7F5C13"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w:t>
            </w:r>
          </w:p>
          <w:p w14:paraId="26FC44F5"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Essay</w:t>
            </w:r>
          </w:p>
        </w:tc>
        <w:tc>
          <w:tcPr>
            <w:tcW w:w="2430" w:type="dxa"/>
            <w:shd w:val="clear" w:color="auto" w:fill="auto"/>
          </w:tcPr>
          <w:p w14:paraId="36EE2ED1"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6 credits</w:t>
            </w:r>
          </w:p>
          <w:p w14:paraId="6A86CA29"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4 credits</w:t>
            </w:r>
          </w:p>
        </w:tc>
      </w:tr>
      <w:tr w:rsidR="00753256" w:rsidRPr="004C13F0" w14:paraId="2B6A93EF" w14:textId="77777777" w:rsidTr="00D0695F">
        <w:trPr>
          <w:cantSplit/>
          <w:trHeight w:val="390"/>
        </w:trPr>
        <w:tc>
          <w:tcPr>
            <w:tcW w:w="3870" w:type="dxa"/>
            <w:shd w:val="clear" w:color="auto" w:fill="auto"/>
            <w:vAlign w:val="center"/>
          </w:tcPr>
          <w:p w14:paraId="23013835" w14:textId="1DB7DD81" w:rsidR="00753256" w:rsidRPr="0083144E" w:rsidRDefault="00753256">
            <w:pPr>
              <w:tabs>
                <w:tab w:val="left" w:pos="-720"/>
              </w:tabs>
              <w:suppressAutoHyphens/>
              <w:rPr>
                <w:rFonts w:ascii="Arial" w:hAnsi="Arial" w:cs="Arial"/>
                <w:spacing w:val="-3"/>
                <w:sz w:val="22"/>
                <w:szCs w:val="22"/>
              </w:rPr>
            </w:pPr>
            <w:r w:rsidRPr="0083144E">
              <w:rPr>
                <w:rFonts w:ascii="Arial" w:hAnsi="Arial" w:cs="Arial"/>
                <w:sz w:val="22"/>
                <w:szCs w:val="22"/>
              </w:rPr>
              <w:t xml:space="preserve">Algebra I </w:t>
            </w:r>
          </w:p>
        </w:tc>
        <w:tc>
          <w:tcPr>
            <w:tcW w:w="4410" w:type="dxa"/>
            <w:shd w:val="clear" w:color="auto" w:fill="auto"/>
          </w:tcPr>
          <w:p w14:paraId="00D61490"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Calculations, Proofs</w:t>
            </w:r>
          </w:p>
        </w:tc>
        <w:tc>
          <w:tcPr>
            <w:tcW w:w="2430" w:type="dxa"/>
            <w:shd w:val="clear" w:color="auto" w:fill="auto"/>
          </w:tcPr>
          <w:p w14:paraId="2FDF7A7B"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53256" w:rsidRPr="004C13F0" w14:paraId="0D406EC1" w14:textId="77777777" w:rsidTr="009100E8">
        <w:trPr>
          <w:cantSplit/>
          <w:trHeight w:val="296"/>
        </w:trPr>
        <w:tc>
          <w:tcPr>
            <w:tcW w:w="3870" w:type="dxa"/>
            <w:shd w:val="clear" w:color="auto" w:fill="auto"/>
          </w:tcPr>
          <w:p w14:paraId="32B9EF3C" w14:textId="31B956BC" w:rsidR="00753256" w:rsidRPr="0083144E" w:rsidRDefault="00753256" w:rsidP="009100E8">
            <w:pPr>
              <w:tabs>
                <w:tab w:val="left" w:pos="-720"/>
              </w:tabs>
              <w:suppressAutoHyphens/>
              <w:rPr>
                <w:rFonts w:ascii="Arial" w:hAnsi="Arial" w:cs="Arial"/>
                <w:bCs/>
                <w:spacing w:val="-3"/>
                <w:sz w:val="22"/>
                <w:szCs w:val="22"/>
              </w:rPr>
            </w:pPr>
            <w:r w:rsidRPr="0083144E">
              <w:rPr>
                <w:rFonts w:ascii="Arial" w:hAnsi="Arial" w:cs="Arial"/>
                <w:bCs/>
                <w:spacing w:val="-3"/>
                <w:sz w:val="22"/>
                <w:szCs w:val="22"/>
              </w:rPr>
              <w:t>Geometry</w:t>
            </w:r>
          </w:p>
        </w:tc>
        <w:tc>
          <w:tcPr>
            <w:tcW w:w="4410" w:type="dxa"/>
            <w:shd w:val="clear" w:color="auto" w:fill="auto"/>
          </w:tcPr>
          <w:p w14:paraId="221BA3DB"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Calculations, Proofs</w:t>
            </w:r>
          </w:p>
        </w:tc>
        <w:tc>
          <w:tcPr>
            <w:tcW w:w="2430" w:type="dxa"/>
            <w:shd w:val="clear" w:color="auto" w:fill="auto"/>
          </w:tcPr>
          <w:p w14:paraId="1969DC98" w14:textId="77777777" w:rsidR="00753256" w:rsidRPr="0083144E" w:rsidRDefault="00753256"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E66F5" w:rsidRPr="004C13F0" w14:paraId="030883FF" w14:textId="77777777" w:rsidTr="00D0695F">
        <w:trPr>
          <w:cantSplit/>
          <w:trHeight w:val="323"/>
        </w:trPr>
        <w:tc>
          <w:tcPr>
            <w:tcW w:w="3870" w:type="dxa"/>
            <w:shd w:val="clear" w:color="auto" w:fill="auto"/>
            <w:vAlign w:val="center"/>
          </w:tcPr>
          <w:p w14:paraId="7BE58E6E" w14:textId="7B655FD4" w:rsidR="007E66F5" w:rsidRPr="0083144E" w:rsidRDefault="007E66F5">
            <w:pPr>
              <w:tabs>
                <w:tab w:val="left" w:pos="-720"/>
              </w:tabs>
              <w:suppressAutoHyphens/>
              <w:rPr>
                <w:rFonts w:ascii="Arial" w:hAnsi="Arial" w:cs="Arial"/>
                <w:spacing w:val="-3"/>
                <w:sz w:val="22"/>
                <w:szCs w:val="22"/>
              </w:rPr>
            </w:pPr>
            <w:r w:rsidRPr="0083144E">
              <w:rPr>
                <w:rFonts w:ascii="Arial" w:hAnsi="Arial" w:cs="Arial"/>
                <w:sz w:val="22"/>
                <w:szCs w:val="22"/>
              </w:rPr>
              <w:t>Algebra II</w:t>
            </w:r>
          </w:p>
        </w:tc>
        <w:tc>
          <w:tcPr>
            <w:tcW w:w="4410" w:type="dxa"/>
            <w:shd w:val="clear" w:color="auto" w:fill="auto"/>
          </w:tcPr>
          <w:p w14:paraId="30960FE1" w14:textId="38B370B7"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Calculations, Proofs</w:t>
            </w:r>
          </w:p>
        </w:tc>
        <w:tc>
          <w:tcPr>
            <w:tcW w:w="2430" w:type="dxa"/>
            <w:shd w:val="clear" w:color="auto" w:fill="auto"/>
          </w:tcPr>
          <w:p w14:paraId="07EBFAFD" w14:textId="7FA09141"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2, 4, or 6 credits</w:t>
            </w:r>
          </w:p>
        </w:tc>
      </w:tr>
      <w:tr w:rsidR="007E66F5" w:rsidRPr="004C13F0" w14:paraId="0724C63E" w14:textId="77777777" w:rsidTr="00D0695F">
        <w:trPr>
          <w:cantSplit/>
          <w:trHeight w:val="251"/>
        </w:trPr>
        <w:tc>
          <w:tcPr>
            <w:tcW w:w="3870" w:type="dxa"/>
            <w:shd w:val="clear" w:color="auto" w:fill="auto"/>
            <w:vAlign w:val="center"/>
          </w:tcPr>
          <w:p w14:paraId="78BC7712" w14:textId="56310B18" w:rsidR="007E66F5" w:rsidRPr="0083144E" w:rsidRDefault="0083144E">
            <w:pPr>
              <w:pStyle w:val="Header"/>
              <w:tabs>
                <w:tab w:val="clear" w:pos="4320"/>
                <w:tab w:val="clear" w:pos="8640"/>
                <w:tab w:val="left" w:pos="-720"/>
              </w:tabs>
              <w:suppressAutoHyphens/>
              <w:rPr>
                <w:rFonts w:ascii="Arial" w:hAnsi="Arial" w:cs="Arial"/>
                <w:spacing w:val="-3"/>
                <w:sz w:val="22"/>
                <w:szCs w:val="22"/>
              </w:rPr>
            </w:pPr>
            <w:r w:rsidRPr="00D0695F">
              <w:rPr>
                <w:rFonts w:ascii="Arial" w:hAnsi="Arial" w:cs="Arial"/>
                <w:spacing w:val="-3"/>
                <w:sz w:val="22"/>
                <w:szCs w:val="22"/>
              </w:rPr>
              <w:t>Living Environment</w:t>
            </w:r>
          </w:p>
        </w:tc>
        <w:tc>
          <w:tcPr>
            <w:tcW w:w="4410" w:type="dxa"/>
            <w:shd w:val="clear" w:color="auto" w:fill="auto"/>
          </w:tcPr>
          <w:p w14:paraId="7130D889" w14:textId="1C518A07"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79EFFF5F" w14:textId="5FA73DA6" w:rsidR="007E66F5" w:rsidRPr="0083144E" w:rsidRDefault="007E66F5" w:rsidP="009100E8">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7B7FDAD7" w14:textId="77777777" w:rsidTr="00D0695F">
        <w:trPr>
          <w:cantSplit/>
          <w:trHeight w:val="390"/>
        </w:trPr>
        <w:tc>
          <w:tcPr>
            <w:tcW w:w="3870" w:type="dxa"/>
            <w:shd w:val="clear" w:color="auto" w:fill="auto"/>
            <w:vAlign w:val="center"/>
          </w:tcPr>
          <w:p w14:paraId="28D5ED33" w14:textId="32836CFD" w:rsidR="0083144E" w:rsidRPr="0083144E" w:rsidRDefault="0083144E">
            <w:pPr>
              <w:pStyle w:val="Header"/>
              <w:tabs>
                <w:tab w:val="clear" w:pos="4320"/>
                <w:tab w:val="clear" w:pos="8640"/>
                <w:tab w:val="left" w:pos="-720"/>
              </w:tabs>
              <w:suppressAutoHyphens/>
              <w:rPr>
                <w:rFonts w:ascii="Arial" w:hAnsi="Arial" w:cs="Arial"/>
                <w:sz w:val="22"/>
                <w:szCs w:val="22"/>
              </w:rPr>
            </w:pPr>
            <w:r w:rsidRPr="00D0695F">
              <w:rPr>
                <w:rFonts w:ascii="Arial" w:hAnsi="Arial" w:cs="Arial"/>
                <w:sz w:val="22"/>
                <w:szCs w:val="22"/>
              </w:rPr>
              <w:t>Earth Science</w:t>
            </w:r>
          </w:p>
        </w:tc>
        <w:tc>
          <w:tcPr>
            <w:tcW w:w="4410" w:type="dxa"/>
            <w:shd w:val="clear" w:color="auto" w:fill="auto"/>
          </w:tcPr>
          <w:p w14:paraId="31F98B9B" w14:textId="2F5B52A2"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Short Essays, Graphs</w:t>
            </w:r>
          </w:p>
        </w:tc>
        <w:tc>
          <w:tcPr>
            <w:tcW w:w="2430" w:type="dxa"/>
            <w:shd w:val="clear" w:color="auto" w:fill="auto"/>
          </w:tcPr>
          <w:p w14:paraId="4D6D7720" w14:textId="3E1AEE17"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5694A1F0" w14:textId="77777777" w:rsidTr="00D0695F">
        <w:trPr>
          <w:cantSplit/>
          <w:trHeight w:val="390"/>
        </w:trPr>
        <w:tc>
          <w:tcPr>
            <w:tcW w:w="3870" w:type="dxa"/>
            <w:shd w:val="clear" w:color="auto" w:fill="auto"/>
            <w:vAlign w:val="center"/>
          </w:tcPr>
          <w:p w14:paraId="72FB7099" w14:textId="76F8F482" w:rsidR="0083144E" w:rsidRPr="0083144E" w:rsidRDefault="0083144E">
            <w:pPr>
              <w:pStyle w:val="Header"/>
              <w:tabs>
                <w:tab w:val="clear" w:pos="4320"/>
                <w:tab w:val="clear" w:pos="8640"/>
                <w:tab w:val="left" w:pos="-720"/>
              </w:tabs>
              <w:suppressAutoHyphens/>
              <w:rPr>
                <w:rFonts w:ascii="Arial" w:hAnsi="Arial" w:cs="Arial"/>
                <w:sz w:val="22"/>
                <w:szCs w:val="22"/>
              </w:rPr>
            </w:pPr>
            <w:r w:rsidRPr="0083144E">
              <w:rPr>
                <w:rFonts w:ascii="Arial" w:hAnsi="Arial" w:cs="Arial"/>
                <w:sz w:val="22"/>
                <w:szCs w:val="22"/>
              </w:rPr>
              <w:t>Chemistry</w:t>
            </w:r>
          </w:p>
        </w:tc>
        <w:tc>
          <w:tcPr>
            <w:tcW w:w="4410" w:type="dxa"/>
            <w:shd w:val="clear" w:color="auto" w:fill="auto"/>
          </w:tcPr>
          <w:p w14:paraId="331B9F95" w14:textId="5419455C"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45C5F6AA" w14:textId="12D25F1C"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117E077E" w14:textId="77777777" w:rsidTr="00D0695F">
        <w:trPr>
          <w:cantSplit/>
          <w:trHeight w:val="390"/>
        </w:trPr>
        <w:tc>
          <w:tcPr>
            <w:tcW w:w="3870" w:type="dxa"/>
            <w:shd w:val="clear" w:color="auto" w:fill="auto"/>
            <w:vAlign w:val="center"/>
          </w:tcPr>
          <w:p w14:paraId="1F154749" w14:textId="07240F07" w:rsidR="0083144E" w:rsidRPr="0083144E" w:rsidRDefault="0083144E">
            <w:pPr>
              <w:pStyle w:val="Header"/>
              <w:tabs>
                <w:tab w:val="clear" w:pos="4320"/>
                <w:tab w:val="clear" w:pos="8640"/>
                <w:tab w:val="left" w:pos="-720"/>
              </w:tabs>
              <w:suppressAutoHyphens/>
              <w:rPr>
                <w:rFonts w:ascii="Arial" w:hAnsi="Arial" w:cs="Arial"/>
                <w:sz w:val="22"/>
                <w:szCs w:val="22"/>
              </w:rPr>
            </w:pPr>
            <w:r w:rsidRPr="0083144E">
              <w:rPr>
                <w:rFonts w:ascii="Arial" w:hAnsi="Arial" w:cs="Arial"/>
                <w:sz w:val="22"/>
                <w:szCs w:val="22"/>
              </w:rPr>
              <w:t>Physics</w:t>
            </w:r>
          </w:p>
        </w:tc>
        <w:tc>
          <w:tcPr>
            <w:tcW w:w="4410" w:type="dxa"/>
            <w:shd w:val="clear" w:color="auto" w:fill="auto"/>
          </w:tcPr>
          <w:p w14:paraId="0E5C7FDC" w14:textId="11C7DF88"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0DA1C137" w14:textId="45183225"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credit</w:t>
            </w:r>
          </w:p>
        </w:tc>
      </w:tr>
      <w:tr w:rsidR="0083144E" w:rsidRPr="004C13F0" w14:paraId="38C0F1E7" w14:textId="77777777" w:rsidTr="00D0695F">
        <w:trPr>
          <w:cantSplit/>
          <w:trHeight w:val="296"/>
        </w:trPr>
        <w:tc>
          <w:tcPr>
            <w:tcW w:w="3870" w:type="dxa"/>
            <w:shd w:val="clear" w:color="auto" w:fill="auto"/>
            <w:vAlign w:val="center"/>
          </w:tcPr>
          <w:p w14:paraId="2AF21C34" w14:textId="3AACA4A4" w:rsidR="0083144E" w:rsidRPr="0083144E" w:rsidRDefault="0083144E">
            <w:pPr>
              <w:pStyle w:val="Header"/>
              <w:tabs>
                <w:tab w:val="clear" w:pos="4320"/>
                <w:tab w:val="clear" w:pos="8640"/>
                <w:tab w:val="left" w:pos="-720"/>
              </w:tabs>
              <w:suppressAutoHyphens/>
              <w:rPr>
                <w:rFonts w:ascii="Arial" w:hAnsi="Arial" w:cs="Arial"/>
                <w:sz w:val="22"/>
                <w:szCs w:val="22"/>
              </w:rPr>
            </w:pPr>
            <w:r w:rsidRPr="00D0695F">
              <w:rPr>
                <w:rFonts w:ascii="Arial" w:hAnsi="Arial" w:cs="Arial"/>
                <w:sz w:val="22"/>
                <w:szCs w:val="22"/>
              </w:rPr>
              <w:t xml:space="preserve">Elementary </w:t>
            </w:r>
            <w:r w:rsidRPr="0083144E">
              <w:rPr>
                <w:rFonts w:ascii="Arial" w:hAnsi="Arial" w:cs="Arial"/>
                <w:sz w:val="22"/>
                <w:szCs w:val="22"/>
              </w:rPr>
              <w:t>Science</w:t>
            </w:r>
          </w:p>
        </w:tc>
        <w:tc>
          <w:tcPr>
            <w:tcW w:w="4410" w:type="dxa"/>
            <w:shd w:val="clear" w:color="auto" w:fill="auto"/>
          </w:tcPr>
          <w:p w14:paraId="2530CFE8" w14:textId="60073483"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5CA4C907" w14:textId="4B5A4F15"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r w:rsidR="0083144E" w:rsidRPr="004C13F0" w14:paraId="227218CF" w14:textId="77777777" w:rsidTr="00D0695F">
        <w:trPr>
          <w:cantSplit/>
          <w:trHeight w:val="350"/>
        </w:trPr>
        <w:tc>
          <w:tcPr>
            <w:tcW w:w="3870" w:type="dxa"/>
            <w:shd w:val="clear" w:color="auto" w:fill="auto"/>
            <w:vAlign w:val="center"/>
          </w:tcPr>
          <w:p w14:paraId="5D0CF505" w14:textId="1D8EA67E" w:rsidR="0083144E" w:rsidRPr="0083144E" w:rsidRDefault="0083144E">
            <w:pPr>
              <w:pStyle w:val="Header"/>
              <w:tabs>
                <w:tab w:val="clear" w:pos="4320"/>
                <w:tab w:val="clear" w:pos="8640"/>
                <w:tab w:val="left" w:pos="-720"/>
              </w:tabs>
              <w:suppressAutoHyphens/>
              <w:rPr>
                <w:rFonts w:ascii="Arial" w:hAnsi="Arial" w:cs="Arial"/>
                <w:sz w:val="22"/>
                <w:szCs w:val="22"/>
              </w:rPr>
            </w:pPr>
            <w:r w:rsidRPr="00D0695F">
              <w:rPr>
                <w:rFonts w:ascii="Arial" w:hAnsi="Arial" w:cs="Arial"/>
                <w:sz w:val="22"/>
                <w:szCs w:val="22"/>
              </w:rPr>
              <w:t xml:space="preserve">Intermediate </w:t>
            </w:r>
            <w:r w:rsidRPr="0083144E">
              <w:rPr>
                <w:rFonts w:ascii="Arial" w:hAnsi="Arial" w:cs="Arial"/>
                <w:sz w:val="22"/>
                <w:szCs w:val="22"/>
              </w:rPr>
              <w:t>Science</w:t>
            </w:r>
          </w:p>
        </w:tc>
        <w:tc>
          <w:tcPr>
            <w:tcW w:w="4410" w:type="dxa"/>
            <w:shd w:val="clear" w:color="auto" w:fill="auto"/>
          </w:tcPr>
          <w:p w14:paraId="5520B34E" w14:textId="4B9638B8"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Short Answers, Extended Answers, Graphs</w:t>
            </w:r>
          </w:p>
        </w:tc>
        <w:tc>
          <w:tcPr>
            <w:tcW w:w="2430" w:type="dxa"/>
            <w:shd w:val="clear" w:color="auto" w:fill="auto"/>
          </w:tcPr>
          <w:p w14:paraId="628BA627" w14:textId="2B9A5E2E" w:rsidR="0083144E" w:rsidRPr="0083144E" w:rsidRDefault="0083144E" w:rsidP="0083144E">
            <w:pPr>
              <w:pStyle w:val="Header"/>
              <w:tabs>
                <w:tab w:val="clear" w:pos="4320"/>
                <w:tab w:val="clear" w:pos="8640"/>
                <w:tab w:val="left" w:pos="-720"/>
              </w:tabs>
              <w:suppressAutoHyphens/>
              <w:rPr>
                <w:rFonts w:ascii="Arial" w:hAnsi="Arial" w:cs="Arial"/>
                <w:spacing w:val="-3"/>
                <w:sz w:val="22"/>
                <w:szCs w:val="22"/>
              </w:rPr>
            </w:pPr>
            <w:r w:rsidRPr="0083144E">
              <w:rPr>
                <w:rFonts w:ascii="Arial" w:hAnsi="Arial" w:cs="Arial"/>
                <w:spacing w:val="-3"/>
                <w:sz w:val="22"/>
                <w:szCs w:val="22"/>
              </w:rPr>
              <w:t>1 or 2 credits</w:t>
            </w:r>
          </w:p>
        </w:tc>
      </w:tr>
    </w:tbl>
    <w:p w14:paraId="65DADB4E" w14:textId="1B17A456" w:rsidR="00753256" w:rsidRDefault="00EF4951" w:rsidP="00753256">
      <w:pPr>
        <w:tabs>
          <w:tab w:val="left" w:pos="720"/>
          <w:tab w:val="center" w:pos="4320"/>
          <w:tab w:val="right" w:pos="8640"/>
        </w:tabs>
        <w:jc w:val="both"/>
        <w:rPr>
          <w:rFonts w:ascii="Arial" w:hAnsi="Arial" w:cs="Arial"/>
          <w:spacing w:val="-3"/>
          <w:szCs w:val="24"/>
        </w:rPr>
      </w:pPr>
      <w:r>
        <w:rPr>
          <w:rFonts w:ascii="Arial" w:hAnsi="Arial" w:cs="Arial"/>
          <w:spacing w:val="-3"/>
          <w:szCs w:val="24"/>
        </w:rPr>
        <w:t xml:space="preserve">* </w:t>
      </w:r>
      <w:r w:rsidRPr="00D0695F">
        <w:rPr>
          <w:rFonts w:ascii="Arial" w:hAnsi="Arial" w:cs="Arial"/>
          <w:i/>
          <w:spacing w:val="-3"/>
          <w:sz w:val="22"/>
          <w:szCs w:val="22"/>
        </w:rPr>
        <w:t>subject to change</w:t>
      </w:r>
    </w:p>
    <w:p w14:paraId="75083701" w14:textId="77777777" w:rsidR="00EF4951" w:rsidRDefault="00EF4951" w:rsidP="00753256">
      <w:pPr>
        <w:tabs>
          <w:tab w:val="left" w:pos="720"/>
          <w:tab w:val="center" w:pos="4320"/>
          <w:tab w:val="right" w:pos="8640"/>
        </w:tabs>
        <w:jc w:val="both"/>
        <w:rPr>
          <w:rFonts w:ascii="Arial" w:hAnsi="Arial" w:cs="Arial"/>
          <w:spacing w:val="-3"/>
          <w:szCs w:val="24"/>
        </w:rPr>
      </w:pPr>
    </w:p>
    <w:p w14:paraId="181C34E7" w14:textId="07BEFF82" w:rsidR="00753256" w:rsidRPr="00FF5AE7" w:rsidRDefault="00753256" w:rsidP="00753256">
      <w:pPr>
        <w:tabs>
          <w:tab w:val="left" w:pos="-720"/>
        </w:tabs>
        <w:suppressAutoHyphens/>
        <w:jc w:val="both"/>
        <w:rPr>
          <w:rFonts w:ascii="Arial" w:hAnsi="Arial" w:cs="Arial"/>
          <w:szCs w:val="24"/>
        </w:rPr>
      </w:pPr>
      <w:r>
        <w:rPr>
          <w:rFonts w:ascii="Arial" w:hAnsi="Arial" w:cs="Arial"/>
          <w:spacing w:val="-3"/>
          <w:szCs w:val="24"/>
        </w:rPr>
        <w:t>T</w:t>
      </w:r>
      <w:r w:rsidRPr="00FF5AE7">
        <w:rPr>
          <w:rFonts w:ascii="Arial" w:hAnsi="Arial" w:cs="Arial"/>
          <w:spacing w:val="-3"/>
          <w:szCs w:val="24"/>
        </w:rPr>
        <w:t>h</w:t>
      </w:r>
      <w:r>
        <w:rPr>
          <w:rFonts w:ascii="Arial" w:hAnsi="Arial" w:cs="Arial"/>
          <w:spacing w:val="-3"/>
          <w:szCs w:val="24"/>
        </w:rPr>
        <w:t xml:space="preserve">is test </w:t>
      </w:r>
      <w:r w:rsidRPr="00FF5AE7">
        <w:rPr>
          <w:rFonts w:ascii="Arial" w:hAnsi="Arial" w:cs="Arial"/>
          <w:spacing w:val="-3"/>
          <w:szCs w:val="24"/>
        </w:rPr>
        <w:t xml:space="preserve">listing is subject to change as examinations </w:t>
      </w:r>
      <w:r>
        <w:rPr>
          <w:rFonts w:ascii="Arial" w:hAnsi="Arial" w:cs="Arial"/>
          <w:spacing w:val="-3"/>
          <w:szCs w:val="24"/>
        </w:rPr>
        <w:t>may be</w:t>
      </w:r>
      <w:r w:rsidRPr="00FF5AE7">
        <w:rPr>
          <w:rFonts w:ascii="Arial" w:hAnsi="Arial" w:cs="Arial"/>
          <w:spacing w:val="-3"/>
          <w:szCs w:val="24"/>
        </w:rPr>
        <w:t xml:space="preserve"> added</w:t>
      </w:r>
      <w:r>
        <w:rPr>
          <w:rFonts w:ascii="Arial" w:hAnsi="Arial" w:cs="Arial"/>
          <w:spacing w:val="-3"/>
          <w:szCs w:val="24"/>
        </w:rPr>
        <w:t xml:space="preserve">, </w:t>
      </w:r>
      <w:r w:rsidRPr="00FF5AE7">
        <w:rPr>
          <w:rFonts w:ascii="Arial" w:hAnsi="Arial" w:cs="Arial"/>
          <w:spacing w:val="-3"/>
          <w:szCs w:val="24"/>
        </w:rPr>
        <w:t>del</w:t>
      </w:r>
      <w:r>
        <w:rPr>
          <w:rFonts w:ascii="Arial" w:hAnsi="Arial" w:cs="Arial"/>
          <w:spacing w:val="-3"/>
          <w:szCs w:val="24"/>
        </w:rPr>
        <w:t>eted or developed at the discretion of NYSED. It is anticipated that additional Science examinations may be developed during the contract term.</w:t>
      </w:r>
    </w:p>
    <w:p w14:paraId="0D26352C" w14:textId="77777777" w:rsidR="00753256" w:rsidRDefault="00753256" w:rsidP="00753256">
      <w:pPr>
        <w:tabs>
          <w:tab w:val="left" w:pos="720"/>
          <w:tab w:val="center" w:pos="4320"/>
          <w:tab w:val="right" w:pos="8640"/>
        </w:tabs>
        <w:jc w:val="both"/>
        <w:rPr>
          <w:rFonts w:ascii="Arial" w:hAnsi="Arial" w:cs="Arial"/>
          <w:spacing w:val="-3"/>
          <w:szCs w:val="24"/>
        </w:rPr>
      </w:pPr>
    </w:p>
    <w:p w14:paraId="0DD295C1" w14:textId="2761A833" w:rsidR="00753256" w:rsidRPr="004F09D6" w:rsidRDefault="00753256" w:rsidP="00753256">
      <w:pPr>
        <w:jc w:val="both"/>
        <w:rPr>
          <w:rFonts w:ascii="Arial" w:hAnsi="Arial" w:cs="Arial"/>
          <w:szCs w:val="24"/>
        </w:rPr>
      </w:pPr>
      <w:r w:rsidRPr="001B38A9">
        <w:rPr>
          <w:rFonts w:ascii="Arial" w:hAnsi="Arial" w:cs="Arial"/>
          <w:szCs w:val="24"/>
        </w:rPr>
        <w:t xml:space="preserve">In order to determine how extensive student responses are likely to be or how much time it will take to score the items </w:t>
      </w:r>
      <w:r>
        <w:rPr>
          <w:rFonts w:ascii="Arial" w:hAnsi="Arial" w:cs="Arial"/>
          <w:szCs w:val="24"/>
        </w:rPr>
        <w:t xml:space="preserve">as described above and </w:t>
      </w:r>
      <w:r w:rsidRPr="001B38A9">
        <w:rPr>
          <w:rFonts w:ascii="Arial" w:hAnsi="Arial" w:cs="Arial"/>
          <w:szCs w:val="24"/>
        </w:rPr>
        <w:t xml:space="preserve">in </w:t>
      </w:r>
      <w:r w:rsidRPr="001B38A9">
        <w:rPr>
          <w:rFonts w:ascii="Arial" w:hAnsi="Arial" w:cs="Arial"/>
          <w:b/>
          <w:szCs w:val="24"/>
        </w:rPr>
        <w:t xml:space="preserve">Attachment </w:t>
      </w:r>
      <w:r>
        <w:rPr>
          <w:rFonts w:ascii="Arial" w:hAnsi="Arial" w:cs="Arial"/>
          <w:b/>
          <w:szCs w:val="24"/>
        </w:rPr>
        <w:t>1</w:t>
      </w:r>
      <w:r w:rsidRPr="001B38A9">
        <w:rPr>
          <w:rFonts w:ascii="Arial" w:hAnsi="Arial" w:cs="Arial"/>
          <w:szCs w:val="24"/>
        </w:rPr>
        <w:t>, bidder</w:t>
      </w:r>
      <w:r>
        <w:rPr>
          <w:rFonts w:ascii="Arial" w:hAnsi="Arial" w:cs="Arial"/>
          <w:szCs w:val="24"/>
        </w:rPr>
        <w:t>s</w:t>
      </w:r>
      <w:r w:rsidRPr="001B38A9">
        <w:rPr>
          <w:rFonts w:ascii="Arial" w:hAnsi="Arial" w:cs="Arial"/>
          <w:szCs w:val="24"/>
        </w:rPr>
        <w:t xml:space="preserve"> may refer to sample scoring rubrics, test samplers, and past operational tests at: </w:t>
      </w:r>
      <w:hyperlink r:id="rId20" w:history="1">
        <w:r w:rsidRPr="00A55EA3">
          <w:rPr>
            <w:rStyle w:val="Hyperlink"/>
            <w:rFonts w:ascii="Arial" w:hAnsi="Arial" w:cs="Arial"/>
            <w:szCs w:val="24"/>
          </w:rPr>
          <w:t xml:space="preserve">http://www.p12.nysed.gov/assessment/. </w:t>
        </w:r>
      </w:hyperlink>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1397B6E7" w14:textId="4B58E6F3" w:rsidR="00CA5314" w:rsidRDefault="001059C2" w:rsidP="00CA5314">
      <w:pPr>
        <w:tabs>
          <w:tab w:val="left" w:pos="-720"/>
          <w:tab w:val="left" w:pos="2250"/>
        </w:tabs>
        <w:suppressAutoHyphens/>
        <w:jc w:val="both"/>
        <w:rPr>
          <w:rFonts w:ascii="Arial" w:hAnsi="Arial" w:cs="Arial"/>
          <w:b/>
          <w:spacing w:val="-3"/>
          <w:szCs w:val="24"/>
        </w:rPr>
      </w:pPr>
      <w:r>
        <w:rPr>
          <w:rFonts w:ascii="Arial" w:hAnsi="Arial" w:cs="Arial"/>
          <w:b/>
          <w:spacing w:val="-3"/>
          <w:szCs w:val="24"/>
        </w:rPr>
        <w:t xml:space="preserve">Annual </w:t>
      </w:r>
      <w:r w:rsidR="00CA5314" w:rsidRPr="00836053">
        <w:rPr>
          <w:rFonts w:ascii="Arial" w:hAnsi="Arial" w:cs="Arial"/>
          <w:b/>
          <w:spacing w:val="-3"/>
          <w:szCs w:val="24"/>
        </w:rPr>
        <w:t>Timeline of Deliverables</w:t>
      </w:r>
    </w:p>
    <w:p w14:paraId="6E65B36B" w14:textId="77777777" w:rsidR="00CA3A82" w:rsidRPr="00836053" w:rsidRDefault="00CA3A82" w:rsidP="00CA5314">
      <w:pPr>
        <w:tabs>
          <w:tab w:val="left" w:pos="-720"/>
          <w:tab w:val="left" w:pos="2250"/>
        </w:tabs>
        <w:suppressAutoHyphens/>
        <w:jc w:val="both"/>
        <w:rPr>
          <w:rFonts w:ascii="Arial" w:hAnsi="Arial" w:cs="Arial"/>
          <w:b/>
          <w:spacing w:val="-3"/>
          <w:szCs w:val="24"/>
        </w:rPr>
      </w:pPr>
    </w:p>
    <w:p w14:paraId="3E506847" w14:textId="37B03F20" w:rsidR="00CA5314" w:rsidRPr="00A8007B" w:rsidRDefault="00CA3A82" w:rsidP="00D0695F">
      <w:pPr>
        <w:pStyle w:val="content"/>
        <w:spacing w:before="0" w:beforeAutospacing="0" w:after="0" w:afterAutospacing="0"/>
        <w:ind w:left="0" w:right="130"/>
        <w:jc w:val="both"/>
        <w:rPr>
          <w:szCs w:val="24"/>
        </w:rPr>
      </w:pPr>
      <w:r>
        <w:rPr>
          <w:sz w:val="24"/>
          <w:szCs w:val="24"/>
        </w:rPr>
        <w:t xml:space="preserve">*The majority of pilot tests and field tests will be administered to students in the spring with the timeline illustrated below.  However, some of </w:t>
      </w:r>
      <w:r w:rsidR="001341A5">
        <w:rPr>
          <w:sz w:val="24"/>
          <w:szCs w:val="24"/>
        </w:rPr>
        <w:t>either</w:t>
      </w:r>
      <w:r>
        <w:rPr>
          <w:sz w:val="24"/>
          <w:szCs w:val="24"/>
        </w:rPr>
        <w:t xml:space="preserve"> may be administered in the fall.</w:t>
      </w:r>
      <w:r w:rsidR="008D76EF" w:rsidRPr="008D76EF">
        <w:rPr>
          <w:sz w:val="24"/>
          <w:szCs w:val="24"/>
        </w:rPr>
        <w:t xml:space="preserve"> </w:t>
      </w:r>
      <w:r w:rsidR="008D76EF">
        <w:rPr>
          <w:sz w:val="24"/>
          <w:szCs w:val="24"/>
        </w:rPr>
        <w:t>For th</w:t>
      </w:r>
      <w:r w:rsidR="00325F87">
        <w:rPr>
          <w:sz w:val="24"/>
          <w:szCs w:val="24"/>
        </w:rPr>
        <w:t>e small proportion of</w:t>
      </w:r>
      <w:r w:rsidR="008D76EF">
        <w:rPr>
          <w:sz w:val="24"/>
          <w:szCs w:val="24"/>
        </w:rPr>
        <w:t xml:space="preserve"> pilot and field tests that NYSED administers in the fall (October or November) the vendor will perform the same tasks an equivalent number of months following the administration and with the same pricing as it is compensated for the scoring of field tests</w:t>
      </w:r>
      <w:r w:rsidR="008A34D3">
        <w:rPr>
          <w:sz w:val="24"/>
          <w:szCs w:val="24"/>
        </w:rPr>
        <w:t xml:space="preserve"> administered in the spring</w:t>
      </w:r>
      <w:r w:rsidR="008D76EF">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8315"/>
        <w:gridCol w:w="1584"/>
      </w:tblGrid>
      <w:tr w:rsidR="00CA5314" w14:paraId="7E40F719" w14:textId="77777777" w:rsidTr="009100E8">
        <w:trPr>
          <w:trHeight w:val="200"/>
        </w:trPr>
        <w:tc>
          <w:tcPr>
            <w:tcW w:w="413" w:type="pct"/>
            <w:vAlign w:val="center"/>
          </w:tcPr>
          <w:p w14:paraId="2DBD33A7" w14:textId="77777777" w:rsidR="00CA5314" w:rsidRDefault="00CA5314"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Task   #</w:t>
            </w:r>
          </w:p>
        </w:tc>
        <w:tc>
          <w:tcPr>
            <w:tcW w:w="3853" w:type="pct"/>
            <w:vAlign w:val="center"/>
          </w:tcPr>
          <w:p w14:paraId="4E734890" w14:textId="6E864A40" w:rsidR="00CA5314" w:rsidRDefault="001059C2"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 xml:space="preserve">Annual </w:t>
            </w:r>
            <w:r w:rsidR="00CA5314">
              <w:rPr>
                <w:rFonts w:ascii="Arial" w:hAnsi="Arial" w:cs="Arial"/>
                <w:b/>
                <w:spacing w:val="-3"/>
                <w:szCs w:val="24"/>
                <w:u w:val="single"/>
              </w:rPr>
              <w:t>Task</w:t>
            </w:r>
          </w:p>
        </w:tc>
        <w:tc>
          <w:tcPr>
            <w:tcW w:w="734" w:type="pct"/>
            <w:vAlign w:val="center"/>
          </w:tcPr>
          <w:p w14:paraId="37B38D50" w14:textId="15DA21F3" w:rsidR="00CA5314" w:rsidRDefault="00CA5314" w:rsidP="009100E8">
            <w:pPr>
              <w:tabs>
                <w:tab w:val="left" w:pos="-720"/>
                <w:tab w:val="left" w:pos="2250"/>
              </w:tabs>
              <w:suppressAutoHyphens/>
              <w:ind w:left="36"/>
              <w:jc w:val="center"/>
              <w:rPr>
                <w:rFonts w:ascii="Arial" w:hAnsi="Arial" w:cs="Arial"/>
                <w:b/>
                <w:spacing w:val="-3"/>
                <w:szCs w:val="24"/>
                <w:u w:val="single"/>
              </w:rPr>
            </w:pPr>
            <w:r>
              <w:rPr>
                <w:rFonts w:ascii="Arial" w:hAnsi="Arial" w:cs="Arial"/>
                <w:b/>
                <w:spacing w:val="-3"/>
                <w:szCs w:val="24"/>
                <w:u w:val="single"/>
              </w:rPr>
              <w:t>Month</w:t>
            </w:r>
            <w:r w:rsidR="007E66F5">
              <w:rPr>
                <w:rFonts w:ascii="Arial" w:hAnsi="Arial" w:cs="Arial"/>
                <w:b/>
                <w:spacing w:val="-3"/>
                <w:szCs w:val="24"/>
                <w:u w:val="single"/>
              </w:rPr>
              <w:t>*</w:t>
            </w:r>
          </w:p>
        </w:tc>
      </w:tr>
      <w:tr w:rsidR="00CA5314" w14:paraId="645B2007" w14:textId="77777777" w:rsidTr="009100E8">
        <w:trPr>
          <w:trHeight w:val="917"/>
        </w:trPr>
        <w:tc>
          <w:tcPr>
            <w:tcW w:w="413" w:type="pct"/>
            <w:vAlign w:val="center"/>
          </w:tcPr>
          <w:p w14:paraId="1D546D66" w14:textId="77777777" w:rsidR="00CA5314" w:rsidRPr="00773347" w:rsidRDefault="00CA5314" w:rsidP="00D53912">
            <w:pPr>
              <w:pStyle w:val="ListParagraph"/>
              <w:numPr>
                <w:ilvl w:val="0"/>
                <w:numId w:val="23"/>
              </w:numPr>
              <w:rPr>
                <w:rFonts w:ascii="Arial" w:hAnsi="Arial" w:cs="Arial"/>
              </w:rPr>
            </w:pPr>
          </w:p>
        </w:tc>
        <w:tc>
          <w:tcPr>
            <w:tcW w:w="3853" w:type="pct"/>
            <w:vAlign w:val="center"/>
          </w:tcPr>
          <w:p w14:paraId="4AF5AA83" w14:textId="77777777" w:rsidR="00CA5314" w:rsidRDefault="00CA5314" w:rsidP="009100E8">
            <w:pPr>
              <w:spacing w:before="120" w:after="120"/>
              <w:rPr>
                <w:rFonts w:ascii="Arial" w:hAnsi="Arial" w:cs="Arial"/>
                <w:szCs w:val="24"/>
              </w:rPr>
            </w:pPr>
            <w:r w:rsidRPr="00FF5AE7">
              <w:rPr>
                <w:rFonts w:ascii="Arial" w:hAnsi="Arial" w:cs="Arial"/>
                <w:szCs w:val="24"/>
              </w:rPr>
              <w:t xml:space="preserve">NYSED provides the </w:t>
            </w:r>
            <w:r>
              <w:rPr>
                <w:rFonts w:ascii="Arial" w:hAnsi="Arial" w:cs="Arial"/>
                <w:szCs w:val="24"/>
              </w:rPr>
              <w:t>vendor</w:t>
            </w:r>
            <w:r w:rsidRPr="00FF5AE7">
              <w:rPr>
                <w:rFonts w:ascii="Arial" w:hAnsi="Arial" w:cs="Arial"/>
                <w:szCs w:val="24"/>
              </w:rPr>
              <w:t xml:space="preserve"> copies of the </w:t>
            </w:r>
            <w:r>
              <w:rPr>
                <w:rFonts w:ascii="Arial" w:hAnsi="Arial" w:cs="Arial"/>
                <w:szCs w:val="24"/>
              </w:rPr>
              <w:t xml:space="preserve">pilot or </w:t>
            </w:r>
            <w:r w:rsidRPr="00FF5AE7">
              <w:rPr>
                <w:rFonts w:ascii="Arial" w:hAnsi="Arial" w:cs="Arial"/>
                <w:szCs w:val="24"/>
              </w:rPr>
              <w:t>field test formats</w:t>
            </w:r>
            <w:r>
              <w:rPr>
                <w:rFonts w:ascii="Arial" w:hAnsi="Arial" w:cs="Arial"/>
                <w:szCs w:val="24"/>
              </w:rPr>
              <w:t xml:space="preserve">, booklets, scoring rubrics, and blank </w:t>
            </w:r>
            <w:r w:rsidRPr="00FF5AE7">
              <w:rPr>
                <w:rFonts w:ascii="Arial" w:hAnsi="Arial" w:cs="Arial"/>
                <w:szCs w:val="24"/>
              </w:rPr>
              <w:t xml:space="preserve">answer documents for each </w:t>
            </w:r>
            <w:r>
              <w:rPr>
                <w:rFonts w:ascii="Arial" w:hAnsi="Arial" w:cs="Arial"/>
                <w:szCs w:val="24"/>
              </w:rPr>
              <w:t xml:space="preserve">pilot or </w:t>
            </w:r>
            <w:r w:rsidRPr="00FF5AE7">
              <w:rPr>
                <w:rFonts w:ascii="Arial" w:hAnsi="Arial" w:cs="Arial"/>
                <w:szCs w:val="24"/>
              </w:rPr>
              <w:t>field test form.</w:t>
            </w:r>
          </w:p>
        </w:tc>
        <w:tc>
          <w:tcPr>
            <w:tcW w:w="734" w:type="pct"/>
            <w:vAlign w:val="center"/>
          </w:tcPr>
          <w:p w14:paraId="4D9B2FDE" w14:textId="5C4FF381" w:rsidR="00CA5314" w:rsidRDefault="00CA5314" w:rsidP="009100E8">
            <w:pPr>
              <w:jc w:val="center"/>
              <w:rPr>
                <w:rFonts w:ascii="Arial" w:hAnsi="Arial" w:cs="Arial"/>
                <w:szCs w:val="24"/>
              </w:rPr>
            </w:pPr>
            <w:r>
              <w:rPr>
                <w:rFonts w:ascii="Arial" w:hAnsi="Arial" w:cs="Arial"/>
                <w:szCs w:val="24"/>
              </w:rPr>
              <w:t xml:space="preserve">May </w:t>
            </w:r>
            <w:r w:rsidR="006573D7">
              <w:rPr>
                <w:rFonts w:ascii="Arial" w:hAnsi="Arial" w:cs="Arial"/>
                <w:szCs w:val="24"/>
              </w:rPr>
              <w:br/>
            </w:r>
            <w:r>
              <w:rPr>
                <w:rFonts w:ascii="Arial" w:hAnsi="Arial" w:cs="Arial"/>
                <w:szCs w:val="24"/>
              </w:rPr>
              <w:t>(Year 1)</w:t>
            </w:r>
          </w:p>
          <w:p w14:paraId="55882E0A" w14:textId="023D7DA6" w:rsidR="00CA5314" w:rsidRDefault="00CA5314" w:rsidP="009100E8">
            <w:pPr>
              <w:jc w:val="center"/>
              <w:rPr>
                <w:rFonts w:ascii="Arial" w:hAnsi="Arial" w:cs="Arial"/>
                <w:szCs w:val="24"/>
              </w:rPr>
            </w:pPr>
            <w:r>
              <w:rPr>
                <w:rFonts w:ascii="Arial" w:hAnsi="Arial" w:cs="Arial"/>
                <w:szCs w:val="24"/>
              </w:rPr>
              <w:t>January-</w:t>
            </w:r>
            <w:r w:rsidR="00971BCE">
              <w:rPr>
                <w:rFonts w:ascii="Arial" w:hAnsi="Arial" w:cs="Arial"/>
                <w:szCs w:val="24"/>
              </w:rPr>
              <w:t>April</w:t>
            </w:r>
            <w:r>
              <w:rPr>
                <w:rFonts w:ascii="Arial" w:hAnsi="Arial" w:cs="Arial"/>
                <w:szCs w:val="24"/>
              </w:rPr>
              <w:t xml:space="preserve"> </w:t>
            </w:r>
            <w:r w:rsidR="006573D7">
              <w:rPr>
                <w:rFonts w:ascii="Arial" w:hAnsi="Arial" w:cs="Arial"/>
                <w:szCs w:val="24"/>
              </w:rPr>
              <w:br/>
            </w:r>
            <w:r>
              <w:rPr>
                <w:rFonts w:ascii="Arial" w:hAnsi="Arial" w:cs="Arial"/>
                <w:szCs w:val="24"/>
              </w:rPr>
              <w:t>(Years 2-</w:t>
            </w:r>
            <w:r w:rsidR="00971BCE">
              <w:rPr>
                <w:rFonts w:ascii="Arial" w:hAnsi="Arial" w:cs="Arial"/>
                <w:szCs w:val="24"/>
              </w:rPr>
              <w:t>5</w:t>
            </w:r>
            <w:r>
              <w:rPr>
                <w:rFonts w:ascii="Arial" w:hAnsi="Arial" w:cs="Arial"/>
                <w:szCs w:val="24"/>
              </w:rPr>
              <w:t>)</w:t>
            </w:r>
          </w:p>
        </w:tc>
      </w:tr>
      <w:tr w:rsidR="00CA5314" w14:paraId="6E5F8C1A" w14:textId="77777777" w:rsidTr="009100E8">
        <w:trPr>
          <w:trHeight w:val="467"/>
        </w:trPr>
        <w:tc>
          <w:tcPr>
            <w:tcW w:w="413" w:type="pct"/>
            <w:vAlign w:val="center"/>
          </w:tcPr>
          <w:p w14:paraId="16E8AA0D" w14:textId="77777777" w:rsidR="00CA5314" w:rsidRDefault="00CA5314" w:rsidP="009100E8">
            <w:pPr>
              <w:spacing w:before="120" w:after="120"/>
              <w:ind w:left="-36"/>
              <w:jc w:val="center"/>
              <w:rPr>
                <w:rFonts w:ascii="Arial" w:hAnsi="Arial" w:cs="Arial"/>
                <w:szCs w:val="24"/>
              </w:rPr>
            </w:pPr>
            <w:r>
              <w:rPr>
                <w:rFonts w:ascii="Arial" w:hAnsi="Arial" w:cs="Arial"/>
                <w:szCs w:val="24"/>
              </w:rPr>
              <w:t>2.</w:t>
            </w:r>
          </w:p>
        </w:tc>
        <w:tc>
          <w:tcPr>
            <w:tcW w:w="3853" w:type="pct"/>
            <w:vAlign w:val="center"/>
          </w:tcPr>
          <w:p w14:paraId="76D071B6" w14:textId="77777777" w:rsidR="00CA5314" w:rsidRPr="00FF5AE7" w:rsidRDefault="00CA5314" w:rsidP="009100E8">
            <w:pPr>
              <w:spacing w:before="120" w:after="120"/>
              <w:rPr>
                <w:rFonts w:ascii="Arial" w:hAnsi="Arial" w:cs="Arial"/>
                <w:szCs w:val="24"/>
              </w:rPr>
            </w:pPr>
            <w:r>
              <w:rPr>
                <w:rFonts w:ascii="Arial" w:hAnsi="Arial" w:cs="Arial"/>
                <w:szCs w:val="24"/>
              </w:rPr>
              <w:t>Vendor performs document setup of scanners for Spring administration.</w:t>
            </w:r>
          </w:p>
        </w:tc>
        <w:tc>
          <w:tcPr>
            <w:tcW w:w="734" w:type="pct"/>
            <w:vAlign w:val="center"/>
          </w:tcPr>
          <w:p w14:paraId="35A74DC7" w14:textId="11549A2C" w:rsidR="00CA5314" w:rsidRDefault="00971BCE" w:rsidP="009100E8">
            <w:pPr>
              <w:jc w:val="center"/>
              <w:rPr>
                <w:rFonts w:ascii="Arial" w:hAnsi="Arial" w:cs="Arial"/>
                <w:szCs w:val="24"/>
              </w:rPr>
            </w:pPr>
            <w:r>
              <w:rPr>
                <w:rFonts w:ascii="Arial" w:hAnsi="Arial" w:cs="Arial"/>
                <w:szCs w:val="24"/>
              </w:rPr>
              <w:t>May</w:t>
            </w:r>
          </w:p>
        </w:tc>
      </w:tr>
      <w:tr w:rsidR="00BA4312" w14:paraId="3172128D" w14:textId="77777777" w:rsidTr="00BF2C9C">
        <w:trPr>
          <w:trHeight w:val="647"/>
        </w:trPr>
        <w:tc>
          <w:tcPr>
            <w:tcW w:w="413" w:type="pct"/>
            <w:vAlign w:val="center"/>
          </w:tcPr>
          <w:p w14:paraId="48D5B9B1" w14:textId="6CFD68A7" w:rsidR="00BA4312" w:rsidRDefault="00BA4312" w:rsidP="00BA4312">
            <w:pPr>
              <w:jc w:val="center"/>
              <w:rPr>
                <w:rFonts w:ascii="Arial" w:hAnsi="Arial" w:cs="Arial"/>
                <w:szCs w:val="24"/>
              </w:rPr>
            </w:pPr>
            <w:r>
              <w:rPr>
                <w:rFonts w:ascii="Arial" w:hAnsi="Arial" w:cs="Arial"/>
                <w:szCs w:val="24"/>
              </w:rPr>
              <w:t>3.</w:t>
            </w:r>
          </w:p>
        </w:tc>
        <w:tc>
          <w:tcPr>
            <w:tcW w:w="3853" w:type="pct"/>
            <w:vAlign w:val="center"/>
          </w:tcPr>
          <w:p w14:paraId="4A419D15" w14:textId="50A4CA73" w:rsidR="00BA4312" w:rsidRPr="00FF5AE7" w:rsidRDefault="00BA4312" w:rsidP="00BA4312">
            <w:pPr>
              <w:spacing w:before="120" w:after="120"/>
              <w:rPr>
                <w:rFonts w:ascii="Arial" w:hAnsi="Arial" w:cs="Arial"/>
                <w:szCs w:val="24"/>
              </w:rPr>
            </w:pPr>
            <w:r>
              <w:rPr>
                <w:rFonts w:ascii="Arial" w:hAnsi="Arial" w:cs="Arial"/>
                <w:szCs w:val="24"/>
              </w:rPr>
              <w:t>NYSED administers the pilot tests and field tests in NYS schools.</w:t>
            </w:r>
          </w:p>
        </w:tc>
        <w:tc>
          <w:tcPr>
            <w:tcW w:w="734" w:type="pct"/>
            <w:vAlign w:val="center"/>
          </w:tcPr>
          <w:p w14:paraId="52340A0A" w14:textId="726B48FC" w:rsidR="00BA4312" w:rsidRDefault="00BA4312" w:rsidP="00BA4312">
            <w:pPr>
              <w:jc w:val="center"/>
              <w:rPr>
                <w:rFonts w:ascii="Arial" w:hAnsi="Arial" w:cs="Arial"/>
                <w:szCs w:val="24"/>
              </w:rPr>
            </w:pPr>
            <w:r>
              <w:rPr>
                <w:rFonts w:ascii="Arial" w:hAnsi="Arial" w:cs="Arial"/>
                <w:szCs w:val="24"/>
              </w:rPr>
              <w:t>May*</w:t>
            </w:r>
          </w:p>
        </w:tc>
      </w:tr>
      <w:tr w:rsidR="00CA5314" w14:paraId="7741D035" w14:textId="77777777" w:rsidTr="009100E8">
        <w:trPr>
          <w:trHeight w:val="926"/>
        </w:trPr>
        <w:tc>
          <w:tcPr>
            <w:tcW w:w="413" w:type="pct"/>
            <w:vAlign w:val="center"/>
          </w:tcPr>
          <w:p w14:paraId="628EC637" w14:textId="77777777" w:rsidR="00CA5314" w:rsidRDefault="00CA5314" w:rsidP="009100E8">
            <w:pPr>
              <w:jc w:val="center"/>
              <w:rPr>
                <w:rFonts w:ascii="Arial" w:hAnsi="Arial" w:cs="Arial"/>
                <w:szCs w:val="24"/>
              </w:rPr>
            </w:pPr>
            <w:r>
              <w:rPr>
                <w:rFonts w:ascii="Arial" w:hAnsi="Arial" w:cs="Arial"/>
                <w:szCs w:val="24"/>
              </w:rPr>
              <w:t>3.</w:t>
            </w:r>
          </w:p>
        </w:tc>
        <w:tc>
          <w:tcPr>
            <w:tcW w:w="3853" w:type="pct"/>
            <w:vAlign w:val="center"/>
          </w:tcPr>
          <w:p w14:paraId="1A572717" w14:textId="77777777" w:rsidR="00CA5314" w:rsidRPr="00FF5AE7" w:rsidRDefault="00CA5314" w:rsidP="009100E8">
            <w:pPr>
              <w:spacing w:before="120" w:after="120"/>
              <w:rPr>
                <w:rFonts w:ascii="Arial" w:hAnsi="Arial" w:cs="Arial"/>
                <w:szCs w:val="24"/>
              </w:rPr>
            </w:pPr>
            <w:r w:rsidRPr="00FF5AE7">
              <w:rPr>
                <w:rFonts w:ascii="Arial" w:hAnsi="Arial" w:cs="Arial"/>
                <w:szCs w:val="24"/>
              </w:rPr>
              <w:t xml:space="preserve">NYSED ships to the </w:t>
            </w:r>
            <w:r>
              <w:rPr>
                <w:rFonts w:ascii="Arial" w:hAnsi="Arial" w:cs="Arial"/>
                <w:szCs w:val="24"/>
              </w:rPr>
              <w:t>vendor</w:t>
            </w:r>
            <w:r w:rsidRPr="00FF5AE7">
              <w:rPr>
                <w:rFonts w:ascii="Arial" w:hAnsi="Arial" w:cs="Arial"/>
                <w:szCs w:val="24"/>
              </w:rPr>
              <w:t xml:space="preserve"> </w:t>
            </w:r>
            <w:r>
              <w:rPr>
                <w:rFonts w:ascii="Arial" w:hAnsi="Arial" w:cs="Arial"/>
                <w:szCs w:val="24"/>
              </w:rPr>
              <w:t xml:space="preserve">the first of five </w:t>
            </w:r>
            <w:r w:rsidRPr="00FF5AE7">
              <w:rPr>
                <w:rFonts w:ascii="Arial" w:hAnsi="Arial" w:cs="Arial"/>
                <w:szCs w:val="24"/>
              </w:rPr>
              <w:t>partia</w:t>
            </w:r>
            <w:r>
              <w:rPr>
                <w:rFonts w:ascii="Arial" w:hAnsi="Arial" w:cs="Arial"/>
                <w:szCs w:val="24"/>
              </w:rPr>
              <w:t xml:space="preserve">l shipments of approximately 200 </w:t>
            </w:r>
            <w:r w:rsidRPr="00FF5AE7">
              <w:rPr>
                <w:rFonts w:ascii="Arial" w:hAnsi="Arial" w:cs="Arial"/>
                <w:szCs w:val="24"/>
              </w:rPr>
              <w:t xml:space="preserve">answer documents for each </w:t>
            </w:r>
            <w:r>
              <w:rPr>
                <w:rFonts w:ascii="Arial" w:hAnsi="Arial" w:cs="Arial"/>
                <w:szCs w:val="24"/>
              </w:rPr>
              <w:t xml:space="preserve">pilot or </w:t>
            </w:r>
            <w:r w:rsidRPr="00FF5AE7">
              <w:rPr>
                <w:rFonts w:ascii="Arial" w:hAnsi="Arial" w:cs="Arial"/>
                <w:szCs w:val="24"/>
              </w:rPr>
              <w:t>field test form</w:t>
            </w:r>
            <w:r>
              <w:rPr>
                <w:rFonts w:ascii="Arial" w:hAnsi="Arial" w:cs="Arial"/>
                <w:szCs w:val="24"/>
              </w:rPr>
              <w:t xml:space="preserve"> for Spring Administration.</w:t>
            </w:r>
          </w:p>
        </w:tc>
        <w:tc>
          <w:tcPr>
            <w:tcW w:w="734" w:type="pct"/>
            <w:vAlign w:val="center"/>
          </w:tcPr>
          <w:p w14:paraId="1C83618B" w14:textId="6CE1A2A0" w:rsidR="00CA5314" w:rsidRDefault="00971BCE" w:rsidP="009100E8">
            <w:pPr>
              <w:jc w:val="center"/>
              <w:rPr>
                <w:rFonts w:ascii="Arial" w:hAnsi="Arial" w:cs="Arial"/>
                <w:szCs w:val="24"/>
              </w:rPr>
            </w:pPr>
            <w:r>
              <w:rPr>
                <w:rFonts w:ascii="Arial" w:hAnsi="Arial" w:cs="Arial"/>
                <w:szCs w:val="24"/>
              </w:rPr>
              <w:t>June</w:t>
            </w:r>
          </w:p>
        </w:tc>
      </w:tr>
      <w:tr w:rsidR="00CA5314" w14:paraId="49247E7B" w14:textId="77777777" w:rsidTr="009100E8">
        <w:trPr>
          <w:trHeight w:val="720"/>
        </w:trPr>
        <w:tc>
          <w:tcPr>
            <w:tcW w:w="413" w:type="pct"/>
            <w:vAlign w:val="center"/>
          </w:tcPr>
          <w:p w14:paraId="32DD82BB" w14:textId="77777777" w:rsidR="00CA5314" w:rsidRDefault="00CA5314" w:rsidP="009100E8">
            <w:pPr>
              <w:spacing w:before="120" w:after="120"/>
              <w:ind w:left="-36"/>
              <w:jc w:val="center"/>
              <w:rPr>
                <w:rFonts w:ascii="Arial" w:hAnsi="Arial" w:cs="Arial"/>
                <w:szCs w:val="24"/>
              </w:rPr>
            </w:pPr>
            <w:r>
              <w:rPr>
                <w:rFonts w:ascii="Arial" w:hAnsi="Arial" w:cs="Arial"/>
                <w:szCs w:val="24"/>
              </w:rPr>
              <w:t>4.</w:t>
            </w:r>
          </w:p>
        </w:tc>
        <w:tc>
          <w:tcPr>
            <w:tcW w:w="3853" w:type="pct"/>
            <w:vAlign w:val="center"/>
          </w:tcPr>
          <w:p w14:paraId="76ED14F9" w14:textId="77777777" w:rsidR="00CA5314" w:rsidRPr="00FF5AE7" w:rsidRDefault="00CA5314" w:rsidP="009100E8">
            <w:pPr>
              <w:spacing w:before="120" w:after="120"/>
              <w:rPr>
                <w:rFonts w:ascii="Arial" w:hAnsi="Arial" w:cs="Arial"/>
                <w:szCs w:val="24"/>
              </w:rPr>
            </w:pPr>
            <w:r>
              <w:rPr>
                <w:rFonts w:ascii="Arial" w:hAnsi="Arial" w:cs="Arial"/>
                <w:szCs w:val="24"/>
              </w:rPr>
              <w:t>Vendor</w:t>
            </w:r>
            <w:r w:rsidRPr="00FF5AE7">
              <w:rPr>
                <w:rFonts w:ascii="Arial" w:hAnsi="Arial" w:cs="Arial"/>
                <w:szCs w:val="24"/>
              </w:rPr>
              <w:t xml:space="preserve"> reads and selects exemplar student responses for use at </w:t>
            </w:r>
            <w:proofErr w:type="spellStart"/>
            <w:r w:rsidRPr="00FF5AE7">
              <w:rPr>
                <w:rFonts w:ascii="Arial" w:hAnsi="Arial" w:cs="Arial"/>
                <w:szCs w:val="24"/>
              </w:rPr>
              <w:t>rangefinding</w:t>
            </w:r>
            <w:proofErr w:type="spellEnd"/>
            <w:r w:rsidRPr="00FF5AE7">
              <w:rPr>
                <w:rFonts w:ascii="Arial" w:hAnsi="Arial" w:cs="Arial"/>
                <w:szCs w:val="24"/>
              </w:rPr>
              <w:t>.</w:t>
            </w:r>
          </w:p>
        </w:tc>
        <w:tc>
          <w:tcPr>
            <w:tcW w:w="734" w:type="pct"/>
            <w:vAlign w:val="center"/>
          </w:tcPr>
          <w:p w14:paraId="004A9AE2" w14:textId="77777777" w:rsidR="00CA5314" w:rsidRDefault="00CA5314" w:rsidP="009100E8">
            <w:pPr>
              <w:jc w:val="center"/>
              <w:rPr>
                <w:rFonts w:ascii="Arial" w:hAnsi="Arial" w:cs="Arial"/>
                <w:szCs w:val="24"/>
              </w:rPr>
            </w:pPr>
            <w:r>
              <w:rPr>
                <w:rFonts w:ascii="Arial" w:hAnsi="Arial" w:cs="Arial"/>
                <w:szCs w:val="24"/>
              </w:rPr>
              <w:t>July</w:t>
            </w:r>
          </w:p>
        </w:tc>
      </w:tr>
      <w:tr w:rsidR="00CA5314" w14:paraId="16AA7C72" w14:textId="77777777" w:rsidTr="009100E8">
        <w:trPr>
          <w:trHeight w:val="720"/>
        </w:trPr>
        <w:tc>
          <w:tcPr>
            <w:tcW w:w="413" w:type="pct"/>
            <w:vAlign w:val="center"/>
          </w:tcPr>
          <w:p w14:paraId="18151F3C" w14:textId="77777777" w:rsidR="00CA5314" w:rsidRDefault="00CA5314" w:rsidP="009100E8">
            <w:pPr>
              <w:spacing w:before="120" w:after="120"/>
              <w:ind w:left="-36"/>
              <w:jc w:val="center"/>
              <w:rPr>
                <w:rFonts w:ascii="Arial" w:hAnsi="Arial" w:cs="Arial"/>
                <w:szCs w:val="24"/>
              </w:rPr>
            </w:pPr>
            <w:r>
              <w:rPr>
                <w:rFonts w:ascii="Arial" w:hAnsi="Arial" w:cs="Arial"/>
                <w:szCs w:val="24"/>
              </w:rPr>
              <w:t>5.</w:t>
            </w:r>
          </w:p>
        </w:tc>
        <w:tc>
          <w:tcPr>
            <w:tcW w:w="3853" w:type="pct"/>
            <w:vAlign w:val="center"/>
          </w:tcPr>
          <w:p w14:paraId="7D5C0DE5" w14:textId="17AD4076" w:rsidR="00CA5314" w:rsidRDefault="00B534EB" w:rsidP="009100E8">
            <w:pPr>
              <w:spacing w:before="120" w:after="120"/>
              <w:rPr>
                <w:rFonts w:ascii="Arial" w:hAnsi="Arial" w:cs="Arial"/>
                <w:szCs w:val="24"/>
              </w:rPr>
            </w:pPr>
            <w:r>
              <w:rPr>
                <w:rFonts w:ascii="Arial" w:hAnsi="Arial" w:cs="Arial"/>
                <w:szCs w:val="24"/>
              </w:rPr>
              <w:t>NYSED ships a</w:t>
            </w:r>
            <w:r w:rsidRPr="00FF5AE7">
              <w:rPr>
                <w:rFonts w:ascii="Arial" w:hAnsi="Arial" w:cs="Arial"/>
                <w:szCs w:val="24"/>
              </w:rPr>
              <w:t xml:space="preserve">dditional student answer documents to the </w:t>
            </w:r>
            <w:r>
              <w:rPr>
                <w:rFonts w:ascii="Arial" w:hAnsi="Arial" w:cs="Arial"/>
                <w:szCs w:val="24"/>
              </w:rPr>
              <w:t xml:space="preserve">vendor  </w:t>
            </w:r>
          </w:p>
        </w:tc>
        <w:tc>
          <w:tcPr>
            <w:tcW w:w="734" w:type="pct"/>
            <w:vAlign w:val="center"/>
          </w:tcPr>
          <w:p w14:paraId="4F8E06DF" w14:textId="0FD70B0C" w:rsidR="00CA5314" w:rsidRDefault="00B534EB" w:rsidP="009100E8">
            <w:pPr>
              <w:jc w:val="center"/>
              <w:rPr>
                <w:rFonts w:ascii="Arial" w:hAnsi="Arial" w:cs="Arial"/>
                <w:szCs w:val="24"/>
              </w:rPr>
            </w:pPr>
            <w:r>
              <w:rPr>
                <w:rFonts w:ascii="Arial" w:hAnsi="Arial" w:cs="Arial"/>
                <w:szCs w:val="24"/>
              </w:rPr>
              <w:t xml:space="preserve">July - August </w:t>
            </w:r>
          </w:p>
        </w:tc>
      </w:tr>
      <w:tr w:rsidR="00CA5314" w14:paraId="3E5D77E8" w14:textId="77777777" w:rsidTr="009100E8">
        <w:trPr>
          <w:trHeight w:val="443"/>
        </w:trPr>
        <w:tc>
          <w:tcPr>
            <w:tcW w:w="413" w:type="pct"/>
            <w:vAlign w:val="center"/>
          </w:tcPr>
          <w:p w14:paraId="2574D651" w14:textId="77777777" w:rsidR="00CA5314" w:rsidRDefault="00CA5314" w:rsidP="009100E8">
            <w:pPr>
              <w:jc w:val="center"/>
              <w:rPr>
                <w:rFonts w:ascii="Arial" w:hAnsi="Arial" w:cs="Arial"/>
                <w:szCs w:val="24"/>
              </w:rPr>
            </w:pPr>
            <w:r>
              <w:rPr>
                <w:rFonts w:ascii="Arial" w:hAnsi="Arial" w:cs="Arial"/>
                <w:szCs w:val="24"/>
              </w:rPr>
              <w:t>6.</w:t>
            </w:r>
          </w:p>
        </w:tc>
        <w:tc>
          <w:tcPr>
            <w:tcW w:w="3853" w:type="pct"/>
            <w:vAlign w:val="center"/>
          </w:tcPr>
          <w:p w14:paraId="0E4E9E0C" w14:textId="67B72891" w:rsidR="00CA5314" w:rsidRPr="00FF5AE7" w:rsidRDefault="00B534EB" w:rsidP="009100E8">
            <w:pPr>
              <w:spacing w:before="120" w:after="120"/>
              <w:rPr>
                <w:rFonts w:ascii="Arial" w:hAnsi="Arial" w:cs="Arial"/>
                <w:szCs w:val="24"/>
              </w:rPr>
            </w:pPr>
            <w:r>
              <w:rPr>
                <w:rFonts w:ascii="Arial" w:hAnsi="Arial" w:cs="Arial"/>
                <w:szCs w:val="24"/>
              </w:rPr>
              <w:t>T</w:t>
            </w:r>
            <w:r w:rsidRPr="00FF5AE7">
              <w:rPr>
                <w:rFonts w:ascii="Arial" w:hAnsi="Arial" w:cs="Arial"/>
                <w:szCs w:val="24"/>
              </w:rPr>
              <w:t xml:space="preserve">he </w:t>
            </w:r>
            <w:r>
              <w:rPr>
                <w:rFonts w:ascii="Arial" w:hAnsi="Arial" w:cs="Arial"/>
                <w:szCs w:val="24"/>
              </w:rPr>
              <w:t>vendor</w:t>
            </w:r>
            <w:r w:rsidRPr="00FF5AE7">
              <w:rPr>
                <w:rFonts w:ascii="Arial" w:hAnsi="Arial" w:cs="Arial"/>
                <w:szCs w:val="24"/>
              </w:rPr>
              <w:t xml:space="preserve"> conducts </w:t>
            </w:r>
            <w:proofErr w:type="spellStart"/>
            <w:r w:rsidRPr="00FF5AE7">
              <w:rPr>
                <w:rFonts w:ascii="Arial" w:hAnsi="Arial" w:cs="Arial"/>
                <w:szCs w:val="24"/>
              </w:rPr>
              <w:t>rangefinding</w:t>
            </w:r>
            <w:proofErr w:type="spellEnd"/>
            <w:r w:rsidRPr="00FF5AE7">
              <w:rPr>
                <w:rFonts w:ascii="Arial" w:hAnsi="Arial" w:cs="Arial"/>
                <w:szCs w:val="24"/>
              </w:rPr>
              <w:t>.</w:t>
            </w:r>
          </w:p>
        </w:tc>
        <w:tc>
          <w:tcPr>
            <w:tcW w:w="734" w:type="pct"/>
            <w:vAlign w:val="center"/>
          </w:tcPr>
          <w:p w14:paraId="7911E3CF" w14:textId="795EFFFE" w:rsidR="00CA5314" w:rsidRDefault="00B534EB" w:rsidP="009100E8">
            <w:pPr>
              <w:jc w:val="center"/>
              <w:rPr>
                <w:rFonts w:ascii="Arial" w:hAnsi="Arial" w:cs="Arial"/>
                <w:szCs w:val="24"/>
              </w:rPr>
            </w:pPr>
            <w:r>
              <w:rPr>
                <w:rFonts w:ascii="Arial" w:hAnsi="Arial" w:cs="Arial"/>
                <w:szCs w:val="24"/>
              </w:rPr>
              <w:t>August</w:t>
            </w:r>
          </w:p>
        </w:tc>
      </w:tr>
      <w:tr w:rsidR="00CA5314" w14:paraId="05AE25DB" w14:textId="77777777" w:rsidTr="009100E8">
        <w:trPr>
          <w:trHeight w:val="443"/>
        </w:trPr>
        <w:tc>
          <w:tcPr>
            <w:tcW w:w="413" w:type="pct"/>
            <w:vAlign w:val="center"/>
          </w:tcPr>
          <w:p w14:paraId="22CDD4ED" w14:textId="77777777" w:rsidR="00CA5314" w:rsidRDefault="00CA5314" w:rsidP="009100E8">
            <w:pPr>
              <w:jc w:val="center"/>
              <w:rPr>
                <w:rFonts w:ascii="Arial" w:hAnsi="Arial" w:cs="Arial"/>
                <w:szCs w:val="24"/>
              </w:rPr>
            </w:pPr>
            <w:r>
              <w:rPr>
                <w:rFonts w:ascii="Arial" w:hAnsi="Arial" w:cs="Arial"/>
                <w:szCs w:val="24"/>
              </w:rPr>
              <w:t>7.</w:t>
            </w:r>
          </w:p>
        </w:tc>
        <w:tc>
          <w:tcPr>
            <w:tcW w:w="3853" w:type="pct"/>
            <w:vAlign w:val="center"/>
          </w:tcPr>
          <w:p w14:paraId="4D6E532D" w14:textId="77777777" w:rsidR="00CA5314" w:rsidRDefault="00CA5314" w:rsidP="009100E8">
            <w:pPr>
              <w:spacing w:before="120" w:after="120"/>
              <w:rPr>
                <w:rFonts w:ascii="Arial" w:hAnsi="Arial" w:cs="Arial"/>
                <w:szCs w:val="24"/>
              </w:rPr>
            </w:pPr>
            <w:r>
              <w:rPr>
                <w:rFonts w:ascii="Arial" w:hAnsi="Arial" w:cs="Arial"/>
                <w:szCs w:val="24"/>
              </w:rPr>
              <w:t>Vendor scans, batch edits, data enters scoring material</w:t>
            </w:r>
          </w:p>
        </w:tc>
        <w:tc>
          <w:tcPr>
            <w:tcW w:w="734" w:type="pct"/>
            <w:vAlign w:val="center"/>
          </w:tcPr>
          <w:p w14:paraId="1C79BF57" w14:textId="77777777" w:rsidR="00CA5314" w:rsidRDefault="00CA5314" w:rsidP="009100E8">
            <w:pPr>
              <w:jc w:val="center"/>
              <w:rPr>
                <w:rFonts w:ascii="Arial" w:hAnsi="Arial" w:cs="Arial"/>
                <w:szCs w:val="24"/>
              </w:rPr>
            </w:pPr>
            <w:r>
              <w:rPr>
                <w:rFonts w:ascii="Arial" w:hAnsi="Arial" w:cs="Arial"/>
                <w:szCs w:val="24"/>
              </w:rPr>
              <w:t>August</w:t>
            </w:r>
          </w:p>
        </w:tc>
      </w:tr>
      <w:tr w:rsidR="00CA5314" w14:paraId="55E5BA41" w14:textId="77777777" w:rsidTr="009100E8">
        <w:trPr>
          <w:trHeight w:val="494"/>
        </w:trPr>
        <w:tc>
          <w:tcPr>
            <w:tcW w:w="413" w:type="pct"/>
            <w:vAlign w:val="center"/>
          </w:tcPr>
          <w:p w14:paraId="04EEED59" w14:textId="77777777" w:rsidR="00CA5314" w:rsidRDefault="00CA5314" w:rsidP="009100E8">
            <w:pPr>
              <w:jc w:val="center"/>
              <w:rPr>
                <w:rFonts w:ascii="Arial" w:hAnsi="Arial" w:cs="Arial"/>
                <w:szCs w:val="24"/>
              </w:rPr>
            </w:pPr>
            <w:r>
              <w:rPr>
                <w:rFonts w:ascii="Arial" w:hAnsi="Arial" w:cs="Arial"/>
                <w:szCs w:val="24"/>
              </w:rPr>
              <w:t>8.</w:t>
            </w:r>
          </w:p>
        </w:tc>
        <w:tc>
          <w:tcPr>
            <w:tcW w:w="3853" w:type="pct"/>
            <w:vAlign w:val="center"/>
          </w:tcPr>
          <w:p w14:paraId="5D1417F1" w14:textId="77777777" w:rsidR="00CA5314" w:rsidRPr="00FF5AE7" w:rsidRDefault="00CA5314" w:rsidP="009100E8">
            <w:pPr>
              <w:spacing w:before="120" w:after="120"/>
              <w:rPr>
                <w:rFonts w:ascii="Arial" w:hAnsi="Arial" w:cs="Arial"/>
                <w:szCs w:val="24"/>
              </w:rPr>
            </w:pPr>
            <w:r>
              <w:rPr>
                <w:rFonts w:ascii="Arial" w:hAnsi="Arial" w:cs="Arial"/>
                <w:szCs w:val="24"/>
              </w:rPr>
              <w:t>Vendor prepares hand scoring materials and conducts reader training.</w:t>
            </w:r>
          </w:p>
        </w:tc>
        <w:tc>
          <w:tcPr>
            <w:tcW w:w="734" w:type="pct"/>
            <w:vAlign w:val="center"/>
          </w:tcPr>
          <w:p w14:paraId="66E7639F" w14:textId="77777777" w:rsidR="00CA5314" w:rsidRDefault="00CA5314" w:rsidP="009100E8">
            <w:pPr>
              <w:jc w:val="center"/>
              <w:rPr>
                <w:rFonts w:ascii="Arial" w:hAnsi="Arial" w:cs="Arial"/>
                <w:szCs w:val="24"/>
              </w:rPr>
            </w:pPr>
            <w:r>
              <w:rPr>
                <w:rFonts w:ascii="Arial" w:hAnsi="Arial" w:cs="Arial"/>
                <w:szCs w:val="24"/>
              </w:rPr>
              <w:t>August</w:t>
            </w:r>
          </w:p>
        </w:tc>
      </w:tr>
      <w:tr w:rsidR="00CA5314" w14:paraId="71DCC810" w14:textId="77777777" w:rsidTr="009100E8">
        <w:trPr>
          <w:trHeight w:val="782"/>
        </w:trPr>
        <w:tc>
          <w:tcPr>
            <w:tcW w:w="413" w:type="pct"/>
            <w:vAlign w:val="center"/>
          </w:tcPr>
          <w:p w14:paraId="6927343D" w14:textId="77777777" w:rsidR="00CA5314" w:rsidRDefault="00CA5314" w:rsidP="009100E8">
            <w:pPr>
              <w:jc w:val="center"/>
              <w:rPr>
                <w:rFonts w:ascii="Arial" w:hAnsi="Arial" w:cs="Arial"/>
                <w:szCs w:val="24"/>
              </w:rPr>
            </w:pPr>
            <w:r>
              <w:rPr>
                <w:rFonts w:ascii="Arial" w:hAnsi="Arial" w:cs="Arial"/>
                <w:szCs w:val="24"/>
              </w:rPr>
              <w:t>9.</w:t>
            </w:r>
          </w:p>
        </w:tc>
        <w:tc>
          <w:tcPr>
            <w:tcW w:w="3853" w:type="pct"/>
            <w:vAlign w:val="center"/>
          </w:tcPr>
          <w:p w14:paraId="200C0631" w14:textId="31ED8721" w:rsidR="00CA5314" w:rsidRPr="00FF5AE7" w:rsidRDefault="00CA5314" w:rsidP="009100E8">
            <w:pPr>
              <w:spacing w:before="120" w:after="120"/>
              <w:rPr>
                <w:rFonts w:ascii="Arial" w:hAnsi="Arial" w:cs="Arial"/>
                <w:szCs w:val="24"/>
              </w:rPr>
            </w:pPr>
            <w:r>
              <w:rPr>
                <w:rFonts w:ascii="Arial" w:hAnsi="Arial" w:cs="Arial"/>
                <w:szCs w:val="24"/>
              </w:rPr>
              <w:t>Vendor hand scores pilot and field tests</w:t>
            </w:r>
          </w:p>
        </w:tc>
        <w:tc>
          <w:tcPr>
            <w:tcW w:w="734" w:type="pct"/>
            <w:vAlign w:val="center"/>
          </w:tcPr>
          <w:p w14:paraId="08564D36" w14:textId="77777777" w:rsidR="00CA5314" w:rsidRDefault="00CA5314" w:rsidP="009100E8">
            <w:pPr>
              <w:jc w:val="center"/>
              <w:rPr>
                <w:rFonts w:ascii="Arial" w:hAnsi="Arial" w:cs="Arial"/>
                <w:szCs w:val="24"/>
              </w:rPr>
            </w:pPr>
            <w:r>
              <w:rPr>
                <w:rFonts w:ascii="Arial" w:hAnsi="Arial" w:cs="Arial"/>
                <w:szCs w:val="24"/>
              </w:rPr>
              <w:t>August-September</w:t>
            </w:r>
          </w:p>
        </w:tc>
      </w:tr>
      <w:tr w:rsidR="00CA5314" w14:paraId="05090EBE" w14:textId="77777777" w:rsidTr="009100E8">
        <w:trPr>
          <w:trHeight w:val="413"/>
        </w:trPr>
        <w:tc>
          <w:tcPr>
            <w:tcW w:w="413" w:type="pct"/>
            <w:vAlign w:val="center"/>
          </w:tcPr>
          <w:p w14:paraId="3DF3F789" w14:textId="77777777" w:rsidR="00CA5314" w:rsidRDefault="00CA5314" w:rsidP="009100E8">
            <w:pPr>
              <w:jc w:val="center"/>
              <w:rPr>
                <w:rFonts w:ascii="Arial" w:hAnsi="Arial" w:cs="Arial"/>
                <w:szCs w:val="24"/>
              </w:rPr>
            </w:pPr>
            <w:r>
              <w:rPr>
                <w:rFonts w:ascii="Arial" w:hAnsi="Arial" w:cs="Arial"/>
                <w:szCs w:val="24"/>
              </w:rPr>
              <w:t>10.</w:t>
            </w:r>
          </w:p>
        </w:tc>
        <w:tc>
          <w:tcPr>
            <w:tcW w:w="3853" w:type="pct"/>
            <w:vAlign w:val="center"/>
          </w:tcPr>
          <w:p w14:paraId="536C27FF" w14:textId="77777777" w:rsidR="00CA5314" w:rsidRPr="00FF5AE7" w:rsidRDefault="00CA5314" w:rsidP="009100E8">
            <w:pPr>
              <w:spacing w:before="120" w:after="120"/>
              <w:rPr>
                <w:rFonts w:ascii="Arial" w:hAnsi="Arial" w:cs="Arial"/>
                <w:szCs w:val="24"/>
              </w:rPr>
            </w:pPr>
            <w:r>
              <w:rPr>
                <w:rFonts w:ascii="Arial" w:hAnsi="Arial" w:cs="Arial"/>
                <w:szCs w:val="24"/>
              </w:rPr>
              <w:t>Vendor creates scoring data, analyzes, and creates data file for R &amp; D analysis</w:t>
            </w:r>
          </w:p>
        </w:tc>
        <w:tc>
          <w:tcPr>
            <w:tcW w:w="734" w:type="pct"/>
            <w:vAlign w:val="center"/>
          </w:tcPr>
          <w:p w14:paraId="77474AAF" w14:textId="77777777" w:rsidR="00CA5314" w:rsidRDefault="00CA5314" w:rsidP="009100E8">
            <w:pPr>
              <w:jc w:val="center"/>
              <w:rPr>
                <w:rFonts w:ascii="Arial" w:hAnsi="Arial" w:cs="Arial"/>
                <w:szCs w:val="24"/>
              </w:rPr>
            </w:pPr>
            <w:r>
              <w:rPr>
                <w:rFonts w:ascii="Arial" w:hAnsi="Arial" w:cs="Arial"/>
                <w:szCs w:val="24"/>
              </w:rPr>
              <w:t>September</w:t>
            </w:r>
          </w:p>
        </w:tc>
      </w:tr>
      <w:tr w:rsidR="00CA5314" w14:paraId="6D4AFB28" w14:textId="77777777" w:rsidTr="009100E8">
        <w:trPr>
          <w:trHeight w:val="431"/>
        </w:trPr>
        <w:tc>
          <w:tcPr>
            <w:tcW w:w="413" w:type="pct"/>
            <w:vAlign w:val="center"/>
          </w:tcPr>
          <w:p w14:paraId="4787498B" w14:textId="77777777" w:rsidR="00CA5314" w:rsidRDefault="00CA5314" w:rsidP="009100E8">
            <w:pPr>
              <w:jc w:val="center"/>
              <w:rPr>
                <w:rFonts w:ascii="Arial" w:hAnsi="Arial" w:cs="Arial"/>
                <w:szCs w:val="24"/>
              </w:rPr>
            </w:pPr>
            <w:r>
              <w:rPr>
                <w:rFonts w:ascii="Arial" w:hAnsi="Arial" w:cs="Arial"/>
                <w:szCs w:val="24"/>
              </w:rPr>
              <w:t>11.</w:t>
            </w:r>
          </w:p>
        </w:tc>
        <w:tc>
          <w:tcPr>
            <w:tcW w:w="3853" w:type="pct"/>
            <w:vAlign w:val="center"/>
          </w:tcPr>
          <w:p w14:paraId="2C1D2E04" w14:textId="77777777" w:rsidR="00CA5314" w:rsidRPr="00FF5AE7" w:rsidRDefault="00CA5314" w:rsidP="009100E8">
            <w:pPr>
              <w:spacing w:before="120" w:after="120"/>
              <w:rPr>
                <w:rFonts w:ascii="Arial" w:hAnsi="Arial" w:cs="Arial"/>
                <w:szCs w:val="24"/>
              </w:rPr>
            </w:pPr>
            <w:r>
              <w:rPr>
                <w:rFonts w:ascii="Arial" w:hAnsi="Arial" w:cs="Arial"/>
                <w:szCs w:val="24"/>
              </w:rPr>
              <w:t>Vendor</w:t>
            </w:r>
            <w:r w:rsidRPr="00FF5AE7">
              <w:rPr>
                <w:rFonts w:ascii="Arial" w:hAnsi="Arial" w:cs="Arial"/>
                <w:szCs w:val="24"/>
              </w:rPr>
              <w:t xml:space="preserve"> provides NYSED with secure electronic transmission of scores in an </w:t>
            </w:r>
            <w:r>
              <w:rPr>
                <w:rFonts w:ascii="Arial" w:hAnsi="Arial" w:cs="Arial"/>
                <w:szCs w:val="24"/>
              </w:rPr>
              <w:t>agreed upon format.</w:t>
            </w:r>
          </w:p>
        </w:tc>
        <w:tc>
          <w:tcPr>
            <w:tcW w:w="734" w:type="pct"/>
            <w:vAlign w:val="center"/>
          </w:tcPr>
          <w:p w14:paraId="767B2518" w14:textId="77777777" w:rsidR="00CA5314" w:rsidRDefault="00CA5314" w:rsidP="009100E8">
            <w:pPr>
              <w:jc w:val="center"/>
              <w:rPr>
                <w:rFonts w:ascii="Arial" w:hAnsi="Arial" w:cs="Arial"/>
                <w:szCs w:val="24"/>
              </w:rPr>
            </w:pPr>
            <w:r>
              <w:rPr>
                <w:rFonts w:ascii="Arial" w:hAnsi="Arial" w:cs="Arial"/>
                <w:szCs w:val="24"/>
              </w:rPr>
              <w:t>September</w:t>
            </w:r>
          </w:p>
        </w:tc>
      </w:tr>
      <w:tr w:rsidR="00CA5314" w14:paraId="3A318AD8" w14:textId="77777777" w:rsidTr="00D0695F">
        <w:trPr>
          <w:trHeight w:val="809"/>
        </w:trPr>
        <w:tc>
          <w:tcPr>
            <w:tcW w:w="413" w:type="pct"/>
            <w:vAlign w:val="center"/>
          </w:tcPr>
          <w:p w14:paraId="70922E08" w14:textId="77777777" w:rsidR="00CA5314" w:rsidRDefault="00CA5314" w:rsidP="009100E8">
            <w:pPr>
              <w:jc w:val="center"/>
              <w:rPr>
                <w:rFonts w:ascii="Arial" w:hAnsi="Arial" w:cs="Arial"/>
                <w:szCs w:val="24"/>
              </w:rPr>
            </w:pPr>
            <w:r>
              <w:rPr>
                <w:rFonts w:ascii="Arial" w:hAnsi="Arial" w:cs="Arial"/>
                <w:szCs w:val="24"/>
              </w:rPr>
              <w:t>12.</w:t>
            </w:r>
          </w:p>
        </w:tc>
        <w:tc>
          <w:tcPr>
            <w:tcW w:w="3853" w:type="pct"/>
            <w:vAlign w:val="center"/>
          </w:tcPr>
          <w:p w14:paraId="32FCD687" w14:textId="53E4FEE9" w:rsidR="00CA5314" w:rsidRPr="00FF5AE7" w:rsidRDefault="00142455" w:rsidP="009100E8">
            <w:pPr>
              <w:spacing w:before="120" w:after="120"/>
              <w:rPr>
                <w:rFonts w:ascii="Arial" w:hAnsi="Arial" w:cs="Arial"/>
                <w:szCs w:val="24"/>
              </w:rPr>
            </w:pPr>
            <w:r>
              <w:rPr>
                <w:rFonts w:ascii="Arial" w:hAnsi="Arial" w:cs="Arial"/>
                <w:szCs w:val="24"/>
              </w:rPr>
              <w:t>Vendor</w:t>
            </w:r>
            <w:r w:rsidRPr="00FF5AE7">
              <w:rPr>
                <w:rFonts w:ascii="Arial" w:hAnsi="Arial" w:cs="Arial"/>
                <w:szCs w:val="24"/>
              </w:rPr>
              <w:t xml:space="preserve"> prepares an annual anecdotal report</w:t>
            </w:r>
            <w:r>
              <w:rPr>
                <w:rFonts w:ascii="Arial" w:hAnsi="Arial" w:cs="Arial"/>
                <w:szCs w:val="24"/>
              </w:rPr>
              <w:t xml:space="preserve"> and CD-ROM with score data and posts on the FTP site the anecdotal report and score data </w:t>
            </w:r>
            <w:r w:rsidRPr="00FF5AE7">
              <w:rPr>
                <w:rFonts w:ascii="Arial" w:hAnsi="Arial" w:cs="Arial"/>
                <w:szCs w:val="24"/>
              </w:rPr>
              <w:t xml:space="preserve">for each of the NYSED </w:t>
            </w:r>
            <w:r>
              <w:rPr>
                <w:rFonts w:ascii="Arial" w:hAnsi="Arial" w:cs="Arial"/>
                <w:szCs w:val="24"/>
              </w:rPr>
              <w:t xml:space="preserve">pilot and </w:t>
            </w:r>
            <w:r w:rsidRPr="00FF5AE7">
              <w:rPr>
                <w:rFonts w:ascii="Arial" w:hAnsi="Arial" w:cs="Arial"/>
                <w:szCs w:val="24"/>
              </w:rPr>
              <w:t xml:space="preserve">field test forms scored by the </w:t>
            </w:r>
            <w:r>
              <w:rPr>
                <w:rFonts w:ascii="Arial" w:hAnsi="Arial" w:cs="Arial"/>
                <w:szCs w:val="24"/>
              </w:rPr>
              <w:t>vendor,</w:t>
            </w:r>
            <w:r w:rsidRPr="00FF5AE7">
              <w:rPr>
                <w:rFonts w:ascii="Arial" w:hAnsi="Arial" w:cs="Arial"/>
                <w:szCs w:val="24"/>
              </w:rPr>
              <w:t xml:space="preserve"> plus, for each item, </w:t>
            </w:r>
            <w:r>
              <w:rPr>
                <w:rFonts w:ascii="Arial" w:hAnsi="Arial" w:cs="Arial"/>
                <w:szCs w:val="24"/>
              </w:rPr>
              <w:t>r</w:t>
            </w:r>
            <w:r w:rsidRPr="00FF5AE7">
              <w:rPr>
                <w:rFonts w:ascii="Arial" w:hAnsi="Arial" w:cs="Arial"/>
                <w:szCs w:val="24"/>
              </w:rPr>
              <w:t>ecord in narrative, summary style, how students appear to relate to the stimulus, any problems the students appear to have in undertaking the task, items that were misunderstood and comments on the effectiveness of the training materials.</w:t>
            </w:r>
          </w:p>
        </w:tc>
        <w:tc>
          <w:tcPr>
            <w:tcW w:w="734" w:type="pct"/>
            <w:vAlign w:val="center"/>
          </w:tcPr>
          <w:p w14:paraId="1B230C73" w14:textId="77777777" w:rsidR="00142455" w:rsidRDefault="00142455" w:rsidP="00142455">
            <w:pPr>
              <w:jc w:val="center"/>
              <w:rPr>
                <w:rFonts w:ascii="Arial" w:hAnsi="Arial" w:cs="Arial"/>
                <w:szCs w:val="24"/>
              </w:rPr>
            </w:pPr>
          </w:p>
          <w:p w14:paraId="14164B13" w14:textId="2CB0F13A" w:rsidR="00142455" w:rsidRDefault="00142455">
            <w:pPr>
              <w:jc w:val="center"/>
              <w:rPr>
                <w:rFonts w:ascii="Arial" w:hAnsi="Arial" w:cs="Arial"/>
                <w:szCs w:val="24"/>
              </w:rPr>
            </w:pPr>
            <w:r>
              <w:rPr>
                <w:rFonts w:ascii="Arial" w:hAnsi="Arial" w:cs="Arial"/>
                <w:szCs w:val="24"/>
              </w:rPr>
              <w:t>September</w:t>
            </w:r>
          </w:p>
          <w:p w14:paraId="28BEC8FE" w14:textId="69B89A64" w:rsidR="00CA5314" w:rsidRDefault="00CA5314">
            <w:pPr>
              <w:jc w:val="center"/>
              <w:rPr>
                <w:rFonts w:ascii="Arial" w:hAnsi="Arial" w:cs="Arial"/>
                <w:szCs w:val="24"/>
              </w:rPr>
            </w:pPr>
          </w:p>
        </w:tc>
      </w:tr>
      <w:tr w:rsidR="00CA5314" w14:paraId="1BC4A8A9" w14:textId="77777777" w:rsidTr="00D0695F">
        <w:trPr>
          <w:trHeight w:val="1232"/>
        </w:trPr>
        <w:tc>
          <w:tcPr>
            <w:tcW w:w="413" w:type="pct"/>
            <w:vAlign w:val="center"/>
          </w:tcPr>
          <w:p w14:paraId="19A860C1" w14:textId="77777777" w:rsidR="00CA5314" w:rsidRDefault="00CA5314" w:rsidP="009100E8">
            <w:pPr>
              <w:jc w:val="center"/>
              <w:rPr>
                <w:rFonts w:ascii="Arial" w:hAnsi="Arial" w:cs="Arial"/>
                <w:szCs w:val="24"/>
              </w:rPr>
            </w:pPr>
            <w:r>
              <w:rPr>
                <w:rFonts w:ascii="Arial" w:hAnsi="Arial" w:cs="Arial"/>
                <w:szCs w:val="24"/>
              </w:rPr>
              <w:t>13.</w:t>
            </w:r>
          </w:p>
        </w:tc>
        <w:tc>
          <w:tcPr>
            <w:tcW w:w="3853" w:type="pct"/>
            <w:vAlign w:val="center"/>
          </w:tcPr>
          <w:p w14:paraId="6B948F3F" w14:textId="31458AA7" w:rsidR="00CA5314" w:rsidRPr="00FF5AE7" w:rsidRDefault="00142455" w:rsidP="009100E8">
            <w:pPr>
              <w:spacing w:before="120" w:after="120"/>
              <w:rPr>
                <w:rFonts w:ascii="Arial" w:hAnsi="Arial" w:cs="Arial"/>
                <w:szCs w:val="24"/>
              </w:rPr>
            </w:pPr>
            <w:r>
              <w:rPr>
                <w:rFonts w:ascii="Arial" w:hAnsi="Arial" w:cs="Arial"/>
                <w:bCs/>
                <w:szCs w:val="24"/>
              </w:rPr>
              <w:t>Vendor returns to NYSED, a</w:t>
            </w:r>
            <w:r w:rsidRPr="004F09D6">
              <w:rPr>
                <w:rFonts w:ascii="Arial" w:hAnsi="Arial" w:cs="Arial"/>
                <w:bCs/>
                <w:szCs w:val="24"/>
              </w:rPr>
              <w:t>ll pilot and field test materials that were sent to the vendor, including answer docum</w:t>
            </w:r>
            <w:r>
              <w:rPr>
                <w:rFonts w:ascii="Arial" w:hAnsi="Arial" w:cs="Arial"/>
                <w:bCs/>
                <w:szCs w:val="24"/>
              </w:rPr>
              <w:t>ents, test booklets and rubrics.</w:t>
            </w:r>
          </w:p>
        </w:tc>
        <w:tc>
          <w:tcPr>
            <w:tcW w:w="734" w:type="pct"/>
            <w:vAlign w:val="center"/>
          </w:tcPr>
          <w:p w14:paraId="3D485A80" w14:textId="715930E2" w:rsidR="00142455" w:rsidRDefault="00142455">
            <w:pPr>
              <w:jc w:val="center"/>
              <w:rPr>
                <w:rFonts w:ascii="Arial" w:hAnsi="Arial" w:cs="Arial"/>
                <w:szCs w:val="24"/>
              </w:rPr>
            </w:pPr>
            <w:r>
              <w:rPr>
                <w:rFonts w:ascii="Arial" w:hAnsi="Arial" w:cs="Arial"/>
                <w:szCs w:val="24"/>
              </w:rPr>
              <w:t>October</w:t>
            </w:r>
          </w:p>
        </w:tc>
      </w:tr>
    </w:tbl>
    <w:p w14:paraId="62870BCC" w14:textId="0A36EAC7" w:rsidR="00CA5314" w:rsidRPr="00A80952" w:rsidRDefault="00CA5314" w:rsidP="00322670">
      <w:pPr>
        <w:pStyle w:val="content"/>
        <w:spacing w:before="120" w:beforeAutospacing="0" w:after="0" w:afterAutospacing="0"/>
        <w:ind w:left="0" w:right="130"/>
        <w:jc w:val="both"/>
        <w:rPr>
          <w:b/>
          <w:bCs/>
          <w:sz w:val="24"/>
          <w:szCs w:val="24"/>
        </w:rPr>
      </w:pPr>
      <w:r w:rsidRPr="00A80952">
        <w:rPr>
          <w:sz w:val="24"/>
          <w:szCs w:val="24"/>
        </w:rPr>
        <w:t>All deliverables will be subject to careful and comp</w:t>
      </w:r>
      <w:r w:rsidR="00142455">
        <w:rPr>
          <w:sz w:val="24"/>
          <w:szCs w:val="24"/>
        </w:rPr>
        <w:t>l</w:t>
      </w:r>
      <w:r w:rsidRPr="00A80952">
        <w:rPr>
          <w:sz w:val="24"/>
          <w:szCs w:val="24"/>
        </w:rPr>
        <w:t>ete editing by the contractor’s editors and proofreaders before the vendor submits them to NYSED for review and approval.</w:t>
      </w:r>
    </w:p>
    <w:p w14:paraId="71DC77FC" w14:textId="77777777" w:rsidR="00CA5314" w:rsidRDefault="00CA5314" w:rsidP="00CA5314">
      <w:pPr>
        <w:jc w:val="both"/>
        <w:rPr>
          <w:rFonts w:ascii="Arial" w:hAnsi="Arial" w:cs="Arial"/>
          <w:b/>
          <w:bCs/>
          <w:spacing w:val="-3"/>
          <w:szCs w:val="24"/>
        </w:rPr>
      </w:pPr>
    </w:p>
    <w:p w14:paraId="31F3E773" w14:textId="77777777" w:rsidR="00CA5314" w:rsidRPr="00FF5AE7" w:rsidRDefault="00CA5314" w:rsidP="00CA5314">
      <w:pPr>
        <w:jc w:val="both"/>
        <w:rPr>
          <w:rFonts w:ascii="Arial" w:hAnsi="Arial" w:cs="Arial"/>
          <w:spacing w:val="-3"/>
          <w:szCs w:val="24"/>
        </w:rPr>
      </w:pPr>
      <w:r w:rsidRPr="00FF5AE7">
        <w:rPr>
          <w:rFonts w:ascii="Arial" w:hAnsi="Arial" w:cs="Arial"/>
          <w:b/>
          <w:bCs/>
          <w:spacing w:val="-3"/>
          <w:szCs w:val="24"/>
        </w:rPr>
        <w:t xml:space="preserve">Scoring </w:t>
      </w:r>
      <w:r>
        <w:rPr>
          <w:rFonts w:ascii="Arial" w:hAnsi="Arial" w:cs="Arial"/>
          <w:b/>
          <w:bCs/>
          <w:spacing w:val="-3"/>
          <w:szCs w:val="24"/>
        </w:rPr>
        <w:t xml:space="preserve">Pilot and </w:t>
      </w:r>
      <w:r w:rsidRPr="00FF5AE7">
        <w:rPr>
          <w:rFonts w:ascii="Arial" w:hAnsi="Arial" w:cs="Arial"/>
          <w:b/>
          <w:bCs/>
          <w:spacing w:val="-3"/>
          <w:szCs w:val="24"/>
        </w:rPr>
        <w:t>Field Tests</w:t>
      </w:r>
    </w:p>
    <w:p w14:paraId="7502E5A4" w14:textId="77777777" w:rsidR="00CA5314" w:rsidRDefault="00CA5314" w:rsidP="00CA5314">
      <w:pPr>
        <w:jc w:val="both"/>
        <w:rPr>
          <w:rFonts w:ascii="Arial" w:hAnsi="Arial" w:cs="Arial"/>
          <w:szCs w:val="24"/>
        </w:rPr>
      </w:pPr>
    </w:p>
    <w:p w14:paraId="0B30ADA2" w14:textId="3A62E8B9" w:rsidR="00CA5314" w:rsidRDefault="00CA5314" w:rsidP="00CA5314">
      <w:pPr>
        <w:jc w:val="both"/>
        <w:rPr>
          <w:rFonts w:ascii="Arial" w:hAnsi="Arial" w:cs="Arial"/>
          <w:szCs w:val="24"/>
        </w:rPr>
      </w:pPr>
      <w:r>
        <w:rPr>
          <w:rFonts w:ascii="Arial" w:hAnsi="Arial" w:cs="Arial"/>
          <w:szCs w:val="24"/>
        </w:rPr>
        <w:t>T</w:t>
      </w:r>
      <w:r w:rsidRPr="00FF5AE7">
        <w:rPr>
          <w:rFonts w:ascii="Arial" w:hAnsi="Arial" w:cs="Arial"/>
          <w:szCs w:val="24"/>
        </w:rPr>
        <w:t xml:space="preserve">he </w:t>
      </w:r>
      <w:r>
        <w:rPr>
          <w:rFonts w:ascii="Arial" w:hAnsi="Arial" w:cs="Arial"/>
          <w:szCs w:val="24"/>
        </w:rPr>
        <w:t>vendor</w:t>
      </w:r>
      <w:r w:rsidRPr="00FF5AE7">
        <w:rPr>
          <w:rFonts w:ascii="Arial" w:hAnsi="Arial" w:cs="Arial"/>
          <w:szCs w:val="24"/>
        </w:rPr>
        <w:t xml:space="preserve"> is responsible for hiring, providing training to </w:t>
      </w:r>
      <w:r>
        <w:rPr>
          <w:rFonts w:ascii="Arial" w:hAnsi="Arial" w:cs="Arial"/>
          <w:szCs w:val="24"/>
        </w:rPr>
        <w:t xml:space="preserve">pilot and </w:t>
      </w:r>
      <w:r w:rsidRPr="00FF5AE7">
        <w:rPr>
          <w:rFonts w:ascii="Arial" w:hAnsi="Arial" w:cs="Arial"/>
          <w:szCs w:val="24"/>
        </w:rPr>
        <w:t>field test raters, and facilitating the scoring of the constructed</w:t>
      </w:r>
      <w:r>
        <w:rPr>
          <w:rFonts w:ascii="Arial" w:hAnsi="Arial" w:cs="Arial"/>
          <w:szCs w:val="24"/>
        </w:rPr>
        <w:t>-</w:t>
      </w:r>
      <w:r w:rsidRPr="00FF5AE7">
        <w:rPr>
          <w:rFonts w:ascii="Arial" w:hAnsi="Arial" w:cs="Arial"/>
          <w:szCs w:val="24"/>
        </w:rPr>
        <w:t xml:space="preserve">response and essay questions by the raters.  The raters hired by the </w:t>
      </w:r>
      <w:r>
        <w:rPr>
          <w:rFonts w:ascii="Arial" w:hAnsi="Arial" w:cs="Arial"/>
          <w:szCs w:val="24"/>
        </w:rPr>
        <w:t xml:space="preserve">vendor should have at least a </w:t>
      </w:r>
      <w:r w:rsidR="00DC2338">
        <w:rPr>
          <w:rFonts w:ascii="Arial" w:hAnsi="Arial" w:cs="Arial"/>
          <w:szCs w:val="24"/>
        </w:rPr>
        <w:t>bachelor’s degree</w:t>
      </w:r>
      <w:r w:rsidRPr="00FF5AE7">
        <w:rPr>
          <w:rFonts w:ascii="Arial" w:hAnsi="Arial" w:cs="Arial"/>
          <w:szCs w:val="24"/>
        </w:rPr>
        <w:t xml:space="preserve"> </w:t>
      </w:r>
      <w:r w:rsidRPr="00512DD4">
        <w:rPr>
          <w:rFonts w:ascii="Arial" w:hAnsi="Arial" w:cs="Arial"/>
          <w:b/>
          <w:szCs w:val="24"/>
          <w:u w:val="single"/>
        </w:rPr>
        <w:t>and</w:t>
      </w:r>
      <w:r w:rsidRPr="00FF5AE7">
        <w:rPr>
          <w:rFonts w:ascii="Arial" w:hAnsi="Arial" w:cs="Arial"/>
          <w:szCs w:val="24"/>
        </w:rPr>
        <w:t xml:space="preserve"> a minimum of 15 college credits </w:t>
      </w:r>
      <w:r w:rsidRPr="00512DD4">
        <w:rPr>
          <w:rFonts w:ascii="Arial" w:hAnsi="Arial" w:cs="Arial"/>
          <w:szCs w:val="24"/>
        </w:rPr>
        <w:t>or</w:t>
      </w:r>
      <w:r w:rsidRPr="00FF5AE7">
        <w:rPr>
          <w:rFonts w:ascii="Arial" w:hAnsi="Arial" w:cs="Arial"/>
          <w:szCs w:val="24"/>
        </w:rPr>
        <w:t xml:space="preserve"> teaching certification from any state in the subject area of the </w:t>
      </w:r>
      <w:r>
        <w:rPr>
          <w:rFonts w:ascii="Arial" w:hAnsi="Arial" w:cs="Arial"/>
          <w:szCs w:val="24"/>
        </w:rPr>
        <w:t xml:space="preserve">pilot or </w:t>
      </w:r>
      <w:r w:rsidRPr="00FF5AE7">
        <w:rPr>
          <w:rFonts w:ascii="Arial" w:hAnsi="Arial" w:cs="Arial"/>
          <w:szCs w:val="24"/>
        </w:rPr>
        <w:t xml:space="preserve">field test being scored. In conducting the scoring, the </w:t>
      </w:r>
      <w:r>
        <w:rPr>
          <w:rFonts w:ascii="Arial" w:hAnsi="Arial" w:cs="Arial"/>
          <w:szCs w:val="24"/>
        </w:rPr>
        <w:t>vendor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ensure that the raters use the rubrics and scoring guides provided by NYSED to score the constructed</w:t>
      </w:r>
      <w:r>
        <w:rPr>
          <w:rFonts w:ascii="Arial" w:hAnsi="Arial" w:cs="Arial"/>
          <w:szCs w:val="24"/>
        </w:rPr>
        <w:t>-</w:t>
      </w:r>
      <w:r w:rsidRPr="00FF5AE7">
        <w:rPr>
          <w:rFonts w:ascii="Arial" w:hAnsi="Arial" w:cs="Arial"/>
          <w:szCs w:val="24"/>
        </w:rPr>
        <w:t xml:space="preserve">response and essay questions. Inter-rater reliability </w:t>
      </w:r>
      <w:r>
        <w:rPr>
          <w:rFonts w:ascii="Arial" w:hAnsi="Arial" w:cs="Arial"/>
          <w:szCs w:val="24"/>
        </w:rPr>
        <w:t>will</w:t>
      </w:r>
      <w:r w:rsidRPr="00FF5AE7">
        <w:rPr>
          <w:rFonts w:ascii="Arial" w:hAnsi="Arial" w:cs="Arial"/>
          <w:szCs w:val="24"/>
        </w:rPr>
        <w:t xml:space="preserve"> be established by having fifteen percent of the responses scored independently by two separate raters. For each item, the </w:t>
      </w:r>
      <w:r>
        <w:rPr>
          <w:rFonts w:ascii="Arial" w:hAnsi="Arial" w:cs="Arial"/>
          <w:szCs w:val="24"/>
        </w:rPr>
        <w:t>vendor</w:t>
      </w:r>
      <w:r w:rsidRPr="00FF5AE7">
        <w:rPr>
          <w:rFonts w:ascii="Arial" w:hAnsi="Arial" w:cs="Arial"/>
          <w:szCs w:val="24"/>
        </w:rPr>
        <w:t xml:space="preserve"> </w:t>
      </w:r>
      <w:r>
        <w:rPr>
          <w:rFonts w:ascii="Arial" w:hAnsi="Arial" w:cs="Arial"/>
          <w:szCs w:val="24"/>
        </w:rPr>
        <w:t xml:space="preserve">will </w:t>
      </w:r>
      <w:r w:rsidRPr="00FF5AE7">
        <w:rPr>
          <w:rFonts w:ascii="Arial" w:hAnsi="Arial" w:cs="Arial"/>
          <w:szCs w:val="24"/>
        </w:rPr>
        <w:t>record, in narrative, summary style, how students appear to relate to the stimulus, any problems the students appear to have in undertaking the task, items that were misunderstood, and comments on the effectiveness of the training materials.</w:t>
      </w:r>
    </w:p>
    <w:p w14:paraId="6581C670" w14:textId="77777777" w:rsidR="00CA5314" w:rsidRPr="00FF5AE7" w:rsidRDefault="00CA5314" w:rsidP="00CA5314">
      <w:pPr>
        <w:jc w:val="both"/>
        <w:rPr>
          <w:rFonts w:ascii="Arial" w:hAnsi="Arial" w:cs="Arial"/>
          <w:szCs w:val="24"/>
        </w:rPr>
      </w:pPr>
    </w:p>
    <w:p w14:paraId="3EA6A56F" w14:textId="4629F9F9" w:rsidR="00CA5314" w:rsidRPr="001B38A9" w:rsidRDefault="00CA5314" w:rsidP="00CA5314">
      <w:pPr>
        <w:jc w:val="both"/>
        <w:rPr>
          <w:rFonts w:ascii="Arial" w:hAnsi="Arial" w:cs="Arial"/>
          <w:szCs w:val="24"/>
        </w:rPr>
      </w:pPr>
      <w:r w:rsidRPr="001B38A9">
        <w:rPr>
          <w:rFonts w:ascii="Arial" w:hAnsi="Arial" w:cs="Arial"/>
          <w:szCs w:val="24"/>
        </w:rPr>
        <w:t xml:space="preserve">The vendor must score pilot and field tests </w:t>
      </w:r>
      <w:r>
        <w:rPr>
          <w:rFonts w:ascii="Arial" w:hAnsi="Arial" w:cs="Arial"/>
          <w:szCs w:val="24"/>
        </w:rPr>
        <w:t>using scoring materials and procedures approved</w:t>
      </w:r>
      <w:r w:rsidRPr="001B38A9">
        <w:rPr>
          <w:rFonts w:ascii="Arial" w:hAnsi="Arial" w:cs="Arial"/>
          <w:szCs w:val="24"/>
        </w:rPr>
        <w:t xml:space="preserve"> by NYSED. Scores should be transmitted in a test file format listing content area (for example, Chemistry) code number, form number, booklet number, and scores for each constructed response item.  The vendor must provide the file layout. There are no requirements for hierarchical files by State, District, LEA, School, Class, Student IED, item performance, etc. The score data and anecdotal report information on the pilot and field test items must be provided by the vendor to NYSED by October 1 of each contract year for those pilot and field tests that were administered in the spring of that year.</w:t>
      </w:r>
      <w:r w:rsidR="00B05536">
        <w:rPr>
          <w:rFonts w:ascii="Arial" w:hAnsi="Arial" w:cs="Arial"/>
          <w:szCs w:val="24"/>
        </w:rPr>
        <w:t xml:space="preserve"> The score data and anecdotal report</w:t>
      </w:r>
      <w:r w:rsidR="00B05536" w:rsidRPr="00B05536">
        <w:rPr>
          <w:rFonts w:ascii="Arial" w:hAnsi="Arial" w:cs="Arial"/>
          <w:szCs w:val="24"/>
        </w:rPr>
        <w:t xml:space="preserve"> </w:t>
      </w:r>
      <w:r w:rsidR="00B05536" w:rsidRPr="001B38A9">
        <w:rPr>
          <w:rFonts w:ascii="Arial" w:hAnsi="Arial" w:cs="Arial"/>
          <w:szCs w:val="24"/>
        </w:rPr>
        <w:t xml:space="preserve">for </w:t>
      </w:r>
      <w:r w:rsidR="00146399">
        <w:rPr>
          <w:rFonts w:ascii="Arial" w:hAnsi="Arial" w:cs="Arial"/>
          <w:szCs w:val="24"/>
        </w:rPr>
        <w:t xml:space="preserve">the small proportion of </w:t>
      </w:r>
      <w:r w:rsidR="00B05536" w:rsidRPr="001B38A9">
        <w:rPr>
          <w:rFonts w:ascii="Arial" w:hAnsi="Arial" w:cs="Arial"/>
          <w:szCs w:val="24"/>
        </w:rPr>
        <w:t xml:space="preserve">pilot and field tests that </w:t>
      </w:r>
      <w:r w:rsidR="00B05536">
        <w:rPr>
          <w:rFonts w:ascii="Arial" w:hAnsi="Arial" w:cs="Arial"/>
          <w:szCs w:val="24"/>
        </w:rPr>
        <w:t>are</w:t>
      </w:r>
      <w:r w:rsidR="00B05536" w:rsidRPr="001B38A9">
        <w:rPr>
          <w:rFonts w:ascii="Arial" w:hAnsi="Arial" w:cs="Arial"/>
          <w:szCs w:val="24"/>
        </w:rPr>
        <w:t xml:space="preserve"> administered in the </w:t>
      </w:r>
      <w:r w:rsidR="00B05536">
        <w:rPr>
          <w:rFonts w:ascii="Arial" w:hAnsi="Arial" w:cs="Arial"/>
          <w:szCs w:val="24"/>
        </w:rPr>
        <w:t xml:space="preserve">fall must be provided by the contractor by the following </w:t>
      </w:r>
      <w:r w:rsidR="00DD50F3">
        <w:rPr>
          <w:rFonts w:ascii="Arial" w:hAnsi="Arial" w:cs="Arial"/>
          <w:szCs w:val="24"/>
        </w:rPr>
        <w:t>February</w:t>
      </w:r>
      <w:r w:rsidR="00B05536">
        <w:rPr>
          <w:rFonts w:ascii="Arial" w:hAnsi="Arial" w:cs="Arial"/>
          <w:szCs w:val="24"/>
        </w:rPr>
        <w:t xml:space="preserve"> 1.</w:t>
      </w:r>
    </w:p>
    <w:p w14:paraId="1A2558A3" w14:textId="77777777" w:rsidR="00CA5314" w:rsidRDefault="00CA5314" w:rsidP="00CA5314">
      <w:pPr>
        <w:jc w:val="both"/>
        <w:rPr>
          <w:rFonts w:ascii="Arial" w:hAnsi="Arial" w:cs="Arial"/>
          <w:szCs w:val="24"/>
        </w:rPr>
      </w:pPr>
    </w:p>
    <w:p w14:paraId="25C6195E" w14:textId="5CCB4B21" w:rsidR="00CA5314" w:rsidRDefault="00CA5314" w:rsidP="00CA5314">
      <w:pPr>
        <w:pStyle w:val="Header"/>
        <w:tabs>
          <w:tab w:val="clear" w:pos="4320"/>
          <w:tab w:val="clear" w:pos="8640"/>
        </w:tabs>
        <w:jc w:val="both"/>
        <w:rPr>
          <w:rFonts w:ascii="Arial" w:hAnsi="Arial" w:cs="Arial"/>
          <w:szCs w:val="24"/>
        </w:rPr>
      </w:pPr>
      <w:r w:rsidRPr="004F09D6">
        <w:rPr>
          <w:rFonts w:ascii="Arial" w:hAnsi="Arial" w:cs="Arial"/>
          <w:szCs w:val="24"/>
        </w:rPr>
        <w:t>All scoring documents, such as training sets</w:t>
      </w:r>
      <w:r w:rsidR="001059C2">
        <w:rPr>
          <w:rFonts w:ascii="Arial" w:hAnsi="Arial" w:cs="Arial"/>
          <w:szCs w:val="24"/>
        </w:rPr>
        <w:t xml:space="preserve"> and</w:t>
      </w:r>
      <w:r w:rsidRPr="004F09D6">
        <w:rPr>
          <w:rFonts w:ascii="Arial" w:hAnsi="Arial" w:cs="Arial"/>
          <w:szCs w:val="24"/>
        </w:rPr>
        <w:t xml:space="preserve"> score monitors, </w:t>
      </w:r>
      <w:r>
        <w:rPr>
          <w:rFonts w:ascii="Arial" w:hAnsi="Arial" w:cs="Arial"/>
          <w:szCs w:val="24"/>
        </w:rPr>
        <w:t>will</w:t>
      </w:r>
      <w:r w:rsidRPr="004F09D6">
        <w:rPr>
          <w:rFonts w:ascii="Arial" w:hAnsi="Arial" w:cs="Arial"/>
          <w:szCs w:val="24"/>
        </w:rPr>
        <w:t xml:space="preserve"> be stored by the vendor</w:t>
      </w:r>
      <w:r>
        <w:rPr>
          <w:rFonts w:ascii="Arial" w:hAnsi="Arial" w:cs="Arial"/>
          <w:szCs w:val="24"/>
        </w:rPr>
        <w:t xml:space="preserve"> in a secure location</w:t>
      </w:r>
      <w:r w:rsidRPr="004F09D6">
        <w:rPr>
          <w:rFonts w:ascii="Arial" w:hAnsi="Arial" w:cs="Arial"/>
          <w:szCs w:val="24"/>
        </w:rPr>
        <w:t xml:space="preserve"> </w:t>
      </w:r>
      <w:r>
        <w:rPr>
          <w:rFonts w:ascii="Arial" w:hAnsi="Arial" w:cs="Arial"/>
          <w:szCs w:val="24"/>
        </w:rPr>
        <w:t xml:space="preserve">either as a paper copy or a scanned image </w:t>
      </w:r>
      <w:r w:rsidRPr="004F09D6">
        <w:rPr>
          <w:rFonts w:ascii="Arial" w:hAnsi="Arial" w:cs="Arial"/>
          <w:szCs w:val="24"/>
        </w:rPr>
        <w:t>for five years after the form has been scored</w:t>
      </w:r>
      <w:r>
        <w:rPr>
          <w:rFonts w:ascii="Arial" w:hAnsi="Arial" w:cs="Arial"/>
          <w:szCs w:val="24"/>
        </w:rPr>
        <w:t>.</w:t>
      </w:r>
    </w:p>
    <w:p w14:paraId="3BC7EECF" w14:textId="77777777" w:rsidR="00CA5314" w:rsidRDefault="00CA5314" w:rsidP="00CA5314">
      <w:pPr>
        <w:jc w:val="both"/>
        <w:rPr>
          <w:rFonts w:ascii="Arial" w:hAnsi="Arial" w:cs="Arial"/>
          <w:szCs w:val="24"/>
        </w:rPr>
      </w:pPr>
    </w:p>
    <w:p w14:paraId="002155DE" w14:textId="721BE4DA" w:rsidR="00CA5314" w:rsidRPr="001B38A9" w:rsidRDefault="00CA5314" w:rsidP="00CA5314">
      <w:pPr>
        <w:jc w:val="both"/>
        <w:rPr>
          <w:rFonts w:ascii="Arial" w:hAnsi="Arial" w:cs="Arial"/>
          <w:szCs w:val="24"/>
        </w:rPr>
      </w:pPr>
      <w:r w:rsidRPr="001B38A9">
        <w:rPr>
          <w:rFonts w:ascii="Arial" w:hAnsi="Arial" w:cs="Arial"/>
          <w:szCs w:val="24"/>
        </w:rPr>
        <w:t xml:space="preserve">NYSED </w:t>
      </w:r>
      <w:r>
        <w:rPr>
          <w:rFonts w:ascii="Arial" w:hAnsi="Arial" w:cs="Arial"/>
          <w:szCs w:val="24"/>
        </w:rPr>
        <w:t xml:space="preserve">will </w:t>
      </w:r>
      <w:r w:rsidRPr="001B38A9">
        <w:rPr>
          <w:rFonts w:ascii="Arial" w:hAnsi="Arial" w:cs="Arial"/>
          <w:szCs w:val="24"/>
        </w:rPr>
        <w:t xml:space="preserve">collect the materials </w:t>
      </w:r>
      <w:r>
        <w:rPr>
          <w:rFonts w:ascii="Arial" w:hAnsi="Arial" w:cs="Arial"/>
          <w:szCs w:val="24"/>
        </w:rPr>
        <w:t xml:space="preserve">to be scored </w:t>
      </w:r>
      <w:r w:rsidRPr="001B38A9">
        <w:rPr>
          <w:rFonts w:ascii="Arial" w:hAnsi="Arial" w:cs="Arial"/>
          <w:szCs w:val="24"/>
        </w:rPr>
        <w:t xml:space="preserve">from schools and districts. At that time, NYSED reviews the submitted answer documents to ensure that they do not contain blank answer documents, extra paper, student’s scratch paper, incorrect materials, etc. NYSED then re-packs the pilot and field-test materials before sending to the vendor.  </w:t>
      </w:r>
      <w:r w:rsidRPr="001B38A9">
        <w:rPr>
          <w:rFonts w:ascii="Arial" w:hAnsi="Arial" w:cs="Arial"/>
          <w:bCs/>
          <w:szCs w:val="24"/>
        </w:rPr>
        <w:t xml:space="preserve">All </w:t>
      </w:r>
      <w:r w:rsidR="00672B13">
        <w:rPr>
          <w:rFonts w:ascii="Arial" w:hAnsi="Arial" w:cs="Arial"/>
          <w:bCs/>
          <w:szCs w:val="24"/>
        </w:rPr>
        <w:t xml:space="preserve">spring </w:t>
      </w:r>
      <w:r w:rsidRPr="001B38A9">
        <w:rPr>
          <w:rFonts w:ascii="Arial" w:hAnsi="Arial" w:cs="Arial"/>
          <w:bCs/>
          <w:szCs w:val="24"/>
        </w:rPr>
        <w:t>pilot and field test materials that are sent to the vendor, including answer documents, test booklets and rubrics, must be returned to NYSED by November 1.</w:t>
      </w:r>
    </w:p>
    <w:p w14:paraId="19E7D0E2" w14:textId="77777777" w:rsidR="00CA5314" w:rsidRDefault="00CA5314" w:rsidP="00CA5314">
      <w:pPr>
        <w:jc w:val="both"/>
        <w:rPr>
          <w:rFonts w:ascii="Arial" w:hAnsi="Arial" w:cs="Arial"/>
          <w:szCs w:val="24"/>
        </w:rPr>
      </w:pPr>
    </w:p>
    <w:p w14:paraId="6D454086" w14:textId="15274BA7" w:rsidR="00CA5314" w:rsidRPr="001B38A9" w:rsidRDefault="00CA5314" w:rsidP="00CA5314">
      <w:pPr>
        <w:jc w:val="both"/>
        <w:rPr>
          <w:rFonts w:ascii="Arial" w:hAnsi="Arial" w:cs="Arial"/>
          <w:szCs w:val="24"/>
        </w:rPr>
      </w:pPr>
      <w:r w:rsidRPr="001B38A9">
        <w:rPr>
          <w:rFonts w:ascii="Arial" w:hAnsi="Arial" w:cs="Arial"/>
          <w:szCs w:val="24"/>
        </w:rPr>
        <w:t xml:space="preserve">The vendor will make the arrangements for all shipments of pilot and field tests and related materials to and from NYSED’s single, central location to vendor’s location. All shipments will be made at the vendor’s expense and will be made in lock boxes. NYSED will provide the vendor with the lock boxes with inside dimensions of 23” long, 15” wide, and 9” high, holding a maximum of 70 lbs. NYSED will provide a master key which will open all boxes with the specific code/lock provided only to the vendor.  </w:t>
      </w:r>
    </w:p>
    <w:p w14:paraId="14C93565" w14:textId="77777777" w:rsidR="00CA5314" w:rsidRDefault="00CA5314" w:rsidP="00CA5314">
      <w:pPr>
        <w:jc w:val="both"/>
        <w:rPr>
          <w:rFonts w:ascii="Arial" w:hAnsi="Arial" w:cs="Arial"/>
          <w:szCs w:val="24"/>
        </w:rPr>
      </w:pPr>
    </w:p>
    <w:p w14:paraId="06123225" w14:textId="5CB229FE" w:rsidR="00CA5314" w:rsidRPr="001B38A9" w:rsidRDefault="00CA5314" w:rsidP="00CA5314">
      <w:pPr>
        <w:jc w:val="both"/>
        <w:rPr>
          <w:rFonts w:ascii="Arial" w:hAnsi="Arial" w:cs="Arial"/>
          <w:szCs w:val="24"/>
        </w:rPr>
      </w:pPr>
      <w:r w:rsidRPr="001B38A9">
        <w:rPr>
          <w:rFonts w:ascii="Arial" w:hAnsi="Arial" w:cs="Arial"/>
          <w:szCs w:val="24"/>
        </w:rPr>
        <w:t xml:space="preserve">NYSED expects that the vendor will receive </w:t>
      </w:r>
      <w:r>
        <w:rPr>
          <w:rFonts w:ascii="Arial" w:hAnsi="Arial" w:cs="Arial"/>
          <w:szCs w:val="24"/>
        </w:rPr>
        <w:t>up to five shipments of</w:t>
      </w:r>
      <w:r w:rsidRPr="001B38A9">
        <w:rPr>
          <w:rFonts w:ascii="Arial" w:hAnsi="Arial" w:cs="Arial"/>
          <w:szCs w:val="24"/>
        </w:rPr>
        <w:t xml:space="preserve"> lock boxes of materials</w:t>
      </w:r>
      <w:r>
        <w:rPr>
          <w:rFonts w:ascii="Arial" w:hAnsi="Arial" w:cs="Arial"/>
          <w:szCs w:val="24"/>
        </w:rPr>
        <w:t xml:space="preserve"> annually. </w:t>
      </w:r>
      <w:r w:rsidRPr="001B38A9">
        <w:rPr>
          <w:rFonts w:ascii="Arial" w:hAnsi="Arial" w:cs="Arial"/>
          <w:szCs w:val="24"/>
        </w:rPr>
        <w:t>For pilot and field tests administered in May, all answer documents will be shipped to the vendor by the end of August</w:t>
      </w:r>
      <w:r>
        <w:rPr>
          <w:rFonts w:ascii="Arial" w:hAnsi="Arial" w:cs="Arial"/>
          <w:szCs w:val="24"/>
        </w:rPr>
        <w:t>. Each lock box will have an external label</w:t>
      </w:r>
      <w:r w:rsidRPr="001B38A9">
        <w:rPr>
          <w:rFonts w:ascii="Arial" w:hAnsi="Arial" w:cs="Arial"/>
          <w:szCs w:val="24"/>
        </w:rPr>
        <w:t xml:space="preserve"> with the test name and form numbers. Transmittal forms, of w</w:t>
      </w:r>
      <w:r>
        <w:rPr>
          <w:rFonts w:ascii="Arial" w:hAnsi="Arial" w:cs="Arial"/>
          <w:szCs w:val="24"/>
        </w:rPr>
        <w:t>hich will not be precision scann</w:t>
      </w:r>
      <w:r w:rsidRPr="001B38A9">
        <w:rPr>
          <w:rFonts w:ascii="Arial" w:hAnsi="Arial" w:cs="Arial"/>
          <w:szCs w:val="24"/>
        </w:rPr>
        <w:t>able forms, will accompany each box detailing the number of bundles in the box, test name, form numbers, and quantity. Materials will be arranged by test name and packed vertically in bundles bound by rubber bands, with car</w:t>
      </w:r>
      <w:r>
        <w:rPr>
          <w:rFonts w:ascii="Arial" w:hAnsi="Arial" w:cs="Arial"/>
          <w:szCs w:val="24"/>
        </w:rPr>
        <w:t xml:space="preserve">dboard in between each bundle. </w:t>
      </w:r>
      <w:r w:rsidRPr="001B38A9">
        <w:rPr>
          <w:rFonts w:ascii="Arial" w:hAnsi="Arial" w:cs="Arial"/>
          <w:szCs w:val="24"/>
        </w:rPr>
        <w:t xml:space="preserve">Each box will hold up to </w:t>
      </w:r>
      <w:r>
        <w:rPr>
          <w:rFonts w:ascii="Arial" w:hAnsi="Arial" w:cs="Arial"/>
          <w:szCs w:val="24"/>
        </w:rPr>
        <w:t xml:space="preserve">approximately </w:t>
      </w:r>
      <w:r w:rsidRPr="001B38A9">
        <w:rPr>
          <w:rFonts w:ascii="Arial" w:hAnsi="Arial" w:cs="Arial"/>
          <w:szCs w:val="24"/>
        </w:rPr>
        <w:t>600 answer documents depending on the pilot or field test title.</w:t>
      </w:r>
    </w:p>
    <w:p w14:paraId="031A6FBD" w14:textId="77777777" w:rsidR="00CA5314" w:rsidRDefault="00CA5314" w:rsidP="00CA5314">
      <w:pPr>
        <w:jc w:val="both"/>
        <w:rPr>
          <w:rFonts w:ascii="Arial" w:hAnsi="Arial" w:cs="Arial"/>
          <w:szCs w:val="24"/>
        </w:rPr>
      </w:pPr>
    </w:p>
    <w:p w14:paraId="283D6547" w14:textId="77777777" w:rsidR="00CA5314" w:rsidRDefault="00CA5314" w:rsidP="00CA5314">
      <w:pPr>
        <w:jc w:val="both"/>
        <w:rPr>
          <w:rFonts w:ascii="Arial" w:hAnsi="Arial" w:cs="Arial"/>
          <w:szCs w:val="24"/>
        </w:rPr>
      </w:pPr>
      <w:r>
        <w:rPr>
          <w:rFonts w:ascii="Arial" w:hAnsi="Arial" w:cs="Arial"/>
          <w:szCs w:val="24"/>
        </w:rPr>
        <w:t>It is anticipated that the</w:t>
      </w:r>
      <w:r w:rsidRPr="001B38A9">
        <w:rPr>
          <w:rFonts w:ascii="Arial" w:hAnsi="Arial" w:cs="Arial"/>
          <w:szCs w:val="24"/>
        </w:rPr>
        <w:t xml:space="preserve"> paper specifications </w:t>
      </w:r>
      <w:r>
        <w:rPr>
          <w:rFonts w:ascii="Arial" w:hAnsi="Arial" w:cs="Arial"/>
          <w:szCs w:val="24"/>
        </w:rPr>
        <w:t xml:space="preserve">to be </w:t>
      </w:r>
      <w:r w:rsidRPr="001B38A9">
        <w:rPr>
          <w:rFonts w:ascii="Arial" w:hAnsi="Arial" w:cs="Arial"/>
          <w:szCs w:val="24"/>
        </w:rPr>
        <w:t xml:space="preserve">used in printing the answer documents is very bright, most often 20-24 lb. opaque or occasionally 50 or 60 lb. opaque. Black scannable ink </w:t>
      </w:r>
      <w:r>
        <w:rPr>
          <w:rFonts w:ascii="Arial" w:hAnsi="Arial" w:cs="Arial"/>
          <w:szCs w:val="24"/>
        </w:rPr>
        <w:t>will be</w:t>
      </w:r>
      <w:r w:rsidRPr="001B38A9">
        <w:rPr>
          <w:rFonts w:ascii="Arial" w:hAnsi="Arial" w:cs="Arial"/>
          <w:szCs w:val="24"/>
        </w:rPr>
        <w:t xml:space="preserve"> used. There </w:t>
      </w:r>
      <w:r>
        <w:rPr>
          <w:rFonts w:ascii="Arial" w:hAnsi="Arial" w:cs="Arial"/>
          <w:szCs w:val="24"/>
        </w:rPr>
        <w:t>will likely not be</w:t>
      </w:r>
      <w:r w:rsidRPr="001B38A9">
        <w:rPr>
          <w:rFonts w:ascii="Arial" w:hAnsi="Arial" w:cs="Arial"/>
          <w:szCs w:val="24"/>
        </w:rPr>
        <w:t xml:space="preserve"> timing marks on the booklets. Each </w:t>
      </w:r>
      <w:r>
        <w:rPr>
          <w:rFonts w:ascii="Arial" w:hAnsi="Arial" w:cs="Arial"/>
          <w:szCs w:val="24"/>
        </w:rPr>
        <w:t xml:space="preserve">scoring document will have a booklet number </w:t>
      </w:r>
      <w:r w:rsidRPr="001B38A9">
        <w:rPr>
          <w:rFonts w:ascii="Arial" w:hAnsi="Arial" w:cs="Arial"/>
          <w:szCs w:val="24"/>
        </w:rPr>
        <w:t>so that the form number and booklet number combined create a unique identifier.</w:t>
      </w:r>
      <w:r>
        <w:rPr>
          <w:rFonts w:ascii="Arial" w:hAnsi="Arial" w:cs="Arial"/>
          <w:szCs w:val="24"/>
        </w:rPr>
        <w:t xml:space="preserve"> </w:t>
      </w:r>
      <w:r w:rsidRPr="001B38A9">
        <w:rPr>
          <w:rFonts w:ascii="Arial" w:hAnsi="Arial" w:cs="Arial"/>
          <w:szCs w:val="24"/>
        </w:rPr>
        <w:t>The book</w:t>
      </w:r>
      <w:r>
        <w:rPr>
          <w:rFonts w:ascii="Arial" w:hAnsi="Arial" w:cs="Arial"/>
          <w:szCs w:val="24"/>
        </w:rPr>
        <w:t>let number,</w:t>
      </w:r>
      <w:r w:rsidRPr="001B38A9">
        <w:rPr>
          <w:rFonts w:ascii="Arial" w:hAnsi="Arial" w:cs="Arial"/>
          <w:szCs w:val="24"/>
        </w:rPr>
        <w:t xml:space="preserve"> test type, form, and year will be printed on each page in each book. The form number and booklet number </w:t>
      </w:r>
      <w:r>
        <w:rPr>
          <w:rFonts w:ascii="Arial" w:hAnsi="Arial" w:cs="Arial"/>
          <w:szCs w:val="24"/>
        </w:rPr>
        <w:t>will need to</w:t>
      </w:r>
      <w:r w:rsidRPr="001B38A9">
        <w:rPr>
          <w:rFonts w:ascii="Arial" w:hAnsi="Arial" w:cs="Arial"/>
          <w:szCs w:val="24"/>
        </w:rPr>
        <w:t xml:space="preserve"> be captured </w:t>
      </w:r>
      <w:r>
        <w:rPr>
          <w:rFonts w:ascii="Arial" w:hAnsi="Arial" w:cs="Arial"/>
          <w:szCs w:val="24"/>
        </w:rPr>
        <w:t>by the vendor for</w:t>
      </w:r>
      <w:r w:rsidRPr="001B38A9">
        <w:rPr>
          <w:rFonts w:ascii="Arial" w:hAnsi="Arial" w:cs="Arial"/>
          <w:szCs w:val="24"/>
        </w:rPr>
        <w:t xml:space="preserve"> each pilot o</w:t>
      </w:r>
      <w:r>
        <w:rPr>
          <w:rFonts w:ascii="Arial" w:hAnsi="Arial" w:cs="Arial"/>
          <w:szCs w:val="24"/>
        </w:rPr>
        <w:t>r field test scoring document. It is not anticipated that</w:t>
      </w:r>
      <w:r w:rsidRPr="001B38A9">
        <w:rPr>
          <w:rFonts w:ascii="Arial" w:hAnsi="Arial" w:cs="Arial"/>
          <w:szCs w:val="24"/>
        </w:rPr>
        <w:t xml:space="preserve"> answer documents will be labeled or overprinted with pre-ID information/barcodes or manually bubbled for student demographic information. Unique </w:t>
      </w:r>
      <w:proofErr w:type="spellStart"/>
      <w:r w:rsidRPr="001B38A9">
        <w:rPr>
          <w:rFonts w:ascii="Arial" w:hAnsi="Arial" w:cs="Arial"/>
          <w:szCs w:val="24"/>
        </w:rPr>
        <w:t>lithocodes</w:t>
      </w:r>
      <w:proofErr w:type="spellEnd"/>
      <w:r w:rsidRPr="001B38A9">
        <w:rPr>
          <w:rFonts w:ascii="Arial" w:hAnsi="Arial" w:cs="Arial"/>
          <w:szCs w:val="24"/>
        </w:rPr>
        <w:t xml:space="preserve"> will not be printed on scoring document</w:t>
      </w:r>
      <w:r>
        <w:rPr>
          <w:rFonts w:ascii="Arial" w:hAnsi="Arial" w:cs="Arial"/>
          <w:szCs w:val="24"/>
        </w:rPr>
        <w:t>s</w:t>
      </w:r>
      <w:r w:rsidRPr="001B38A9">
        <w:rPr>
          <w:rFonts w:ascii="Arial" w:hAnsi="Arial" w:cs="Arial"/>
          <w:szCs w:val="24"/>
        </w:rPr>
        <w:t>. The last page of each book is usually left blank</w:t>
      </w:r>
      <w:r>
        <w:rPr>
          <w:rFonts w:ascii="Arial" w:hAnsi="Arial" w:cs="Arial"/>
          <w:szCs w:val="24"/>
        </w:rPr>
        <w:t>.</w:t>
      </w:r>
      <w:r w:rsidRPr="001B38A9">
        <w:rPr>
          <w:rFonts w:ascii="Arial" w:hAnsi="Arial" w:cs="Arial"/>
          <w:szCs w:val="24"/>
        </w:rPr>
        <w:t xml:space="preserve"> The vendor will not have </w:t>
      </w:r>
      <w:r>
        <w:rPr>
          <w:rFonts w:ascii="Arial" w:hAnsi="Arial" w:cs="Arial"/>
          <w:szCs w:val="24"/>
        </w:rPr>
        <w:t>the ability</w:t>
      </w:r>
      <w:r w:rsidRPr="001B38A9">
        <w:rPr>
          <w:rFonts w:ascii="Arial" w:hAnsi="Arial" w:cs="Arial"/>
          <w:szCs w:val="24"/>
        </w:rPr>
        <w:t xml:space="preserve"> to change the design of the answer documents used for th</w:t>
      </w:r>
      <w:r>
        <w:rPr>
          <w:rFonts w:ascii="Arial" w:hAnsi="Arial" w:cs="Arial"/>
          <w:szCs w:val="24"/>
        </w:rPr>
        <w:t>is</w:t>
      </w:r>
      <w:r w:rsidRPr="001B38A9">
        <w:rPr>
          <w:rFonts w:ascii="Arial" w:hAnsi="Arial" w:cs="Arial"/>
          <w:szCs w:val="24"/>
        </w:rPr>
        <w:t xml:space="preserve"> program. </w:t>
      </w:r>
    </w:p>
    <w:p w14:paraId="56631070" w14:textId="77777777" w:rsidR="00CA5314" w:rsidRDefault="00CA5314" w:rsidP="00CA5314">
      <w:pPr>
        <w:jc w:val="both"/>
        <w:rPr>
          <w:rFonts w:ascii="Arial" w:hAnsi="Arial" w:cs="Arial"/>
          <w:szCs w:val="24"/>
        </w:rPr>
      </w:pPr>
    </w:p>
    <w:p w14:paraId="317A79A5" w14:textId="77777777" w:rsidR="00CA5314" w:rsidRDefault="00CA5314" w:rsidP="00CA5314">
      <w:pPr>
        <w:jc w:val="both"/>
        <w:rPr>
          <w:rFonts w:ascii="Arial" w:hAnsi="Arial" w:cs="Arial"/>
          <w:szCs w:val="24"/>
        </w:rPr>
      </w:pPr>
      <w:r>
        <w:rPr>
          <w:rFonts w:ascii="Arial" w:hAnsi="Arial" w:cs="Arial"/>
          <w:szCs w:val="24"/>
        </w:rPr>
        <w:t xml:space="preserve">Depending on pilot or field test title, there are likely to be 1-4 different forms of answer documents. </w:t>
      </w:r>
      <w:r w:rsidRPr="001B38A9">
        <w:rPr>
          <w:rFonts w:ascii="Arial" w:hAnsi="Arial" w:cs="Arial"/>
          <w:szCs w:val="24"/>
        </w:rPr>
        <w:t xml:space="preserve">Depending on the test, the answer document </w:t>
      </w:r>
      <w:r>
        <w:rPr>
          <w:rFonts w:ascii="Arial" w:hAnsi="Arial" w:cs="Arial"/>
          <w:szCs w:val="24"/>
        </w:rPr>
        <w:t xml:space="preserve">may be a test booklet including items with </w:t>
      </w:r>
      <w:r w:rsidRPr="001B38A9">
        <w:rPr>
          <w:rFonts w:ascii="Arial" w:hAnsi="Arial" w:cs="Arial"/>
          <w:szCs w:val="24"/>
        </w:rPr>
        <w:t xml:space="preserve">students writing in the test booklet, or </w:t>
      </w:r>
      <w:r>
        <w:rPr>
          <w:rFonts w:ascii="Arial" w:hAnsi="Arial" w:cs="Arial"/>
          <w:szCs w:val="24"/>
        </w:rPr>
        <w:t xml:space="preserve">students </w:t>
      </w:r>
      <w:r w:rsidRPr="001B38A9">
        <w:rPr>
          <w:rFonts w:ascii="Arial" w:hAnsi="Arial" w:cs="Arial"/>
          <w:szCs w:val="24"/>
        </w:rPr>
        <w:t>may use a separate answer document.</w:t>
      </w:r>
      <w:r>
        <w:rPr>
          <w:rFonts w:ascii="Arial" w:hAnsi="Arial" w:cs="Arial"/>
          <w:szCs w:val="24"/>
        </w:rPr>
        <w:t xml:space="preserve"> </w:t>
      </w:r>
      <w:r w:rsidRPr="001B38A9">
        <w:rPr>
          <w:rFonts w:ascii="Arial" w:hAnsi="Arial" w:cs="Arial"/>
          <w:szCs w:val="24"/>
        </w:rPr>
        <w:t xml:space="preserve">The pilot and field test </w:t>
      </w:r>
      <w:r>
        <w:rPr>
          <w:rFonts w:ascii="Arial" w:hAnsi="Arial" w:cs="Arial"/>
          <w:szCs w:val="24"/>
        </w:rPr>
        <w:t>answer documents</w:t>
      </w:r>
      <w:r w:rsidRPr="001B38A9">
        <w:rPr>
          <w:rFonts w:ascii="Arial" w:hAnsi="Arial" w:cs="Arial"/>
          <w:szCs w:val="24"/>
        </w:rPr>
        <w:t xml:space="preserve"> are somewhat similar to operational </w:t>
      </w:r>
      <w:r>
        <w:rPr>
          <w:rFonts w:ascii="Arial" w:hAnsi="Arial" w:cs="Arial"/>
          <w:szCs w:val="24"/>
        </w:rPr>
        <w:t>tests</w:t>
      </w:r>
      <w:r w:rsidRPr="001B38A9">
        <w:rPr>
          <w:rFonts w:ascii="Arial" w:hAnsi="Arial" w:cs="Arial"/>
          <w:szCs w:val="24"/>
        </w:rPr>
        <w:t xml:space="preserve"> except that they contain fewer questions.  </w:t>
      </w:r>
      <w:r>
        <w:rPr>
          <w:rFonts w:ascii="Arial" w:hAnsi="Arial" w:cs="Arial"/>
          <w:szCs w:val="24"/>
        </w:rPr>
        <w:t xml:space="preserve">For Science tests, answer documents are likely to be 1-3 pages. For Mathematics tests, answer documents are likely to be 3-4 pages. For English Language Arts tests, answer documents are likely to be 2-6 pages. For Social Studies tests, answer documents are likely to be 6-20 pages. For English Language Arts and Social Studies essays, the number of pages actually used by the student will vary. </w:t>
      </w:r>
    </w:p>
    <w:p w14:paraId="42998A6E" w14:textId="77777777" w:rsidR="00CA5314" w:rsidRDefault="00CA5314" w:rsidP="00CA5314">
      <w:pPr>
        <w:pStyle w:val="Header"/>
        <w:tabs>
          <w:tab w:val="clear" w:pos="4320"/>
          <w:tab w:val="clear" w:pos="8640"/>
        </w:tabs>
        <w:jc w:val="both"/>
        <w:rPr>
          <w:rFonts w:ascii="Arial" w:hAnsi="Arial" w:cs="Arial"/>
          <w:szCs w:val="24"/>
        </w:rPr>
      </w:pPr>
    </w:p>
    <w:p w14:paraId="17606F7C" w14:textId="77777777" w:rsidR="00CA5314" w:rsidRPr="00FF5AE7" w:rsidRDefault="00CA5314" w:rsidP="00CA5314">
      <w:pPr>
        <w:pStyle w:val="Header"/>
        <w:tabs>
          <w:tab w:val="clear" w:pos="4320"/>
          <w:tab w:val="clear" w:pos="8640"/>
        </w:tabs>
        <w:jc w:val="both"/>
        <w:rPr>
          <w:rFonts w:ascii="Arial" w:hAnsi="Arial" w:cs="Arial"/>
          <w:b/>
          <w:szCs w:val="24"/>
        </w:rPr>
      </w:pPr>
      <w:proofErr w:type="spellStart"/>
      <w:r w:rsidRPr="00FF5AE7">
        <w:rPr>
          <w:rFonts w:ascii="Arial" w:hAnsi="Arial" w:cs="Arial"/>
          <w:b/>
          <w:szCs w:val="24"/>
        </w:rPr>
        <w:t>Rangefinding</w:t>
      </w:r>
      <w:proofErr w:type="spellEnd"/>
    </w:p>
    <w:p w14:paraId="69A1B37F" w14:textId="77777777" w:rsidR="00CA5314" w:rsidRPr="00FF5AE7" w:rsidRDefault="00CA5314" w:rsidP="00CA5314">
      <w:pPr>
        <w:pStyle w:val="Header"/>
        <w:tabs>
          <w:tab w:val="clear" w:pos="4320"/>
          <w:tab w:val="clear" w:pos="8640"/>
        </w:tabs>
        <w:jc w:val="both"/>
        <w:rPr>
          <w:rFonts w:ascii="Arial" w:hAnsi="Arial" w:cs="Arial"/>
          <w:szCs w:val="24"/>
          <w:u w:val="single"/>
        </w:rPr>
      </w:pPr>
    </w:p>
    <w:p w14:paraId="7B700BF7" w14:textId="77777777" w:rsidR="00CA5314" w:rsidRDefault="00CA5314" w:rsidP="00CA5314">
      <w:pPr>
        <w:jc w:val="both"/>
        <w:rPr>
          <w:rFonts w:ascii="Arial" w:hAnsi="Arial" w:cs="Arial"/>
          <w:szCs w:val="24"/>
        </w:rPr>
      </w:pPr>
      <w:proofErr w:type="spellStart"/>
      <w:r w:rsidRPr="004F351D">
        <w:rPr>
          <w:rFonts w:ascii="Arial" w:hAnsi="Arial" w:cs="Arial"/>
          <w:szCs w:val="24"/>
        </w:rPr>
        <w:t>Rangefinding</w:t>
      </w:r>
      <w:proofErr w:type="spellEnd"/>
      <w:r w:rsidRPr="004F351D">
        <w:rPr>
          <w:rFonts w:ascii="Arial" w:hAnsi="Arial" w:cs="Arial"/>
          <w:szCs w:val="24"/>
        </w:rPr>
        <w:t xml:space="preserve"> for scoring pilot and field tests </w:t>
      </w:r>
      <w:r>
        <w:rPr>
          <w:rFonts w:ascii="Arial" w:hAnsi="Arial" w:cs="Arial"/>
          <w:szCs w:val="24"/>
        </w:rPr>
        <w:t xml:space="preserve">will </w:t>
      </w:r>
      <w:r w:rsidRPr="004F351D">
        <w:rPr>
          <w:rFonts w:ascii="Arial" w:hAnsi="Arial" w:cs="Arial"/>
          <w:szCs w:val="24"/>
        </w:rPr>
        <w:t xml:space="preserve">be conducted each year within twenty-five (25) miles of Albany, using New York State teachers in the appropriate subject areas. </w:t>
      </w:r>
      <w:r w:rsidRPr="00D11B71">
        <w:rPr>
          <w:rFonts w:ascii="Arial" w:hAnsi="Arial" w:cs="Arial"/>
          <w:szCs w:val="24"/>
        </w:rPr>
        <w:t xml:space="preserve">Individual </w:t>
      </w:r>
      <w:proofErr w:type="spellStart"/>
      <w:r w:rsidRPr="00D11B71">
        <w:rPr>
          <w:rFonts w:ascii="Arial" w:hAnsi="Arial" w:cs="Arial"/>
          <w:szCs w:val="24"/>
        </w:rPr>
        <w:t>rangefinding</w:t>
      </w:r>
      <w:proofErr w:type="spellEnd"/>
      <w:r w:rsidRPr="00D11B71">
        <w:rPr>
          <w:rFonts w:ascii="Arial" w:hAnsi="Arial" w:cs="Arial"/>
          <w:szCs w:val="24"/>
        </w:rPr>
        <w:t xml:space="preserve"> sessions will be held for each pilot test and field test title listed on </w:t>
      </w:r>
      <w:r w:rsidRPr="00D11B71">
        <w:rPr>
          <w:rFonts w:ascii="Arial" w:hAnsi="Arial" w:cs="Arial"/>
          <w:b/>
          <w:szCs w:val="24"/>
        </w:rPr>
        <w:t xml:space="preserve">Attachment </w:t>
      </w:r>
      <w:r>
        <w:rPr>
          <w:rFonts w:ascii="Arial" w:hAnsi="Arial" w:cs="Arial"/>
          <w:b/>
          <w:szCs w:val="24"/>
        </w:rPr>
        <w:t>2</w:t>
      </w:r>
      <w:r>
        <w:rPr>
          <w:rFonts w:ascii="Arial" w:hAnsi="Arial" w:cs="Arial"/>
          <w:szCs w:val="24"/>
        </w:rPr>
        <w:t xml:space="preserve">. </w:t>
      </w:r>
      <w:r w:rsidRPr="00FF5AE7">
        <w:rPr>
          <w:rFonts w:ascii="Arial" w:hAnsi="Arial" w:cs="Arial"/>
          <w:szCs w:val="24"/>
        </w:rPr>
        <w:t xml:space="preserve">The </w:t>
      </w:r>
      <w:r>
        <w:rPr>
          <w:rFonts w:ascii="Arial" w:hAnsi="Arial" w:cs="Arial"/>
          <w:szCs w:val="24"/>
        </w:rPr>
        <w:t>vendor</w:t>
      </w:r>
      <w:r w:rsidRPr="00FF5AE7">
        <w:rPr>
          <w:rFonts w:ascii="Arial" w:hAnsi="Arial" w:cs="Arial"/>
          <w:szCs w:val="24"/>
        </w:rPr>
        <w:t xml:space="preserve"> </w:t>
      </w:r>
      <w:r>
        <w:rPr>
          <w:rFonts w:ascii="Arial" w:hAnsi="Arial" w:cs="Arial"/>
          <w:szCs w:val="24"/>
        </w:rPr>
        <w:t xml:space="preserve">will </w:t>
      </w:r>
      <w:r w:rsidRPr="00FF5AE7">
        <w:rPr>
          <w:rFonts w:ascii="Arial" w:hAnsi="Arial" w:cs="Arial"/>
          <w:szCs w:val="24"/>
        </w:rPr>
        <w:t xml:space="preserve">plan the </w:t>
      </w:r>
      <w:proofErr w:type="spellStart"/>
      <w:r w:rsidRPr="00FF5AE7">
        <w:rPr>
          <w:rFonts w:ascii="Arial" w:hAnsi="Arial" w:cs="Arial"/>
          <w:szCs w:val="24"/>
        </w:rPr>
        <w:t>rangefinding</w:t>
      </w:r>
      <w:proofErr w:type="spellEnd"/>
      <w:r w:rsidRPr="00FF5AE7">
        <w:rPr>
          <w:rFonts w:ascii="Arial" w:hAnsi="Arial" w:cs="Arial"/>
          <w:szCs w:val="24"/>
        </w:rPr>
        <w:t xml:space="preserve"> ag</w:t>
      </w:r>
      <w:r>
        <w:rPr>
          <w:rFonts w:ascii="Arial" w:hAnsi="Arial" w:cs="Arial"/>
          <w:szCs w:val="24"/>
        </w:rPr>
        <w:t xml:space="preserve">enda in consultation with NYSED, as well as </w:t>
      </w:r>
      <w:r w:rsidRPr="00FF5AE7">
        <w:rPr>
          <w:rFonts w:ascii="Arial" w:hAnsi="Arial" w:cs="Arial"/>
          <w:szCs w:val="24"/>
        </w:rPr>
        <w:t>contact</w:t>
      </w:r>
      <w:r>
        <w:rPr>
          <w:rFonts w:ascii="Arial" w:hAnsi="Arial" w:cs="Arial"/>
          <w:szCs w:val="24"/>
        </w:rPr>
        <w:t xml:space="preserve">ing the approximated number of </w:t>
      </w:r>
      <w:r w:rsidRPr="00FF5AE7">
        <w:rPr>
          <w:rFonts w:ascii="Arial" w:hAnsi="Arial" w:cs="Arial"/>
          <w:szCs w:val="24"/>
        </w:rPr>
        <w:t>potential participants</w:t>
      </w:r>
      <w:r>
        <w:rPr>
          <w:rFonts w:ascii="Arial" w:hAnsi="Arial" w:cs="Arial"/>
          <w:szCs w:val="24"/>
        </w:rPr>
        <w:t>, both New York State teachers and Educational Specialists</w:t>
      </w:r>
      <w:r>
        <w:rPr>
          <w:rStyle w:val="FootnoteReference"/>
          <w:rFonts w:ascii="Arial" w:hAnsi="Arial" w:cs="Arial"/>
          <w:szCs w:val="24"/>
        </w:rPr>
        <w:footnoteReference w:id="1"/>
      </w:r>
      <w:r>
        <w:rPr>
          <w:rFonts w:ascii="Arial" w:hAnsi="Arial" w:cs="Arial"/>
          <w:szCs w:val="24"/>
        </w:rPr>
        <w:t xml:space="preserve">, listed on this same attachment. The participants will be New York State teachers from across the state. </w:t>
      </w:r>
      <w:r w:rsidRPr="004F351D">
        <w:rPr>
          <w:rFonts w:ascii="Arial" w:hAnsi="Arial" w:cs="Arial"/>
          <w:szCs w:val="24"/>
        </w:rPr>
        <w:t xml:space="preserve">NYSED </w:t>
      </w:r>
      <w:r>
        <w:rPr>
          <w:rFonts w:ascii="Arial" w:hAnsi="Arial" w:cs="Arial"/>
          <w:szCs w:val="24"/>
        </w:rPr>
        <w:t>will</w:t>
      </w:r>
      <w:r w:rsidRPr="004F351D">
        <w:rPr>
          <w:rFonts w:ascii="Arial" w:hAnsi="Arial" w:cs="Arial"/>
          <w:szCs w:val="24"/>
        </w:rPr>
        <w:t xml:space="preserve"> provide the names of teachers and the vendor </w:t>
      </w:r>
      <w:r>
        <w:rPr>
          <w:rFonts w:ascii="Arial" w:hAnsi="Arial" w:cs="Arial"/>
          <w:szCs w:val="24"/>
        </w:rPr>
        <w:t>will</w:t>
      </w:r>
      <w:r w:rsidRPr="004F351D">
        <w:rPr>
          <w:rFonts w:ascii="Arial" w:hAnsi="Arial" w:cs="Arial"/>
          <w:szCs w:val="24"/>
        </w:rPr>
        <w:t xml:space="preserve"> invite </w:t>
      </w:r>
      <w:r>
        <w:rPr>
          <w:rFonts w:ascii="Arial" w:hAnsi="Arial" w:cs="Arial"/>
          <w:szCs w:val="24"/>
        </w:rPr>
        <w:t>participants</w:t>
      </w:r>
      <w:r w:rsidRPr="004F351D">
        <w:rPr>
          <w:rFonts w:ascii="Arial" w:hAnsi="Arial" w:cs="Arial"/>
          <w:szCs w:val="24"/>
        </w:rPr>
        <w:t xml:space="preserve"> and inform them of the logistics with regards to the </w:t>
      </w:r>
      <w:proofErr w:type="spellStart"/>
      <w:r w:rsidRPr="004F351D">
        <w:rPr>
          <w:rFonts w:ascii="Arial" w:hAnsi="Arial" w:cs="Arial"/>
          <w:szCs w:val="24"/>
        </w:rPr>
        <w:t>rangefinding</w:t>
      </w:r>
      <w:proofErr w:type="spellEnd"/>
      <w:r w:rsidRPr="004F351D">
        <w:rPr>
          <w:rFonts w:ascii="Arial" w:hAnsi="Arial" w:cs="Arial"/>
          <w:szCs w:val="24"/>
        </w:rPr>
        <w:t>.</w:t>
      </w:r>
      <w:r>
        <w:rPr>
          <w:rFonts w:ascii="Arial" w:hAnsi="Arial" w:cs="Arial"/>
          <w:szCs w:val="24"/>
        </w:rPr>
        <w:t xml:space="preserve"> </w:t>
      </w:r>
      <w:r w:rsidRPr="00FF5AE7">
        <w:rPr>
          <w:rFonts w:ascii="Arial" w:hAnsi="Arial" w:cs="Arial"/>
          <w:szCs w:val="24"/>
        </w:rPr>
        <w:t>The</w:t>
      </w:r>
      <w:r>
        <w:rPr>
          <w:rFonts w:ascii="Arial" w:hAnsi="Arial" w:cs="Arial"/>
          <w:szCs w:val="24"/>
        </w:rPr>
        <w:t xml:space="preserve"> vendor</w:t>
      </w:r>
      <w:r w:rsidRPr="00FF5AE7">
        <w:rPr>
          <w:rFonts w:ascii="Arial" w:hAnsi="Arial" w:cs="Arial"/>
          <w:szCs w:val="24"/>
        </w:rPr>
        <w:t xml:space="preserve"> is responsible for </w:t>
      </w:r>
      <w:r>
        <w:rPr>
          <w:rFonts w:ascii="Arial" w:hAnsi="Arial" w:cs="Arial"/>
          <w:szCs w:val="24"/>
        </w:rPr>
        <w:t xml:space="preserve">conducting </w:t>
      </w:r>
      <w:proofErr w:type="spellStart"/>
      <w:r>
        <w:rPr>
          <w:rFonts w:ascii="Arial" w:hAnsi="Arial" w:cs="Arial"/>
          <w:szCs w:val="24"/>
        </w:rPr>
        <w:t>rangefinding</w:t>
      </w:r>
      <w:proofErr w:type="spellEnd"/>
      <w:r>
        <w:rPr>
          <w:rFonts w:ascii="Arial" w:hAnsi="Arial" w:cs="Arial"/>
          <w:szCs w:val="24"/>
        </w:rPr>
        <w:t xml:space="preserve"> and for all of the necessary logistical arrangements associated with it. </w:t>
      </w:r>
    </w:p>
    <w:p w14:paraId="1487F41A" w14:textId="77777777" w:rsidR="00CA5314" w:rsidRDefault="00CA5314" w:rsidP="00CA5314">
      <w:pPr>
        <w:jc w:val="both"/>
        <w:rPr>
          <w:rFonts w:ascii="Arial" w:hAnsi="Arial" w:cs="Arial"/>
          <w:szCs w:val="24"/>
        </w:rPr>
      </w:pPr>
    </w:p>
    <w:p w14:paraId="3EAC362E" w14:textId="77777777" w:rsidR="00CA5314" w:rsidRDefault="00CA5314" w:rsidP="00CA5314">
      <w:pPr>
        <w:jc w:val="both"/>
        <w:rPr>
          <w:rFonts w:ascii="Arial" w:hAnsi="Arial" w:cs="Arial"/>
          <w:szCs w:val="24"/>
        </w:rPr>
      </w:pPr>
      <w:r>
        <w:rPr>
          <w:rFonts w:ascii="Arial" w:hAnsi="Arial" w:cs="Arial"/>
          <w:szCs w:val="24"/>
        </w:rPr>
        <w:t xml:space="preserve">The vendor will provide the committee members with all necessary </w:t>
      </w:r>
      <w:r w:rsidRPr="00FF5AE7">
        <w:rPr>
          <w:rFonts w:ascii="Arial" w:hAnsi="Arial" w:cs="Arial"/>
          <w:szCs w:val="24"/>
        </w:rPr>
        <w:t>i</w:t>
      </w:r>
      <w:r>
        <w:rPr>
          <w:rFonts w:ascii="Arial" w:hAnsi="Arial" w:cs="Arial"/>
          <w:szCs w:val="24"/>
        </w:rPr>
        <w:t xml:space="preserve">nformation and materials </w:t>
      </w:r>
      <w:r w:rsidRPr="00FF5AE7">
        <w:rPr>
          <w:rFonts w:ascii="Arial" w:hAnsi="Arial" w:cs="Arial"/>
          <w:szCs w:val="24"/>
        </w:rPr>
        <w:t>to analyze, review</w:t>
      </w:r>
      <w:r>
        <w:rPr>
          <w:rFonts w:ascii="Arial" w:hAnsi="Arial" w:cs="Arial"/>
          <w:szCs w:val="24"/>
        </w:rPr>
        <w:t xml:space="preserve">, and approve scoring materials, in addition to </w:t>
      </w:r>
      <w:r w:rsidRPr="00FF5AE7">
        <w:rPr>
          <w:rFonts w:ascii="Arial" w:hAnsi="Arial" w:cs="Arial"/>
          <w:szCs w:val="24"/>
        </w:rPr>
        <w:t xml:space="preserve">the student answer exemplars </w:t>
      </w:r>
      <w:r>
        <w:rPr>
          <w:rFonts w:ascii="Arial" w:hAnsi="Arial" w:cs="Arial"/>
          <w:szCs w:val="24"/>
        </w:rPr>
        <w:t xml:space="preserve">that the vendor proposes to use as training materials for the raters. </w:t>
      </w:r>
      <w:r w:rsidRPr="00FF5AE7">
        <w:rPr>
          <w:rFonts w:ascii="Arial" w:hAnsi="Arial" w:cs="Arial"/>
          <w:szCs w:val="24"/>
        </w:rPr>
        <w:t xml:space="preserve">The </w:t>
      </w:r>
      <w:r>
        <w:rPr>
          <w:rFonts w:ascii="Arial" w:hAnsi="Arial" w:cs="Arial"/>
          <w:szCs w:val="24"/>
        </w:rPr>
        <w:t>vendor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record and summarize the decisions of the </w:t>
      </w:r>
      <w:proofErr w:type="spellStart"/>
      <w:r w:rsidRPr="00FF5AE7">
        <w:rPr>
          <w:rFonts w:ascii="Arial" w:hAnsi="Arial" w:cs="Arial"/>
          <w:szCs w:val="24"/>
        </w:rPr>
        <w:t>rangefinding</w:t>
      </w:r>
      <w:proofErr w:type="spellEnd"/>
      <w:r w:rsidRPr="00FF5AE7">
        <w:rPr>
          <w:rFonts w:ascii="Arial" w:hAnsi="Arial" w:cs="Arial"/>
          <w:szCs w:val="24"/>
        </w:rPr>
        <w:t xml:space="preserve"> committees and the actions taken on those decisions.</w:t>
      </w:r>
    </w:p>
    <w:p w14:paraId="6FA7470B" w14:textId="77777777" w:rsidR="00CA5314" w:rsidRDefault="00CA5314" w:rsidP="00CA5314">
      <w:pPr>
        <w:jc w:val="both"/>
        <w:rPr>
          <w:rFonts w:ascii="Arial" w:hAnsi="Arial" w:cs="Arial"/>
          <w:szCs w:val="24"/>
        </w:rPr>
      </w:pPr>
    </w:p>
    <w:p w14:paraId="7F5D6402" w14:textId="0268BB32" w:rsidR="00CA5314" w:rsidRDefault="00CA5314" w:rsidP="00CA5314">
      <w:pPr>
        <w:pStyle w:val="content"/>
        <w:spacing w:before="0" w:beforeAutospacing="0" w:after="0" w:afterAutospacing="0"/>
        <w:ind w:left="0" w:right="130"/>
        <w:jc w:val="both"/>
        <w:rPr>
          <w:color w:val="auto"/>
          <w:sz w:val="24"/>
          <w:szCs w:val="24"/>
        </w:rPr>
      </w:pPr>
      <w:r w:rsidRPr="00353FC3">
        <w:rPr>
          <w:color w:val="auto"/>
          <w:sz w:val="24"/>
          <w:szCs w:val="24"/>
        </w:rPr>
        <w:t xml:space="preserve">The vendor is responsible for all of the costs of the meeting rooms sufficient in size for all participants and for the payment of an honorarium </w:t>
      </w:r>
      <w:r w:rsidRPr="00223B3B">
        <w:rPr>
          <w:color w:val="auto"/>
          <w:sz w:val="24"/>
          <w:szCs w:val="24"/>
        </w:rPr>
        <w:t>of $200</w:t>
      </w:r>
      <w:r w:rsidRPr="00353FC3">
        <w:rPr>
          <w:color w:val="auto"/>
          <w:sz w:val="24"/>
          <w:szCs w:val="24"/>
        </w:rPr>
        <w:t xml:space="preserve"> per full day to all of the participating New York State teachers except those who are Educational Specialists. </w:t>
      </w:r>
      <w:r w:rsidR="001E058E">
        <w:rPr>
          <w:color w:val="auto"/>
          <w:sz w:val="24"/>
          <w:szCs w:val="24"/>
        </w:rPr>
        <w:t>(</w:t>
      </w:r>
      <w:r w:rsidR="00CC0400" w:rsidRPr="00CC0400">
        <w:rPr>
          <w:color w:val="auto"/>
          <w:sz w:val="24"/>
          <w:szCs w:val="24"/>
        </w:rPr>
        <w:t>Educational Specialists are current or former New York State teachers who are part time employees of the NYSED.</w:t>
      </w:r>
      <w:r w:rsidR="001E058E">
        <w:rPr>
          <w:color w:val="auto"/>
          <w:sz w:val="24"/>
          <w:szCs w:val="24"/>
        </w:rPr>
        <w:t>)</w:t>
      </w:r>
      <w:r w:rsidR="00CC0400" w:rsidRPr="00CC0400">
        <w:rPr>
          <w:color w:val="auto"/>
          <w:sz w:val="24"/>
          <w:szCs w:val="24"/>
        </w:rPr>
        <w:t xml:space="preserve"> </w:t>
      </w:r>
      <w:r w:rsidRPr="00353FC3">
        <w:rPr>
          <w:color w:val="auto"/>
          <w:sz w:val="24"/>
          <w:szCs w:val="24"/>
        </w:rPr>
        <w:t xml:space="preserve">Vendors are also responsible for reimbursing all participating New York State teachers who are NOT Educational Specialists for their lodging (if they reside 50 or more miles from the meeting location), meals, and travel expense when associated with </w:t>
      </w:r>
      <w:proofErr w:type="spellStart"/>
      <w:r w:rsidRPr="00353FC3">
        <w:rPr>
          <w:color w:val="auto"/>
          <w:sz w:val="24"/>
          <w:szCs w:val="24"/>
        </w:rPr>
        <w:t>rangefinding</w:t>
      </w:r>
      <w:proofErr w:type="spellEnd"/>
      <w:r w:rsidRPr="00353FC3">
        <w:rPr>
          <w:color w:val="auto"/>
          <w:sz w:val="24"/>
          <w:szCs w:val="24"/>
        </w:rPr>
        <w:t xml:space="preserve">. The contractor is expected to provide meals during the meetings and reimbursement for other meals for participants. Travel expense reimbursement must be at the approved New York State rates that are in effect on the dates of </w:t>
      </w:r>
      <w:proofErr w:type="spellStart"/>
      <w:r w:rsidRPr="00353FC3">
        <w:rPr>
          <w:color w:val="auto"/>
          <w:sz w:val="24"/>
          <w:szCs w:val="24"/>
        </w:rPr>
        <w:t>rangefinding</w:t>
      </w:r>
      <w:proofErr w:type="spellEnd"/>
      <w:r w:rsidRPr="00353FC3">
        <w:rPr>
          <w:color w:val="auto"/>
          <w:sz w:val="24"/>
          <w:szCs w:val="24"/>
        </w:rPr>
        <w:t xml:space="preserve">. Current rates are available at: </w:t>
      </w:r>
      <w:hyperlink r:id="rId21" w:history="1">
        <w:r w:rsidRPr="00353FC3">
          <w:rPr>
            <w:color w:val="0000FF"/>
            <w:sz w:val="24"/>
            <w:szCs w:val="24"/>
            <w:u w:val="single"/>
          </w:rPr>
          <w:t>http://www.gsa.gov</w:t>
        </w:r>
      </w:hyperlink>
      <w:r w:rsidRPr="00353FC3">
        <w:rPr>
          <w:color w:val="auto"/>
          <w:sz w:val="24"/>
          <w:szCs w:val="24"/>
        </w:rPr>
        <w:t xml:space="preserve">. The average number of miles each participant will travel is undetermined; however, </w:t>
      </w:r>
      <w:r w:rsidR="00E66F4B">
        <w:rPr>
          <w:color w:val="auto"/>
          <w:sz w:val="24"/>
          <w:szCs w:val="24"/>
        </w:rPr>
        <w:t>t</w:t>
      </w:r>
      <w:r w:rsidRPr="00353FC3">
        <w:rPr>
          <w:color w:val="auto"/>
          <w:sz w:val="24"/>
          <w:szCs w:val="24"/>
        </w:rPr>
        <w:t xml:space="preserve">eachers from across the state are asked to attend such that distances are as near as 3 miles or as far as 350 miles away. Approximately 80-90% of </w:t>
      </w:r>
      <w:r w:rsidR="00151861">
        <w:rPr>
          <w:color w:val="auto"/>
          <w:sz w:val="24"/>
          <w:szCs w:val="24"/>
        </w:rPr>
        <w:t>the non-educational specialist NYS educator p</w:t>
      </w:r>
      <w:r w:rsidRPr="00353FC3">
        <w:rPr>
          <w:color w:val="auto"/>
          <w:sz w:val="24"/>
          <w:szCs w:val="24"/>
        </w:rPr>
        <w:t>articipants will require hotel accommodations.</w:t>
      </w:r>
    </w:p>
    <w:p w14:paraId="595A7DCA" w14:textId="77777777" w:rsidR="003F607E" w:rsidRDefault="003F607E" w:rsidP="00CA5314">
      <w:pPr>
        <w:pStyle w:val="content"/>
        <w:spacing w:before="0" w:beforeAutospacing="0" w:after="0" w:afterAutospacing="0"/>
        <w:ind w:left="0" w:right="130"/>
        <w:jc w:val="both"/>
        <w:rPr>
          <w:b/>
          <w:bCs/>
          <w:sz w:val="24"/>
          <w:szCs w:val="24"/>
        </w:rPr>
      </w:pPr>
    </w:p>
    <w:p w14:paraId="3CD29A09" w14:textId="7CD6D947" w:rsidR="00CA5314" w:rsidRDefault="00CA5314" w:rsidP="00CA5314">
      <w:pPr>
        <w:pStyle w:val="content"/>
        <w:spacing w:before="0" w:beforeAutospacing="0" w:after="0" w:afterAutospacing="0"/>
        <w:ind w:left="0" w:right="130"/>
        <w:jc w:val="both"/>
        <w:rPr>
          <w:b/>
          <w:bCs/>
          <w:sz w:val="24"/>
          <w:szCs w:val="24"/>
        </w:rPr>
      </w:pPr>
      <w:r>
        <w:rPr>
          <w:b/>
          <w:bCs/>
          <w:sz w:val="24"/>
          <w:szCs w:val="24"/>
        </w:rPr>
        <w:t>Project Management</w:t>
      </w:r>
    </w:p>
    <w:p w14:paraId="766C281A" w14:textId="77777777" w:rsidR="00CA5314" w:rsidRPr="00FF5AE7" w:rsidRDefault="00CA5314" w:rsidP="00CA5314">
      <w:pPr>
        <w:pStyle w:val="content"/>
        <w:spacing w:before="0" w:beforeAutospacing="0" w:after="0" w:afterAutospacing="0"/>
        <w:ind w:left="0" w:right="130"/>
        <w:jc w:val="both"/>
        <w:rPr>
          <w:b/>
          <w:bCs/>
          <w:sz w:val="24"/>
          <w:szCs w:val="24"/>
        </w:rPr>
      </w:pPr>
    </w:p>
    <w:p w14:paraId="2E4B6FAC" w14:textId="797447BE" w:rsidR="00CA5314" w:rsidRDefault="00CA5314" w:rsidP="00CA5314">
      <w:pPr>
        <w:jc w:val="both"/>
        <w:rPr>
          <w:rFonts w:ascii="Arial" w:hAnsi="Arial" w:cs="Arial"/>
          <w:szCs w:val="24"/>
        </w:rPr>
      </w:pPr>
      <w:r w:rsidRPr="00FF5AE7">
        <w:rPr>
          <w:rFonts w:ascii="Arial" w:hAnsi="Arial" w:cs="Arial"/>
          <w:szCs w:val="24"/>
        </w:rPr>
        <w:t xml:space="preserve">The </w:t>
      </w:r>
      <w:r>
        <w:rPr>
          <w:rFonts w:ascii="Arial" w:hAnsi="Arial" w:cs="Arial"/>
          <w:szCs w:val="24"/>
        </w:rPr>
        <w:t>bidder</w:t>
      </w:r>
      <w:r w:rsidRPr="00FF5AE7">
        <w:rPr>
          <w:rFonts w:ascii="Arial" w:hAnsi="Arial" w:cs="Arial"/>
          <w:szCs w:val="24"/>
        </w:rPr>
        <w:t xml:space="preserve"> </w:t>
      </w:r>
      <w:r w:rsidRPr="00105017">
        <w:rPr>
          <w:rFonts w:ascii="Arial" w:hAnsi="Arial" w:cs="Arial"/>
          <w:szCs w:val="24"/>
        </w:rPr>
        <w:t>will i</w:t>
      </w:r>
      <w:r w:rsidRPr="00FF5AE7">
        <w:rPr>
          <w:rFonts w:ascii="Arial" w:hAnsi="Arial" w:cs="Arial"/>
          <w:szCs w:val="24"/>
        </w:rPr>
        <w:t xml:space="preserve">dentify a </w:t>
      </w:r>
      <w:r w:rsidR="00B07E86">
        <w:rPr>
          <w:rFonts w:ascii="Arial" w:hAnsi="Arial" w:cs="Arial"/>
          <w:szCs w:val="24"/>
        </w:rPr>
        <w:t>project</w:t>
      </w:r>
      <w:r w:rsidRPr="00FF5AE7">
        <w:rPr>
          <w:rFonts w:ascii="Arial" w:hAnsi="Arial" w:cs="Arial"/>
          <w:szCs w:val="24"/>
        </w:rPr>
        <w:t xml:space="preserve"> manager to be the central point of contact with NYSED for this contract. The </w:t>
      </w:r>
      <w:r w:rsidR="00B07E86">
        <w:rPr>
          <w:rFonts w:ascii="Arial" w:hAnsi="Arial" w:cs="Arial"/>
          <w:szCs w:val="24"/>
        </w:rPr>
        <w:t xml:space="preserve">project </w:t>
      </w:r>
      <w:r w:rsidRPr="00FF5AE7">
        <w:rPr>
          <w:rFonts w:ascii="Arial" w:hAnsi="Arial" w:cs="Arial"/>
          <w:szCs w:val="24"/>
        </w:rPr>
        <w:t xml:space="preserve">manager and all other key personnel of the </w:t>
      </w:r>
      <w:r w:rsidRPr="00105017">
        <w:rPr>
          <w:rFonts w:ascii="Arial" w:hAnsi="Arial" w:cs="Arial"/>
          <w:szCs w:val="24"/>
        </w:rPr>
        <w:t>vendor will</w:t>
      </w:r>
      <w:r w:rsidRPr="00FF5AE7">
        <w:rPr>
          <w:rFonts w:ascii="Arial" w:hAnsi="Arial" w:cs="Arial"/>
          <w:szCs w:val="24"/>
        </w:rPr>
        <w:t xml:space="preserve"> be identified by name and experience in writing to NYSED and approved by NYSED. Current resumes </w:t>
      </w:r>
      <w:r w:rsidRPr="00105017">
        <w:rPr>
          <w:rFonts w:ascii="Arial" w:hAnsi="Arial" w:cs="Arial"/>
          <w:szCs w:val="24"/>
        </w:rPr>
        <w:t>will</w:t>
      </w:r>
      <w:r w:rsidRPr="00FF5AE7">
        <w:rPr>
          <w:rFonts w:ascii="Arial" w:hAnsi="Arial" w:cs="Arial"/>
          <w:szCs w:val="24"/>
        </w:rPr>
        <w:t xml:space="preserve"> be included as part of the proposal.</w:t>
      </w:r>
      <w:r>
        <w:rPr>
          <w:rFonts w:ascii="Arial" w:hAnsi="Arial" w:cs="Arial"/>
          <w:szCs w:val="24"/>
        </w:rPr>
        <w:t xml:space="preserve"> </w:t>
      </w:r>
    </w:p>
    <w:p w14:paraId="1F07E7A3" w14:textId="77777777" w:rsidR="00CA5314" w:rsidRDefault="00CA5314" w:rsidP="00CA5314">
      <w:pPr>
        <w:jc w:val="both"/>
        <w:rPr>
          <w:rFonts w:ascii="Arial" w:hAnsi="Arial" w:cs="Arial"/>
          <w:szCs w:val="24"/>
        </w:rPr>
      </w:pPr>
    </w:p>
    <w:p w14:paraId="0D4E1D01" w14:textId="6C13483E" w:rsidR="00CA5314" w:rsidRDefault="00CA5314" w:rsidP="00CA5314">
      <w:pPr>
        <w:jc w:val="both"/>
        <w:rPr>
          <w:rFonts w:ascii="Arial" w:hAnsi="Arial" w:cs="Arial"/>
        </w:rPr>
      </w:pPr>
      <w:r>
        <w:rPr>
          <w:rFonts w:ascii="Arial" w:hAnsi="Arial" w:cs="Arial"/>
        </w:rPr>
        <w:t xml:space="preserve">The </w:t>
      </w:r>
      <w:r w:rsidR="00B07E86">
        <w:rPr>
          <w:rFonts w:ascii="Arial" w:hAnsi="Arial" w:cs="Arial"/>
        </w:rPr>
        <w:t>project</w:t>
      </w:r>
      <w:r>
        <w:rPr>
          <w:rFonts w:ascii="Arial" w:hAnsi="Arial" w:cs="Arial"/>
        </w:rPr>
        <w:t xml:space="preserve"> manager must have a minimum of a bachelor’s degree, and project management certification is preferred. The </w:t>
      </w:r>
      <w:r w:rsidR="00B07E86">
        <w:rPr>
          <w:rFonts w:ascii="Arial" w:hAnsi="Arial" w:cs="Arial"/>
        </w:rPr>
        <w:t>project</w:t>
      </w:r>
      <w:r>
        <w:rPr>
          <w:rFonts w:ascii="Arial" w:hAnsi="Arial" w:cs="Arial"/>
        </w:rPr>
        <w:t xml:space="preserve"> manager should have at least three years’ experience, including experience working with K-12 educational projects. The pro</w:t>
      </w:r>
      <w:r w:rsidR="00B07E86">
        <w:rPr>
          <w:rFonts w:ascii="Arial" w:hAnsi="Arial" w:cs="Arial"/>
        </w:rPr>
        <w:t>ject</w:t>
      </w:r>
      <w:r>
        <w:rPr>
          <w:rFonts w:ascii="Arial" w:hAnsi="Arial" w:cs="Arial"/>
        </w:rPr>
        <w:t xml:space="preserve"> manager is expected to have strong organizational and managerial skills.</w:t>
      </w:r>
    </w:p>
    <w:p w14:paraId="08BB591A" w14:textId="77777777" w:rsidR="00CA5314" w:rsidRPr="00FF5AE7" w:rsidRDefault="00CA5314" w:rsidP="00CA5314">
      <w:pPr>
        <w:pStyle w:val="content"/>
        <w:spacing w:before="0" w:beforeAutospacing="0" w:after="0" w:afterAutospacing="0"/>
        <w:ind w:left="0" w:right="130"/>
        <w:jc w:val="both"/>
        <w:rPr>
          <w:b/>
          <w:bCs/>
          <w:sz w:val="24"/>
          <w:szCs w:val="24"/>
        </w:rPr>
      </w:pPr>
    </w:p>
    <w:p w14:paraId="1655F498" w14:textId="77777777" w:rsidR="00CA5314" w:rsidRDefault="00CA5314" w:rsidP="00CA5314">
      <w:pPr>
        <w:pStyle w:val="content"/>
        <w:spacing w:before="0" w:beforeAutospacing="0" w:after="0" w:afterAutospacing="0"/>
        <w:ind w:left="0" w:right="130"/>
        <w:jc w:val="both"/>
        <w:rPr>
          <w:szCs w:val="24"/>
        </w:rPr>
      </w:pPr>
      <w:r w:rsidRPr="00FF5AE7">
        <w:rPr>
          <w:bCs/>
          <w:sz w:val="24"/>
          <w:szCs w:val="24"/>
        </w:rPr>
        <w:t xml:space="preserve">The </w:t>
      </w:r>
      <w:r>
        <w:rPr>
          <w:bCs/>
          <w:sz w:val="24"/>
          <w:szCs w:val="24"/>
        </w:rPr>
        <w:t>vendor</w:t>
      </w:r>
      <w:r w:rsidRPr="00FF5AE7">
        <w:rPr>
          <w:bCs/>
          <w:sz w:val="24"/>
          <w:szCs w:val="24"/>
        </w:rPr>
        <w:t xml:space="preserve"> </w:t>
      </w:r>
      <w:r>
        <w:rPr>
          <w:bCs/>
          <w:sz w:val="24"/>
          <w:szCs w:val="24"/>
        </w:rPr>
        <w:t>should</w:t>
      </w:r>
      <w:r w:rsidRPr="00FF5AE7">
        <w:rPr>
          <w:bCs/>
          <w:sz w:val="24"/>
          <w:szCs w:val="24"/>
        </w:rPr>
        <w:t xml:space="preserve"> submit thorough documentation demonstrating personnel experiences and expertise congruent with staff assignments for all aspects of the tasks outlined in the contract. The </w:t>
      </w:r>
      <w:r>
        <w:rPr>
          <w:bCs/>
          <w:sz w:val="24"/>
          <w:szCs w:val="24"/>
        </w:rPr>
        <w:t xml:space="preserve">vendor will </w:t>
      </w:r>
      <w:r w:rsidRPr="00FF5AE7">
        <w:rPr>
          <w:bCs/>
          <w:sz w:val="24"/>
          <w:szCs w:val="24"/>
        </w:rPr>
        <w:t>provide plans and procedures for ensuring that staffing is commensurate with the project’s scope of work throughout the duration of the contract and immed</w:t>
      </w:r>
      <w:r>
        <w:rPr>
          <w:bCs/>
          <w:sz w:val="24"/>
          <w:szCs w:val="24"/>
        </w:rPr>
        <w:t xml:space="preserve">iately notify NYSED </w:t>
      </w:r>
      <w:r w:rsidRPr="00FF5AE7">
        <w:rPr>
          <w:bCs/>
          <w:sz w:val="24"/>
          <w:szCs w:val="24"/>
        </w:rPr>
        <w:t>of any changes in key staffing including any subcontractors.</w:t>
      </w:r>
    </w:p>
    <w:p w14:paraId="7A951CE5" w14:textId="77777777" w:rsidR="00CA5314" w:rsidRPr="00FF5AE7" w:rsidRDefault="00CA5314" w:rsidP="00CA5314">
      <w:pPr>
        <w:pStyle w:val="content"/>
        <w:ind w:left="0"/>
        <w:jc w:val="both"/>
        <w:rPr>
          <w:bCs/>
          <w:sz w:val="24"/>
          <w:szCs w:val="24"/>
        </w:rPr>
      </w:pPr>
      <w:r w:rsidRPr="00FF5AE7">
        <w:rPr>
          <w:bCs/>
          <w:sz w:val="24"/>
          <w:szCs w:val="24"/>
        </w:rPr>
        <w:t xml:space="preserve">Detailed and sufficient information </w:t>
      </w:r>
      <w:r>
        <w:rPr>
          <w:bCs/>
          <w:sz w:val="24"/>
          <w:szCs w:val="24"/>
        </w:rPr>
        <w:t xml:space="preserve">should </w:t>
      </w:r>
      <w:r w:rsidRPr="00FF5AE7">
        <w:rPr>
          <w:bCs/>
          <w:sz w:val="24"/>
          <w:szCs w:val="24"/>
        </w:rPr>
        <w:t xml:space="preserve">be presented to NYSED </w:t>
      </w:r>
      <w:r>
        <w:rPr>
          <w:bCs/>
          <w:sz w:val="24"/>
          <w:szCs w:val="24"/>
        </w:rPr>
        <w:t xml:space="preserve">as </w:t>
      </w:r>
      <w:r w:rsidRPr="00FF5AE7">
        <w:rPr>
          <w:bCs/>
          <w:sz w:val="24"/>
          <w:szCs w:val="24"/>
        </w:rPr>
        <w:t xml:space="preserve">to the efficacy of the proposed staffing solutions for this project and organizational arrangements of the same. This information </w:t>
      </w:r>
      <w:r>
        <w:rPr>
          <w:bCs/>
          <w:sz w:val="24"/>
          <w:szCs w:val="24"/>
        </w:rPr>
        <w:t>should</w:t>
      </w:r>
      <w:r w:rsidRPr="00FF5AE7">
        <w:rPr>
          <w:bCs/>
          <w:sz w:val="24"/>
          <w:szCs w:val="24"/>
        </w:rPr>
        <w:t xml:space="preserve"> include:</w:t>
      </w:r>
    </w:p>
    <w:p w14:paraId="45826771" w14:textId="77777777" w:rsidR="00CA5314" w:rsidRDefault="00CA5314" w:rsidP="00D53912">
      <w:pPr>
        <w:pStyle w:val="content"/>
        <w:numPr>
          <w:ilvl w:val="0"/>
          <w:numId w:val="19"/>
        </w:numPr>
        <w:jc w:val="both"/>
        <w:rPr>
          <w:bCs/>
          <w:sz w:val="24"/>
          <w:szCs w:val="24"/>
        </w:rPr>
      </w:pPr>
      <w:r w:rsidRPr="00FF5AE7">
        <w:rPr>
          <w:bCs/>
          <w:sz w:val="24"/>
          <w:szCs w:val="24"/>
        </w:rPr>
        <w:t>An organizational diagram that indicates staffing arrangements for this project.</w:t>
      </w:r>
    </w:p>
    <w:p w14:paraId="36C72368" w14:textId="77777777" w:rsidR="00CA5314" w:rsidRPr="00FF5AE7" w:rsidRDefault="00CA5314" w:rsidP="00D53912">
      <w:pPr>
        <w:pStyle w:val="content"/>
        <w:numPr>
          <w:ilvl w:val="0"/>
          <w:numId w:val="19"/>
        </w:numPr>
        <w:jc w:val="both"/>
        <w:rPr>
          <w:bCs/>
          <w:sz w:val="24"/>
          <w:szCs w:val="24"/>
        </w:rPr>
      </w:pPr>
      <w:r w:rsidRPr="00FF5AE7">
        <w:rPr>
          <w:bCs/>
          <w:sz w:val="24"/>
          <w:szCs w:val="24"/>
        </w:rPr>
        <w:t xml:space="preserve">The time commitments of the proposed staff. Time commitments </w:t>
      </w:r>
      <w:r>
        <w:rPr>
          <w:bCs/>
          <w:sz w:val="24"/>
          <w:szCs w:val="24"/>
        </w:rPr>
        <w:t>should</w:t>
      </w:r>
      <w:r w:rsidRPr="00FF5AE7">
        <w:rPr>
          <w:bCs/>
          <w:sz w:val="24"/>
          <w:szCs w:val="24"/>
        </w:rPr>
        <w:t xml:space="preserve"> be described in terms of projected hours per week devoted exclusively to</w:t>
      </w:r>
      <w:r>
        <w:rPr>
          <w:bCs/>
          <w:sz w:val="24"/>
          <w:szCs w:val="24"/>
        </w:rPr>
        <w:t xml:space="preserve"> this contract</w:t>
      </w:r>
      <w:r w:rsidRPr="00FF5AE7">
        <w:rPr>
          <w:bCs/>
          <w:sz w:val="24"/>
          <w:szCs w:val="24"/>
        </w:rPr>
        <w:t>.</w:t>
      </w:r>
    </w:p>
    <w:p w14:paraId="10A61FF4" w14:textId="77777777" w:rsidR="00CA5314" w:rsidRPr="00FF5AE7" w:rsidRDefault="00CA5314" w:rsidP="00D53912">
      <w:pPr>
        <w:pStyle w:val="content"/>
        <w:numPr>
          <w:ilvl w:val="0"/>
          <w:numId w:val="19"/>
        </w:numPr>
        <w:jc w:val="both"/>
        <w:rPr>
          <w:sz w:val="24"/>
          <w:szCs w:val="24"/>
        </w:rPr>
      </w:pPr>
      <w:r w:rsidRPr="00FF5AE7">
        <w:rPr>
          <w:bCs/>
          <w:sz w:val="24"/>
          <w:szCs w:val="24"/>
        </w:rPr>
        <w:t>A detailed description of responsibilities for all proposed staff.</w:t>
      </w:r>
    </w:p>
    <w:p w14:paraId="50249EF1" w14:textId="40C069D8" w:rsidR="00CA5314" w:rsidRPr="00251EEE" w:rsidRDefault="00CA5314" w:rsidP="00D53912">
      <w:pPr>
        <w:pStyle w:val="content"/>
        <w:numPr>
          <w:ilvl w:val="0"/>
          <w:numId w:val="19"/>
        </w:numPr>
        <w:jc w:val="both"/>
        <w:rPr>
          <w:sz w:val="24"/>
          <w:szCs w:val="24"/>
        </w:rPr>
      </w:pPr>
      <w:r w:rsidRPr="00FF5AE7">
        <w:rPr>
          <w:bCs/>
          <w:sz w:val="24"/>
          <w:szCs w:val="24"/>
        </w:rPr>
        <w:t>Detailed resumes for all key staff members associated with this project.</w:t>
      </w:r>
    </w:p>
    <w:p w14:paraId="30A9616F" w14:textId="77777777" w:rsidR="00B07E86" w:rsidRPr="00FF5AE7" w:rsidRDefault="00B07E86" w:rsidP="006573D7">
      <w:pPr>
        <w:pStyle w:val="content"/>
        <w:ind w:left="360"/>
        <w:jc w:val="both"/>
        <w:rPr>
          <w:sz w:val="24"/>
          <w:szCs w:val="24"/>
        </w:rPr>
      </w:pPr>
    </w:p>
    <w:p w14:paraId="27F27272" w14:textId="02E9070F" w:rsidR="00CA5314" w:rsidRDefault="00CA5314" w:rsidP="00CA5314">
      <w:pPr>
        <w:pStyle w:val="content"/>
        <w:spacing w:before="0" w:beforeAutospacing="0" w:after="0" w:afterAutospacing="0"/>
        <w:ind w:left="0" w:right="130"/>
        <w:jc w:val="both"/>
        <w:rPr>
          <w:b/>
          <w:sz w:val="24"/>
          <w:szCs w:val="24"/>
        </w:rPr>
      </w:pPr>
      <w:r w:rsidRPr="001223AD">
        <w:rPr>
          <w:b/>
          <w:sz w:val="24"/>
          <w:szCs w:val="24"/>
        </w:rPr>
        <w:t>P</w:t>
      </w:r>
      <w:r w:rsidR="00B07E86">
        <w:rPr>
          <w:b/>
          <w:sz w:val="24"/>
          <w:szCs w:val="24"/>
        </w:rPr>
        <w:t xml:space="preserve">roject </w:t>
      </w:r>
      <w:r w:rsidRPr="001223AD">
        <w:rPr>
          <w:b/>
          <w:sz w:val="24"/>
          <w:szCs w:val="24"/>
        </w:rPr>
        <w:t>Manager Responsibilities</w:t>
      </w:r>
    </w:p>
    <w:p w14:paraId="1B1D52A9" w14:textId="77777777" w:rsidR="00CA5314" w:rsidRDefault="00CA5314" w:rsidP="00CA5314">
      <w:pPr>
        <w:pStyle w:val="content"/>
        <w:spacing w:before="0" w:beforeAutospacing="0" w:after="0" w:afterAutospacing="0"/>
        <w:ind w:left="0" w:right="130"/>
        <w:jc w:val="both"/>
        <w:rPr>
          <w:b/>
          <w:sz w:val="24"/>
          <w:szCs w:val="24"/>
        </w:rPr>
      </w:pPr>
    </w:p>
    <w:p w14:paraId="4EF8EFAA" w14:textId="77777777" w:rsidR="00CA5314" w:rsidRDefault="00CA5314" w:rsidP="00CA5314">
      <w:pPr>
        <w:spacing w:after="120"/>
        <w:jc w:val="both"/>
        <w:rPr>
          <w:rFonts w:ascii="Arial" w:hAnsi="Arial" w:cs="Arial"/>
          <w:szCs w:val="24"/>
        </w:rPr>
      </w:pPr>
      <w:r>
        <w:rPr>
          <w:rFonts w:ascii="Arial" w:hAnsi="Arial" w:cs="Arial"/>
          <w:szCs w:val="24"/>
        </w:rPr>
        <w:t>The project manager will have the following responsibilities:</w:t>
      </w:r>
    </w:p>
    <w:p w14:paraId="3F0F3788" w14:textId="3B788E06" w:rsidR="00CA5314" w:rsidRPr="006F4004" w:rsidRDefault="00CA5314" w:rsidP="00D53912">
      <w:pPr>
        <w:numPr>
          <w:ilvl w:val="0"/>
          <w:numId w:val="24"/>
        </w:numPr>
        <w:spacing w:after="120"/>
        <w:jc w:val="both"/>
        <w:rPr>
          <w:rFonts w:ascii="Arial" w:hAnsi="Arial" w:cs="Arial"/>
          <w:szCs w:val="24"/>
        </w:rPr>
      </w:pPr>
      <w:r w:rsidRPr="006F4004">
        <w:rPr>
          <w:rFonts w:ascii="Arial" w:hAnsi="Arial" w:cs="Arial"/>
          <w:szCs w:val="24"/>
        </w:rPr>
        <w:t xml:space="preserve">Travel to Albany for an introductory meeting with NYSED staff within thirty days of final contract approval. After the initial introductory meeting, the project manager </w:t>
      </w:r>
      <w:r>
        <w:rPr>
          <w:rFonts w:ascii="Arial" w:hAnsi="Arial" w:cs="Arial"/>
          <w:szCs w:val="24"/>
        </w:rPr>
        <w:t xml:space="preserve">and other staff, as needed, </w:t>
      </w:r>
      <w:r w:rsidRPr="006F4004">
        <w:rPr>
          <w:rFonts w:ascii="Arial" w:hAnsi="Arial" w:cs="Arial"/>
          <w:szCs w:val="24"/>
        </w:rPr>
        <w:t>will be required to meet with NYSED staff quarterly.</w:t>
      </w:r>
    </w:p>
    <w:p w14:paraId="45D23007" w14:textId="2B15DAE5" w:rsidR="00CA5314" w:rsidRDefault="00CA5314" w:rsidP="00D53912">
      <w:pPr>
        <w:numPr>
          <w:ilvl w:val="0"/>
          <w:numId w:val="24"/>
        </w:numPr>
        <w:spacing w:after="120"/>
        <w:jc w:val="both"/>
        <w:rPr>
          <w:rFonts w:ascii="Arial" w:hAnsi="Arial" w:cs="Arial"/>
          <w:szCs w:val="24"/>
        </w:rPr>
      </w:pPr>
      <w:r w:rsidRPr="006F4004">
        <w:rPr>
          <w:rFonts w:ascii="Arial" w:hAnsi="Arial" w:cs="Arial"/>
          <w:szCs w:val="24"/>
        </w:rPr>
        <w:t>Develop and submit an annual</w:t>
      </w:r>
      <w:r w:rsidR="004A2E1B">
        <w:rPr>
          <w:rFonts w:ascii="Arial" w:hAnsi="Arial" w:cs="Arial"/>
          <w:szCs w:val="24"/>
        </w:rPr>
        <w:t xml:space="preserve"> detailed</w:t>
      </w:r>
      <w:r w:rsidRPr="006F4004">
        <w:rPr>
          <w:rFonts w:ascii="Arial" w:hAnsi="Arial" w:cs="Arial"/>
          <w:szCs w:val="24"/>
        </w:rPr>
        <w:t xml:space="preserve"> project plan</w:t>
      </w:r>
      <w:r w:rsidR="00A75D4D">
        <w:rPr>
          <w:rFonts w:ascii="Arial" w:hAnsi="Arial" w:cs="Arial"/>
          <w:szCs w:val="24"/>
        </w:rPr>
        <w:t xml:space="preserve"> timeline</w:t>
      </w:r>
      <w:r w:rsidRPr="006F4004">
        <w:rPr>
          <w:rFonts w:ascii="Arial" w:hAnsi="Arial" w:cs="Arial"/>
          <w:szCs w:val="24"/>
        </w:rPr>
        <w:t xml:space="preserve"> to NYSED for review and sign off. The purpose of the plan is to provide NYSED with an overall analysis of the methods the vendor will utilize to perform all aspects of the contract within the required timeframe. The vendor will work in good faith to resolve any concerns NYSED has about the plan.</w:t>
      </w:r>
    </w:p>
    <w:p w14:paraId="2B894B4B" w14:textId="53B82296" w:rsidR="00CA5314" w:rsidRDefault="00CA5314" w:rsidP="00BF2C9C">
      <w:pPr>
        <w:pStyle w:val="content"/>
        <w:numPr>
          <w:ilvl w:val="0"/>
          <w:numId w:val="24"/>
        </w:numPr>
        <w:spacing w:before="0" w:beforeAutospacing="0" w:after="120" w:afterAutospacing="0"/>
        <w:ind w:right="0"/>
        <w:jc w:val="both"/>
        <w:rPr>
          <w:sz w:val="24"/>
          <w:szCs w:val="24"/>
        </w:rPr>
      </w:pPr>
      <w:r w:rsidRPr="00FF5AE7">
        <w:rPr>
          <w:sz w:val="24"/>
          <w:szCs w:val="24"/>
        </w:rPr>
        <w:t xml:space="preserve">Coordinate and participate in quarterly status meetings and at least monthly conference calls. </w:t>
      </w:r>
      <w:r>
        <w:rPr>
          <w:sz w:val="24"/>
          <w:szCs w:val="24"/>
        </w:rPr>
        <w:t>Quarterly status meetings are one full day in duration. At peak times in planning and conducting scoring of Pilot and Field Test items,</w:t>
      </w:r>
      <w:r w:rsidRPr="00FF5AE7">
        <w:rPr>
          <w:sz w:val="24"/>
          <w:szCs w:val="24"/>
        </w:rPr>
        <w:t xml:space="preserve"> conference calls should be conducted </w:t>
      </w:r>
      <w:r>
        <w:rPr>
          <w:sz w:val="24"/>
          <w:szCs w:val="24"/>
        </w:rPr>
        <w:t xml:space="preserve">weekly. </w:t>
      </w:r>
      <w:r w:rsidRPr="00FF5AE7">
        <w:rPr>
          <w:sz w:val="24"/>
          <w:szCs w:val="24"/>
        </w:rPr>
        <w:t xml:space="preserve">At least </w:t>
      </w:r>
      <w:r>
        <w:rPr>
          <w:sz w:val="24"/>
          <w:szCs w:val="24"/>
        </w:rPr>
        <w:t xml:space="preserve">two of the quarterly status meetings </w:t>
      </w:r>
      <w:r w:rsidRPr="00FF5AE7">
        <w:rPr>
          <w:sz w:val="24"/>
          <w:szCs w:val="24"/>
        </w:rPr>
        <w:t xml:space="preserve">every </w:t>
      </w:r>
      <w:r>
        <w:rPr>
          <w:sz w:val="24"/>
          <w:szCs w:val="24"/>
        </w:rPr>
        <w:t>year</w:t>
      </w:r>
      <w:r w:rsidR="00606164">
        <w:rPr>
          <w:sz w:val="24"/>
          <w:szCs w:val="24"/>
        </w:rPr>
        <w:t xml:space="preserve"> must</w:t>
      </w:r>
      <w:r w:rsidRPr="00FF5AE7">
        <w:rPr>
          <w:sz w:val="24"/>
          <w:szCs w:val="24"/>
        </w:rPr>
        <w:t xml:space="preserve"> be conducted face-to-face in Albany, New York</w:t>
      </w:r>
      <w:r>
        <w:rPr>
          <w:sz w:val="24"/>
          <w:szCs w:val="24"/>
        </w:rPr>
        <w:t xml:space="preserve">; it may be possible to </w:t>
      </w:r>
      <w:r w:rsidR="003B1800">
        <w:rPr>
          <w:sz w:val="24"/>
          <w:szCs w:val="24"/>
        </w:rPr>
        <w:t xml:space="preserve">arrange for one or two of the </w:t>
      </w:r>
      <w:r>
        <w:rPr>
          <w:sz w:val="24"/>
          <w:szCs w:val="24"/>
        </w:rPr>
        <w:t xml:space="preserve">quarterly meetings </w:t>
      </w:r>
      <w:r w:rsidR="003B1800">
        <w:rPr>
          <w:sz w:val="24"/>
          <w:szCs w:val="24"/>
        </w:rPr>
        <w:t xml:space="preserve">each year </w:t>
      </w:r>
      <w:r>
        <w:rPr>
          <w:sz w:val="24"/>
          <w:szCs w:val="24"/>
        </w:rPr>
        <w:t xml:space="preserve">to </w:t>
      </w:r>
      <w:r w:rsidR="003B1800">
        <w:rPr>
          <w:sz w:val="24"/>
          <w:szCs w:val="24"/>
        </w:rPr>
        <w:t xml:space="preserve">coincide </w:t>
      </w:r>
      <w:r>
        <w:rPr>
          <w:sz w:val="24"/>
          <w:szCs w:val="24"/>
        </w:rPr>
        <w:t xml:space="preserve">with </w:t>
      </w:r>
      <w:proofErr w:type="spellStart"/>
      <w:r>
        <w:rPr>
          <w:sz w:val="24"/>
          <w:szCs w:val="24"/>
        </w:rPr>
        <w:t>rangefinding</w:t>
      </w:r>
      <w:proofErr w:type="spellEnd"/>
      <w:r>
        <w:rPr>
          <w:sz w:val="24"/>
          <w:szCs w:val="24"/>
        </w:rPr>
        <w:t xml:space="preserve">. </w:t>
      </w:r>
      <w:r w:rsidRPr="00FF5AE7">
        <w:rPr>
          <w:sz w:val="24"/>
          <w:szCs w:val="24"/>
        </w:rPr>
        <w:t xml:space="preserve">The </w:t>
      </w:r>
      <w:r>
        <w:rPr>
          <w:sz w:val="24"/>
          <w:szCs w:val="24"/>
        </w:rPr>
        <w:t>vendor will</w:t>
      </w:r>
      <w:r w:rsidRPr="00FF5AE7">
        <w:rPr>
          <w:sz w:val="24"/>
          <w:szCs w:val="24"/>
        </w:rPr>
        <w:t xml:space="preserve"> provide minutes of these meetings to NYSED for review and approval. These quarterly meetings can be scheduled </w:t>
      </w:r>
      <w:r>
        <w:rPr>
          <w:sz w:val="24"/>
          <w:szCs w:val="24"/>
        </w:rPr>
        <w:t xml:space="preserve">to coincide </w:t>
      </w:r>
      <w:r w:rsidRPr="00FF5AE7">
        <w:rPr>
          <w:sz w:val="24"/>
          <w:szCs w:val="24"/>
        </w:rPr>
        <w:t xml:space="preserve">with </w:t>
      </w:r>
      <w:proofErr w:type="spellStart"/>
      <w:r w:rsidR="00F50F2C">
        <w:rPr>
          <w:sz w:val="24"/>
          <w:szCs w:val="24"/>
        </w:rPr>
        <w:t>rangefinding</w:t>
      </w:r>
      <w:proofErr w:type="spellEnd"/>
      <w:r w:rsidR="00F50F2C">
        <w:rPr>
          <w:sz w:val="24"/>
          <w:szCs w:val="24"/>
        </w:rPr>
        <w:t xml:space="preserve"> or </w:t>
      </w:r>
      <w:r w:rsidRPr="00FF5AE7">
        <w:rPr>
          <w:sz w:val="24"/>
          <w:szCs w:val="24"/>
        </w:rPr>
        <w:t>other activities being held in Albany.</w:t>
      </w:r>
    </w:p>
    <w:p w14:paraId="4D1A526A" w14:textId="77777777" w:rsidR="00CA5314" w:rsidRPr="004C45D6" w:rsidRDefault="00CA5314" w:rsidP="00D53912">
      <w:pPr>
        <w:numPr>
          <w:ilvl w:val="0"/>
          <w:numId w:val="24"/>
        </w:numPr>
        <w:spacing w:after="120"/>
        <w:jc w:val="both"/>
        <w:rPr>
          <w:rFonts w:ascii="Arial" w:hAnsi="Arial" w:cs="Arial"/>
          <w:szCs w:val="24"/>
        </w:rPr>
      </w:pPr>
      <w:r w:rsidRPr="004C45D6">
        <w:rPr>
          <w:rFonts w:ascii="Arial" w:hAnsi="Arial" w:cs="Arial"/>
          <w:szCs w:val="24"/>
        </w:rPr>
        <w:t>Maintain accurate, up-to-date information on the current status of all work on the project and communicate such to NYSED in a timely manner.</w:t>
      </w:r>
    </w:p>
    <w:p w14:paraId="05D88201" w14:textId="77777777" w:rsidR="00CA5314" w:rsidRDefault="00CA5314" w:rsidP="00D53912">
      <w:pPr>
        <w:numPr>
          <w:ilvl w:val="0"/>
          <w:numId w:val="24"/>
        </w:numPr>
        <w:spacing w:after="120"/>
        <w:jc w:val="both"/>
        <w:rPr>
          <w:rFonts w:ascii="Arial" w:hAnsi="Arial" w:cs="Arial"/>
          <w:szCs w:val="24"/>
        </w:rPr>
      </w:pPr>
      <w:r w:rsidRPr="004C45D6">
        <w:rPr>
          <w:rFonts w:ascii="Arial" w:hAnsi="Arial" w:cs="Arial"/>
          <w:szCs w:val="24"/>
        </w:rPr>
        <w:t xml:space="preserve">Produce </w:t>
      </w:r>
      <w:r>
        <w:rPr>
          <w:rFonts w:ascii="Arial" w:hAnsi="Arial" w:cs="Arial"/>
          <w:szCs w:val="24"/>
        </w:rPr>
        <w:t>monthly</w:t>
      </w:r>
      <w:r w:rsidRPr="004C45D6">
        <w:rPr>
          <w:rFonts w:ascii="Arial" w:hAnsi="Arial" w:cs="Arial"/>
          <w:szCs w:val="24"/>
        </w:rPr>
        <w:t xml:space="preserve"> status reports on the implementation and progress of their work for NYSED. </w:t>
      </w:r>
      <w:r>
        <w:rPr>
          <w:rFonts w:ascii="Arial" w:hAnsi="Arial" w:cs="Arial"/>
          <w:szCs w:val="24"/>
        </w:rPr>
        <w:t xml:space="preserve">During peak scoring periods, status reports should be provided weekly. Status </w:t>
      </w:r>
      <w:r w:rsidRPr="00FF5AE7">
        <w:rPr>
          <w:rFonts w:ascii="Arial" w:hAnsi="Arial" w:cs="Arial"/>
          <w:szCs w:val="24"/>
        </w:rPr>
        <w:t>reports must include the following:</w:t>
      </w:r>
    </w:p>
    <w:p w14:paraId="5E001D81"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A current detailed listing of all work and activities completed and in progress with corresponding dates</w:t>
      </w:r>
      <w:r>
        <w:rPr>
          <w:rFonts w:ascii="Arial" w:hAnsi="Arial" w:cs="Arial"/>
          <w:szCs w:val="24"/>
        </w:rPr>
        <w:t xml:space="preserve">; </w:t>
      </w:r>
    </w:p>
    <w:p w14:paraId="4578C018"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A detailed list of upcoming work</w:t>
      </w:r>
      <w:r>
        <w:rPr>
          <w:rFonts w:ascii="Arial" w:hAnsi="Arial" w:cs="Arial"/>
          <w:szCs w:val="24"/>
        </w:rPr>
        <w:t xml:space="preserve">, with critical work flagged and tracked; </w:t>
      </w:r>
    </w:p>
    <w:p w14:paraId="446E3794"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A list of all information needed from NYSED in order to proceed with work</w:t>
      </w:r>
      <w:r>
        <w:rPr>
          <w:rFonts w:ascii="Arial" w:hAnsi="Arial" w:cs="Arial"/>
          <w:szCs w:val="24"/>
        </w:rPr>
        <w:t xml:space="preserve">; </w:t>
      </w:r>
    </w:p>
    <w:p w14:paraId="535700F5"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External dependencies, if any, which may affect the schedule, and the variance by which it would affect the schedule</w:t>
      </w:r>
      <w:r>
        <w:rPr>
          <w:rFonts w:ascii="Arial" w:hAnsi="Arial" w:cs="Arial"/>
          <w:szCs w:val="24"/>
        </w:rPr>
        <w:t xml:space="preserve">; and </w:t>
      </w:r>
    </w:p>
    <w:p w14:paraId="4BCC88D3" w14:textId="77777777" w:rsidR="00CA5314" w:rsidRDefault="00CA5314" w:rsidP="00D53912">
      <w:pPr>
        <w:numPr>
          <w:ilvl w:val="1"/>
          <w:numId w:val="24"/>
        </w:numPr>
        <w:spacing w:after="120"/>
        <w:jc w:val="both"/>
        <w:rPr>
          <w:rFonts w:ascii="Arial" w:hAnsi="Arial" w:cs="Arial"/>
          <w:szCs w:val="24"/>
        </w:rPr>
      </w:pPr>
      <w:r w:rsidRPr="00FF5AE7">
        <w:rPr>
          <w:rFonts w:ascii="Arial" w:hAnsi="Arial" w:cs="Arial"/>
          <w:szCs w:val="24"/>
        </w:rPr>
        <w:t>Dates that correspond to all timelines and schedules for deliverables</w:t>
      </w:r>
      <w:r>
        <w:rPr>
          <w:rFonts w:ascii="Arial" w:hAnsi="Arial" w:cs="Arial"/>
          <w:szCs w:val="24"/>
        </w:rPr>
        <w:t>.</w:t>
      </w:r>
    </w:p>
    <w:p w14:paraId="00A9EDFC" w14:textId="007B5AB6" w:rsidR="00CA5314" w:rsidRDefault="00CA5314" w:rsidP="00D53912">
      <w:pPr>
        <w:pStyle w:val="ListParagraph"/>
        <w:numPr>
          <w:ilvl w:val="0"/>
          <w:numId w:val="24"/>
        </w:numPr>
        <w:spacing w:after="120"/>
        <w:jc w:val="both"/>
        <w:rPr>
          <w:rFonts w:ascii="Arial" w:hAnsi="Arial" w:cs="Arial"/>
        </w:rPr>
      </w:pPr>
      <w:r>
        <w:rPr>
          <w:rFonts w:ascii="Arial" w:hAnsi="Arial" w:cs="Arial"/>
        </w:rPr>
        <w:t>S</w:t>
      </w:r>
      <w:r w:rsidRPr="00417A64">
        <w:rPr>
          <w:rFonts w:ascii="Arial" w:hAnsi="Arial" w:cs="Arial"/>
        </w:rPr>
        <w:t>ubmit materials to NYSED according to a mutually agreed upon timeline to allow for NYSED’s review of any forms, training materials, etc. to be used during these activities. NYSED must have sufficient time to provide feedback to the vendor and give final approval on the deliverables.</w:t>
      </w:r>
    </w:p>
    <w:p w14:paraId="121B7C2B" w14:textId="12D4890B" w:rsidR="00CA5314" w:rsidRDefault="00CA5314" w:rsidP="00BF2C9C">
      <w:pPr>
        <w:pStyle w:val="content"/>
        <w:numPr>
          <w:ilvl w:val="0"/>
          <w:numId w:val="24"/>
        </w:numPr>
        <w:spacing w:before="0" w:beforeAutospacing="0" w:after="120" w:afterAutospacing="0"/>
        <w:ind w:right="0"/>
        <w:jc w:val="both"/>
        <w:rPr>
          <w:sz w:val="24"/>
          <w:szCs w:val="24"/>
        </w:rPr>
      </w:pPr>
      <w:r w:rsidRPr="00F17383">
        <w:rPr>
          <w:sz w:val="24"/>
        </w:rPr>
        <w:t>Submit all</w:t>
      </w:r>
      <w:r w:rsidRPr="00F17383">
        <w:rPr>
          <w:sz w:val="24"/>
          <w:szCs w:val="24"/>
        </w:rPr>
        <w:t xml:space="preserve"> deliverables and other work products in the manner designated by NYSED for review and approval prior to any release or distribution by the vendor. All materials will be provided error-free. The pro</w:t>
      </w:r>
      <w:r w:rsidR="00EA4C7C">
        <w:rPr>
          <w:sz w:val="24"/>
          <w:szCs w:val="24"/>
        </w:rPr>
        <w:t>ject</w:t>
      </w:r>
      <w:r w:rsidRPr="00F17383">
        <w:rPr>
          <w:sz w:val="24"/>
          <w:szCs w:val="24"/>
        </w:rPr>
        <w:t xml:space="preserve"> manager will submit materials to NYSED allowing twenty days for NYSED for appropriate review and feedback when necessary.</w:t>
      </w:r>
    </w:p>
    <w:p w14:paraId="43774A20" w14:textId="79C74114" w:rsidR="00CA5314" w:rsidRDefault="00CA5314" w:rsidP="00BF2C9C">
      <w:pPr>
        <w:pStyle w:val="content"/>
        <w:numPr>
          <w:ilvl w:val="0"/>
          <w:numId w:val="24"/>
        </w:numPr>
        <w:spacing w:before="0" w:beforeAutospacing="0" w:after="120" w:afterAutospacing="0"/>
        <w:ind w:right="0"/>
        <w:jc w:val="both"/>
        <w:rPr>
          <w:sz w:val="24"/>
          <w:szCs w:val="24"/>
        </w:rPr>
      </w:pPr>
      <w:r w:rsidRPr="00FF5AE7">
        <w:rPr>
          <w:sz w:val="24"/>
          <w:szCs w:val="24"/>
        </w:rPr>
        <w:t>Oversee the development and implementation of changes as necessary to ensure that the project remains within specified scope and is within time, cost, and quality objectives.</w:t>
      </w:r>
    </w:p>
    <w:p w14:paraId="52637E0F" w14:textId="77369C40" w:rsidR="00CA5314" w:rsidRPr="00D43AF4" w:rsidRDefault="00CA5314" w:rsidP="00D43AF4">
      <w:pPr>
        <w:pStyle w:val="content"/>
        <w:numPr>
          <w:ilvl w:val="0"/>
          <w:numId w:val="24"/>
        </w:numPr>
        <w:spacing w:before="0" w:beforeAutospacing="0" w:after="120" w:afterAutospacing="0"/>
        <w:ind w:right="0"/>
        <w:jc w:val="both"/>
        <w:rPr>
          <w:sz w:val="24"/>
          <w:szCs w:val="24"/>
        </w:rPr>
      </w:pPr>
      <w:r w:rsidRPr="00D43AF4">
        <w:rPr>
          <w:sz w:val="24"/>
          <w:szCs w:val="24"/>
        </w:rPr>
        <w:t>Refine and develop procedures and materials for scoring of the pilot and field tests.</w:t>
      </w:r>
    </w:p>
    <w:p w14:paraId="4DE7F218" w14:textId="6DD769C9" w:rsidR="00D43AF4" w:rsidRDefault="00D43AF4">
      <w:pPr>
        <w:rPr>
          <w:rFonts w:ascii="Arial" w:hAnsi="Arial" w:cs="Arial"/>
          <w:b/>
          <w:szCs w:val="24"/>
        </w:rPr>
      </w:pPr>
      <w:r>
        <w:rPr>
          <w:rFonts w:ascii="Arial" w:hAnsi="Arial" w:cs="Arial"/>
          <w:b/>
          <w:szCs w:val="24"/>
        </w:rPr>
        <w:br w:type="page"/>
      </w:r>
    </w:p>
    <w:p w14:paraId="563F6B18" w14:textId="77777777" w:rsidR="00CA5314" w:rsidRDefault="00CA5314" w:rsidP="00CA5314">
      <w:pPr>
        <w:tabs>
          <w:tab w:val="left" w:pos="2850"/>
        </w:tabs>
        <w:jc w:val="both"/>
        <w:rPr>
          <w:rFonts w:ascii="Arial" w:hAnsi="Arial" w:cs="Arial"/>
          <w:b/>
          <w:szCs w:val="24"/>
        </w:rPr>
      </w:pPr>
      <w:r w:rsidRPr="00FF5AE7">
        <w:rPr>
          <w:rFonts w:ascii="Arial" w:hAnsi="Arial" w:cs="Arial"/>
          <w:b/>
          <w:szCs w:val="24"/>
        </w:rPr>
        <w:t>Approval Procedures</w:t>
      </w:r>
    </w:p>
    <w:p w14:paraId="59FC5288" w14:textId="77777777" w:rsidR="00CA5314" w:rsidRPr="00FF5AE7" w:rsidRDefault="00CA5314" w:rsidP="00CA5314">
      <w:pPr>
        <w:tabs>
          <w:tab w:val="left" w:pos="2850"/>
        </w:tabs>
        <w:jc w:val="both"/>
        <w:rPr>
          <w:rFonts w:ascii="Arial" w:hAnsi="Arial" w:cs="Arial"/>
          <w:b/>
          <w:szCs w:val="24"/>
        </w:rPr>
      </w:pPr>
    </w:p>
    <w:p w14:paraId="3FF70AF1" w14:textId="77777777" w:rsidR="00CA5314" w:rsidRPr="00FF5AE7" w:rsidRDefault="00CA5314" w:rsidP="00CA5314">
      <w:pPr>
        <w:jc w:val="both"/>
        <w:rPr>
          <w:rFonts w:ascii="Arial" w:hAnsi="Arial" w:cs="Arial"/>
          <w:szCs w:val="24"/>
          <w:u w:val="single"/>
        </w:rPr>
      </w:pPr>
      <w:r w:rsidRPr="00FF5AE7">
        <w:rPr>
          <w:rFonts w:ascii="Arial" w:hAnsi="Arial" w:cs="Arial"/>
          <w:szCs w:val="24"/>
        </w:rPr>
        <w:t>NYSED</w:t>
      </w:r>
      <w:r>
        <w:rPr>
          <w:rFonts w:ascii="Arial" w:hAnsi="Arial" w:cs="Arial"/>
          <w:szCs w:val="24"/>
        </w:rPr>
        <w:t xml:space="preserve"> will</w:t>
      </w:r>
      <w:r w:rsidRPr="00FF5AE7">
        <w:rPr>
          <w:rFonts w:ascii="Arial" w:hAnsi="Arial" w:cs="Arial"/>
          <w:szCs w:val="24"/>
        </w:rPr>
        <w:t xml:space="preserve"> have approval authority over all aspects of this project including, but not limited to, the following:</w:t>
      </w:r>
    </w:p>
    <w:p w14:paraId="036B89BC"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 xml:space="preserve">All materials, products, and services produced by the </w:t>
      </w:r>
      <w:r>
        <w:rPr>
          <w:rFonts w:ascii="Arial" w:hAnsi="Arial" w:cs="Arial"/>
          <w:szCs w:val="24"/>
        </w:rPr>
        <w:t>vendor</w:t>
      </w:r>
      <w:r w:rsidRPr="00FF5AE7">
        <w:rPr>
          <w:rFonts w:ascii="Arial" w:hAnsi="Arial" w:cs="Arial"/>
          <w:szCs w:val="24"/>
        </w:rPr>
        <w:t>. This includes, but is not limited to, all brochures, guides, student information labels, manuals, and any and all other printed materials produced for this project.</w:t>
      </w:r>
    </w:p>
    <w:p w14:paraId="4F8F9E07"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development plans and timelines, scoring, and reporting.</w:t>
      </w:r>
    </w:p>
    <w:p w14:paraId="53AE5D3D"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schedules, including but not limited to training schedules, implementation schedules, and scoring/reporting schedules.</w:t>
      </w:r>
    </w:p>
    <w:p w14:paraId="633BE02C"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All reports, including but not limited to statistical data and anecdotal reports.</w:t>
      </w:r>
    </w:p>
    <w:p w14:paraId="0B13F139" w14:textId="77777777" w:rsidR="00CA5314" w:rsidRPr="00FF5AE7" w:rsidRDefault="00CA5314" w:rsidP="00D53912">
      <w:pPr>
        <w:numPr>
          <w:ilvl w:val="0"/>
          <w:numId w:val="20"/>
        </w:numPr>
        <w:spacing w:after="240"/>
        <w:jc w:val="both"/>
        <w:rPr>
          <w:rFonts w:ascii="Arial" w:hAnsi="Arial" w:cs="Arial"/>
          <w:szCs w:val="24"/>
        </w:rPr>
      </w:pPr>
      <w:r w:rsidRPr="00FF5AE7">
        <w:rPr>
          <w:rFonts w:ascii="Arial" w:hAnsi="Arial" w:cs="Arial"/>
          <w:szCs w:val="24"/>
        </w:rPr>
        <w:t>Any changes to staff assigned to the project, including project manager, on and after award of the contract and commencement of work for the duration of the contract.</w:t>
      </w:r>
    </w:p>
    <w:p w14:paraId="1719C724" w14:textId="77777777" w:rsidR="00CA5314" w:rsidRPr="00FF5AE7" w:rsidRDefault="00CA5314" w:rsidP="00CA5314">
      <w:pPr>
        <w:jc w:val="both"/>
        <w:rPr>
          <w:rFonts w:ascii="Arial" w:hAnsi="Arial" w:cs="Arial"/>
          <w:szCs w:val="24"/>
        </w:rPr>
      </w:pPr>
      <w:r>
        <w:rPr>
          <w:rFonts w:ascii="Arial" w:hAnsi="Arial" w:cs="Arial"/>
          <w:b/>
          <w:szCs w:val="24"/>
        </w:rPr>
        <w:t>Notification P</w:t>
      </w:r>
      <w:r w:rsidRPr="00FF5AE7">
        <w:rPr>
          <w:rFonts w:ascii="Arial" w:hAnsi="Arial" w:cs="Arial"/>
          <w:b/>
          <w:szCs w:val="24"/>
        </w:rPr>
        <w:t>rocedures</w:t>
      </w:r>
    </w:p>
    <w:p w14:paraId="52F962BB" w14:textId="77777777" w:rsidR="00CA5314" w:rsidRPr="00FF5AE7" w:rsidRDefault="00CA5314" w:rsidP="00CA5314">
      <w:pPr>
        <w:jc w:val="both"/>
        <w:rPr>
          <w:rFonts w:ascii="Arial" w:hAnsi="Arial" w:cs="Arial"/>
          <w:b/>
          <w:szCs w:val="24"/>
        </w:rPr>
      </w:pPr>
    </w:p>
    <w:p w14:paraId="444D71AE" w14:textId="054CB9E4" w:rsidR="00CA5314" w:rsidRDefault="00CA5314" w:rsidP="00CA5314">
      <w:pPr>
        <w:jc w:val="both"/>
        <w:rPr>
          <w:rFonts w:ascii="Arial" w:hAnsi="Arial" w:cs="Arial"/>
          <w:szCs w:val="24"/>
        </w:rPr>
      </w:pPr>
      <w:r>
        <w:rPr>
          <w:rFonts w:ascii="Arial" w:hAnsi="Arial" w:cs="Arial"/>
          <w:szCs w:val="24"/>
        </w:rPr>
        <w:t xml:space="preserve">In the event that a problem or potential problem arises with regard to the quality, timeliness, or any other issue with respect to deliverables and services at any time during the contract term, regardless of when the problem arises, the project manager must immediately notify the Director of State Assessment or </w:t>
      </w:r>
      <w:r w:rsidR="00197F3B">
        <w:rPr>
          <w:rFonts w:ascii="Arial" w:hAnsi="Arial" w:cs="Arial"/>
          <w:szCs w:val="24"/>
        </w:rPr>
        <w:t xml:space="preserve">his </w:t>
      </w:r>
      <w:r>
        <w:rPr>
          <w:rFonts w:ascii="Arial" w:hAnsi="Arial" w:cs="Arial"/>
          <w:szCs w:val="24"/>
        </w:rPr>
        <w:t>designee, via telephone, e-mail, or fax of the issue and the vendor’s proposed solution and shall also include the issue and the NYSED approved solution on any subsequent report(s).</w:t>
      </w:r>
    </w:p>
    <w:p w14:paraId="6A0F0091" w14:textId="77777777" w:rsidR="00CA5314" w:rsidRDefault="00CA5314" w:rsidP="00CA5314">
      <w:pPr>
        <w:jc w:val="both"/>
        <w:rPr>
          <w:rFonts w:ascii="Arial" w:hAnsi="Arial" w:cs="Arial"/>
          <w:szCs w:val="24"/>
        </w:rPr>
      </w:pPr>
    </w:p>
    <w:p w14:paraId="5C95AB24" w14:textId="77777777" w:rsidR="00CA5314" w:rsidRDefault="00CA5314" w:rsidP="00CA5314">
      <w:pPr>
        <w:jc w:val="both"/>
        <w:rPr>
          <w:rFonts w:ascii="Arial" w:hAnsi="Arial" w:cs="Arial"/>
          <w:szCs w:val="24"/>
        </w:rPr>
      </w:pPr>
      <w:r>
        <w:rPr>
          <w:rFonts w:ascii="Arial" w:hAnsi="Arial" w:cs="Arial"/>
          <w:szCs w:val="24"/>
        </w:rPr>
        <w:t>In the event that the vendor encounters a student response of a sensitive nature (e.g. student expressing a desire to harm himself or others), the project manager will immediately notify the Director of State Assessment or their designee via telephone or e-mail.</w:t>
      </w:r>
    </w:p>
    <w:p w14:paraId="74D37691" w14:textId="77777777" w:rsidR="00CA5314" w:rsidRPr="00FF5AE7" w:rsidRDefault="00CA5314" w:rsidP="00CA5314">
      <w:pPr>
        <w:jc w:val="both"/>
        <w:rPr>
          <w:rFonts w:ascii="Arial" w:hAnsi="Arial" w:cs="Arial"/>
          <w:szCs w:val="24"/>
        </w:rPr>
      </w:pPr>
    </w:p>
    <w:p w14:paraId="6F78877E" w14:textId="77777777" w:rsidR="00CA5314" w:rsidRPr="00FF5AE7" w:rsidRDefault="00CA5314" w:rsidP="00CA5314">
      <w:pPr>
        <w:pStyle w:val="Heading1"/>
        <w:jc w:val="both"/>
        <w:rPr>
          <w:rFonts w:cs="Arial"/>
          <w:bCs/>
          <w:szCs w:val="24"/>
        </w:rPr>
      </w:pPr>
      <w:r w:rsidRPr="00FF5AE7">
        <w:rPr>
          <w:rFonts w:cs="Arial"/>
          <w:bCs/>
          <w:szCs w:val="24"/>
        </w:rPr>
        <w:t>Monitoring and Evaluation</w:t>
      </w:r>
    </w:p>
    <w:p w14:paraId="7DF2DF7C" w14:textId="77777777" w:rsidR="00CA5314" w:rsidRPr="00FF5AE7" w:rsidRDefault="00CA5314" w:rsidP="00CA5314">
      <w:pPr>
        <w:jc w:val="both"/>
        <w:rPr>
          <w:rFonts w:ascii="Arial" w:hAnsi="Arial" w:cs="Arial"/>
          <w:b/>
          <w:bCs/>
          <w:szCs w:val="24"/>
        </w:rPr>
      </w:pPr>
    </w:p>
    <w:p w14:paraId="69749BD8" w14:textId="77777777" w:rsidR="00CA5314" w:rsidRPr="00FF5AE7" w:rsidRDefault="00CA5314" w:rsidP="00CA5314">
      <w:pPr>
        <w:jc w:val="both"/>
        <w:rPr>
          <w:rFonts w:ascii="Arial" w:hAnsi="Arial" w:cs="Arial"/>
          <w:szCs w:val="24"/>
        </w:rPr>
      </w:pPr>
      <w:r w:rsidRPr="00FF5AE7">
        <w:rPr>
          <w:rFonts w:ascii="Arial" w:hAnsi="Arial" w:cs="Arial"/>
          <w:szCs w:val="24"/>
        </w:rPr>
        <w:t xml:space="preserve">NYSED </w:t>
      </w:r>
      <w:r>
        <w:rPr>
          <w:rFonts w:ascii="Arial" w:hAnsi="Arial" w:cs="Arial"/>
          <w:szCs w:val="24"/>
        </w:rPr>
        <w:t>will</w:t>
      </w:r>
      <w:r w:rsidRPr="00FF5AE7">
        <w:rPr>
          <w:rFonts w:ascii="Arial" w:hAnsi="Arial" w:cs="Arial"/>
          <w:szCs w:val="24"/>
        </w:rPr>
        <w:t xml:space="preserve"> monitor and evaluate the progress of the </w:t>
      </w:r>
      <w:r>
        <w:rPr>
          <w:rFonts w:ascii="Arial" w:hAnsi="Arial" w:cs="Arial"/>
          <w:szCs w:val="24"/>
        </w:rPr>
        <w:t>vendor</w:t>
      </w:r>
      <w:r w:rsidRPr="00FF5AE7">
        <w:rPr>
          <w:rFonts w:ascii="Arial" w:hAnsi="Arial" w:cs="Arial"/>
          <w:szCs w:val="24"/>
        </w:rPr>
        <w:t xml:space="preserve"> in meeting contract specifications, through pre-arranged conference calls and </w:t>
      </w:r>
      <w:r>
        <w:rPr>
          <w:rFonts w:ascii="Arial" w:hAnsi="Arial" w:cs="Arial"/>
          <w:szCs w:val="24"/>
        </w:rPr>
        <w:t>quarterly stat</w:t>
      </w:r>
      <w:r w:rsidRPr="00FF5AE7">
        <w:rPr>
          <w:rFonts w:ascii="Arial" w:hAnsi="Arial" w:cs="Arial"/>
          <w:szCs w:val="24"/>
        </w:rPr>
        <w:t xml:space="preserve">us meetings. This evaluation </w:t>
      </w:r>
      <w:r>
        <w:rPr>
          <w:rFonts w:ascii="Arial" w:hAnsi="Arial" w:cs="Arial"/>
          <w:szCs w:val="24"/>
        </w:rPr>
        <w:t>will</w:t>
      </w:r>
      <w:r w:rsidRPr="00FF5AE7">
        <w:rPr>
          <w:rFonts w:ascii="Arial" w:hAnsi="Arial" w:cs="Arial"/>
          <w:szCs w:val="24"/>
        </w:rPr>
        <w:t xml:space="preserve"> emphasize the </w:t>
      </w:r>
      <w:r>
        <w:rPr>
          <w:rFonts w:ascii="Arial" w:hAnsi="Arial" w:cs="Arial"/>
          <w:szCs w:val="24"/>
        </w:rPr>
        <w:t>vendor’s</w:t>
      </w:r>
      <w:r w:rsidRPr="00FF5AE7">
        <w:rPr>
          <w:rFonts w:ascii="Arial" w:hAnsi="Arial" w:cs="Arial"/>
          <w:szCs w:val="24"/>
        </w:rPr>
        <w:t xml:space="preserve"> ability to continue to meet timelines and supply deliverables.</w:t>
      </w:r>
    </w:p>
    <w:p w14:paraId="398B9ACA" w14:textId="77777777" w:rsidR="00CA5314" w:rsidRPr="00FF5AE7" w:rsidRDefault="00CA5314" w:rsidP="00CA5314">
      <w:pPr>
        <w:jc w:val="both"/>
        <w:rPr>
          <w:rFonts w:ascii="Arial" w:hAnsi="Arial" w:cs="Arial"/>
          <w:szCs w:val="24"/>
        </w:rPr>
      </w:pPr>
    </w:p>
    <w:p w14:paraId="3BBE11BF" w14:textId="77777777" w:rsidR="00CA5314" w:rsidRPr="00FF5AE7" w:rsidRDefault="00CA5314" w:rsidP="00CA5314">
      <w:pPr>
        <w:pStyle w:val="Heading1"/>
        <w:jc w:val="both"/>
        <w:rPr>
          <w:rFonts w:cs="Arial"/>
          <w:bCs/>
          <w:szCs w:val="24"/>
        </w:rPr>
      </w:pPr>
      <w:r w:rsidRPr="00FF5AE7">
        <w:rPr>
          <w:rFonts w:cs="Arial"/>
          <w:bCs/>
          <w:szCs w:val="24"/>
        </w:rPr>
        <w:t>Quality Control</w:t>
      </w:r>
    </w:p>
    <w:p w14:paraId="05BBA87A" w14:textId="77777777" w:rsidR="00CA5314" w:rsidRPr="00FF5AE7" w:rsidRDefault="00CA5314" w:rsidP="00CA5314">
      <w:pPr>
        <w:jc w:val="both"/>
        <w:rPr>
          <w:rFonts w:ascii="Arial" w:hAnsi="Arial" w:cs="Arial"/>
          <w:b/>
          <w:bCs/>
          <w:szCs w:val="24"/>
        </w:rPr>
      </w:pPr>
    </w:p>
    <w:p w14:paraId="0B3B0CDE" w14:textId="77777777" w:rsidR="00CA5314" w:rsidRPr="00FF5AE7" w:rsidRDefault="00CA5314" w:rsidP="00CA5314">
      <w:pPr>
        <w:jc w:val="both"/>
        <w:rPr>
          <w:rFonts w:ascii="Arial" w:hAnsi="Arial" w:cs="Arial"/>
          <w:szCs w:val="24"/>
        </w:rPr>
      </w:pPr>
      <w:r w:rsidRPr="00FF5AE7">
        <w:rPr>
          <w:rFonts w:ascii="Arial" w:hAnsi="Arial" w:cs="Arial"/>
          <w:szCs w:val="24"/>
        </w:rPr>
        <w:t xml:space="preserve">NYSED has exacting standards for its assessment program and </w:t>
      </w:r>
      <w:r>
        <w:rPr>
          <w:rFonts w:ascii="Arial" w:hAnsi="Arial" w:cs="Arial"/>
          <w:szCs w:val="24"/>
        </w:rPr>
        <w:t>will</w:t>
      </w:r>
      <w:r w:rsidRPr="00FF5AE7">
        <w:rPr>
          <w:rFonts w:ascii="Arial" w:hAnsi="Arial" w:cs="Arial"/>
          <w:szCs w:val="24"/>
        </w:rPr>
        <w:t xml:space="preserve"> impose stringent quality controls on the contract work that results from this RFP. NYSED requires the </w:t>
      </w:r>
      <w:r>
        <w:rPr>
          <w:rFonts w:ascii="Arial" w:hAnsi="Arial" w:cs="Arial"/>
          <w:szCs w:val="24"/>
        </w:rPr>
        <w:t>vendor</w:t>
      </w:r>
      <w:r w:rsidRPr="00FF5AE7">
        <w:rPr>
          <w:rFonts w:ascii="Arial" w:hAnsi="Arial" w:cs="Arial"/>
          <w:szCs w:val="24"/>
        </w:rPr>
        <w:t xml:space="preserve"> who conducts contract work to agree to:</w:t>
      </w:r>
    </w:p>
    <w:p w14:paraId="73694B21" w14:textId="77777777" w:rsidR="00CA5314" w:rsidRPr="0060579E" w:rsidRDefault="00CA5314" w:rsidP="00CA5314">
      <w:pPr>
        <w:jc w:val="both"/>
        <w:rPr>
          <w:rFonts w:ascii="Arial" w:hAnsi="Arial" w:cs="Arial"/>
          <w:sz w:val="16"/>
          <w:szCs w:val="16"/>
        </w:rPr>
      </w:pPr>
    </w:p>
    <w:p w14:paraId="297430D1" w14:textId="77777777" w:rsidR="00CA5314" w:rsidRPr="00FF5AE7" w:rsidRDefault="00CA5314" w:rsidP="006625D2">
      <w:pPr>
        <w:numPr>
          <w:ilvl w:val="0"/>
          <w:numId w:val="21"/>
        </w:numPr>
        <w:jc w:val="both"/>
        <w:rPr>
          <w:rFonts w:ascii="Arial" w:hAnsi="Arial" w:cs="Arial"/>
          <w:szCs w:val="24"/>
        </w:rPr>
      </w:pPr>
      <w:r w:rsidRPr="00FF5AE7">
        <w:rPr>
          <w:rFonts w:ascii="Arial" w:hAnsi="Arial" w:cs="Arial"/>
          <w:szCs w:val="24"/>
        </w:rPr>
        <w:t>Work cooperatively with other vendors performing work f</w:t>
      </w:r>
      <w:r>
        <w:rPr>
          <w:rFonts w:ascii="Arial" w:hAnsi="Arial" w:cs="Arial"/>
          <w:szCs w:val="24"/>
        </w:rPr>
        <w:t>or NYSED as requested by NYSED;</w:t>
      </w:r>
    </w:p>
    <w:p w14:paraId="69819744" w14:textId="77777777" w:rsidR="00CA5314" w:rsidRPr="00FF5AE7" w:rsidRDefault="00CA5314" w:rsidP="0071340F">
      <w:pPr>
        <w:numPr>
          <w:ilvl w:val="0"/>
          <w:numId w:val="21"/>
        </w:numPr>
        <w:jc w:val="both"/>
        <w:rPr>
          <w:rFonts w:ascii="Arial" w:hAnsi="Arial" w:cs="Arial"/>
          <w:szCs w:val="24"/>
        </w:rPr>
      </w:pPr>
      <w:r w:rsidRPr="00FF5AE7">
        <w:rPr>
          <w:rFonts w:ascii="Arial" w:hAnsi="Arial" w:cs="Arial"/>
          <w:szCs w:val="24"/>
        </w:rPr>
        <w:t>Produce deliverables as appropriate, and according to the work plan agreed upon with NYSED;</w:t>
      </w:r>
    </w:p>
    <w:p w14:paraId="2B9507A3" w14:textId="77777777" w:rsidR="00CA5314" w:rsidRPr="005476C1" w:rsidRDefault="00CA5314" w:rsidP="00F74B10">
      <w:pPr>
        <w:numPr>
          <w:ilvl w:val="0"/>
          <w:numId w:val="21"/>
        </w:numPr>
        <w:jc w:val="both"/>
        <w:rPr>
          <w:rFonts w:ascii="Arial" w:hAnsi="Arial" w:cs="Arial"/>
          <w:bCs/>
        </w:rPr>
      </w:pPr>
      <w:r w:rsidRPr="007C55F0">
        <w:rPr>
          <w:rFonts w:ascii="Arial" w:hAnsi="Arial" w:cs="Arial"/>
        </w:rPr>
        <w:t xml:space="preserve">Produce monthly status reports on the progress of their </w:t>
      </w:r>
      <w:r>
        <w:rPr>
          <w:rFonts w:ascii="Arial" w:hAnsi="Arial" w:cs="Arial"/>
        </w:rPr>
        <w:t>work on this contract for NYSED and weekly reports during peak scoring periods.</w:t>
      </w:r>
    </w:p>
    <w:p w14:paraId="0F52BC54" w14:textId="77777777" w:rsidR="00CA5314" w:rsidRPr="007C55F0" w:rsidRDefault="00CA5314" w:rsidP="00CA5314">
      <w:pPr>
        <w:ind w:left="720"/>
        <w:jc w:val="both"/>
        <w:rPr>
          <w:rFonts w:ascii="Arial" w:hAnsi="Arial" w:cs="Arial"/>
          <w:bCs/>
        </w:rPr>
      </w:pPr>
    </w:p>
    <w:p w14:paraId="740F9A42" w14:textId="77777777" w:rsidR="00CA5314" w:rsidRPr="00FF5AE7" w:rsidRDefault="00CA5314" w:rsidP="00CA5314">
      <w:pPr>
        <w:pStyle w:val="Heading1"/>
        <w:jc w:val="both"/>
        <w:rPr>
          <w:rFonts w:cs="Arial"/>
          <w:bCs/>
          <w:szCs w:val="24"/>
        </w:rPr>
      </w:pPr>
      <w:r w:rsidRPr="00FF5AE7">
        <w:rPr>
          <w:rFonts w:cs="Arial"/>
          <w:bCs/>
          <w:szCs w:val="24"/>
        </w:rPr>
        <w:t>Security</w:t>
      </w:r>
    </w:p>
    <w:p w14:paraId="159DDB94" w14:textId="77777777" w:rsidR="00CA5314" w:rsidRPr="00FF5AE7" w:rsidRDefault="00CA5314" w:rsidP="00CA5314">
      <w:pPr>
        <w:jc w:val="both"/>
        <w:rPr>
          <w:rFonts w:ascii="Arial" w:hAnsi="Arial" w:cs="Arial"/>
          <w:szCs w:val="24"/>
        </w:rPr>
      </w:pPr>
    </w:p>
    <w:p w14:paraId="63FD6B25" w14:textId="4BE9605D" w:rsidR="00CA5314" w:rsidRDefault="00CA5314" w:rsidP="00CA5314">
      <w:pPr>
        <w:jc w:val="both"/>
        <w:rPr>
          <w:rFonts w:ascii="Arial" w:hAnsi="Arial" w:cs="Arial"/>
          <w:szCs w:val="24"/>
        </w:rPr>
      </w:pPr>
      <w:r>
        <w:rPr>
          <w:rFonts w:ascii="Arial" w:hAnsi="Arial" w:cs="Arial"/>
          <w:szCs w:val="24"/>
        </w:rPr>
        <w:t>The</w:t>
      </w:r>
      <w:r w:rsidRPr="00FF5AE7">
        <w:rPr>
          <w:rFonts w:ascii="Arial" w:hAnsi="Arial" w:cs="Arial"/>
          <w:szCs w:val="24"/>
        </w:rPr>
        <w:t xml:space="preserve"> </w:t>
      </w:r>
      <w:r>
        <w:rPr>
          <w:rFonts w:ascii="Arial" w:hAnsi="Arial" w:cs="Arial"/>
          <w:szCs w:val="24"/>
        </w:rPr>
        <w:t>vendor</w:t>
      </w:r>
      <w:r w:rsidRPr="00FF5AE7">
        <w:rPr>
          <w:rFonts w:ascii="Arial" w:hAnsi="Arial" w:cs="Arial"/>
          <w:szCs w:val="24"/>
        </w:rPr>
        <w:t xml:space="preserve"> </w:t>
      </w:r>
      <w:r>
        <w:rPr>
          <w:rFonts w:ascii="Arial" w:hAnsi="Arial" w:cs="Arial"/>
          <w:szCs w:val="24"/>
        </w:rPr>
        <w:t>should</w:t>
      </w:r>
      <w:r w:rsidRPr="00FF5AE7">
        <w:rPr>
          <w:rFonts w:ascii="Arial" w:hAnsi="Arial" w:cs="Arial"/>
          <w:szCs w:val="24"/>
        </w:rPr>
        <w:t xml:space="preserve"> describe </w:t>
      </w:r>
      <w:r>
        <w:rPr>
          <w:rFonts w:ascii="Arial" w:hAnsi="Arial" w:cs="Arial"/>
          <w:szCs w:val="24"/>
        </w:rPr>
        <w:t>its</w:t>
      </w:r>
      <w:r w:rsidRPr="00FF5AE7">
        <w:rPr>
          <w:rFonts w:ascii="Arial" w:hAnsi="Arial" w:cs="Arial"/>
          <w:szCs w:val="24"/>
        </w:rPr>
        <w:t xml:space="preserve"> security procedures in handling large scale testing products. </w:t>
      </w:r>
      <w:r>
        <w:rPr>
          <w:rFonts w:ascii="Arial" w:hAnsi="Arial" w:cs="Arial"/>
          <w:szCs w:val="24"/>
        </w:rPr>
        <w:t>The Data Security and Privacy Plan Provisions (Appendix R), Parents’ Bill of Rights (Appendix S), and Security Guidelines for the NYS Assessment Program (Attachment 3) set</w:t>
      </w:r>
      <w:r w:rsidRPr="00FF5AE7">
        <w:rPr>
          <w:rFonts w:ascii="Arial" w:hAnsi="Arial" w:cs="Arial"/>
          <w:szCs w:val="24"/>
        </w:rPr>
        <w:t xml:space="preserve"> forth security </w:t>
      </w:r>
      <w:r>
        <w:rPr>
          <w:rFonts w:ascii="Arial" w:hAnsi="Arial" w:cs="Arial"/>
          <w:szCs w:val="24"/>
        </w:rPr>
        <w:t xml:space="preserve">requirements </w:t>
      </w:r>
      <w:r w:rsidRPr="00FF5AE7">
        <w:rPr>
          <w:rFonts w:ascii="Arial" w:hAnsi="Arial" w:cs="Arial"/>
          <w:szCs w:val="24"/>
        </w:rPr>
        <w:t>for managing secure materials</w:t>
      </w:r>
      <w:r>
        <w:rPr>
          <w:rFonts w:ascii="Arial" w:hAnsi="Arial" w:cs="Arial"/>
          <w:szCs w:val="24"/>
        </w:rPr>
        <w:t>. These provisions</w:t>
      </w:r>
      <w:r w:rsidRPr="00FF5AE7">
        <w:rPr>
          <w:rFonts w:ascii="Arial" w:hAnsi="Arial" w:cs="Arial"/>
          <w:szCs w:val="24"/>
        </w:rPr>
        <w:t xml:space="preserve"> </w:t>
      </w:r>
      <w:r>
        <w:rPr>
          <w:rFonts w:ascii="Arial" w:hAnsi="Arial" w:cs="Arial"/>
          <w:szCs w:val="24"/>
        </w:rPr>
        <w:t xml:space="preserve">will be included in the contract resulting from this RFP and </w:t>
      </w:r>
      <w:r w:rsidRPr="00FF5AE7">
        <w:rPr>
          <w:rFonts w:ascii="Arial" w:hAnsi="Arial" w:cs="Arial"/>
          <w:szCs w:val="24"/>
        </w:rPr>
        <w:t xml:space="preserve">should be reflected in the </w:t>
      </w:r>
      <w:r>
        <w:rPr>
          <w:rFonts w:ascii="Arial" w:hAnsi="Arial" w:cs="Arial"/>
          <w:szCs w:val="24"/>
        </w:rPr>
        <w:t>vendor’s</w:t>
      </w:r>
      <w:r w:rsidRPr="00FF5AE7">
        <w:rPr>
          <w:rFonts w:ascii="Arial" w:hAnsi="Arial" w:cs="Arial"/>
          <w:szCs w:val="24"/>
        </w:rPr>
        <w:t xml:space="preserve"> procedures.</w:t>
      </w:r>
    </w:p>
    <w:p w14:paraId="0C0454FE" w14:textId="77777777" w:rsidR="00CA5314" w:rsidRDefault="00CA5314" w:rsidP="00CA5314">
      <w:pPr>
        <w:jc w:val="both"/>
        <w:rPr>
          <w:rFonts w:ascii="Arial" w:hAnsi="Arial" w:cs="Arial"/>
          <w:szCs w:val="24"/>
        </w:rPr>
      </w:pPr>
    </w:p>
    <w:p w14:paraId="1D3D52FE" w14:textId="77777777" w:rsidR="00CA5314" w:rsidRDefault="00CA5314" w:rsidP="00CA5314">
      <w:pPr>
        <w:jc w:val="both"/>
        <w:rPr>
          <w:rFonts w:ascii="Arial" w:hAnsi="Arial" w:cs="Arial"/>
          <w:szCs w:val="24"/>
        </w:rPr>
      </w:pPr>
      <w:r w:rsidRPr="00FF5AE7">
        <w:rPr>
          <w:rFonts w:ascii="Arial" w:hAnsi="Arial" w:cs="Arial"/>
          <w:szCs w:val="24"/>
        </w:rPr>
        <w:t>Th</w:t>
      </w:r>
      <w:r>
        <w:rPr>
          <w:rFonts w:ascii="Arial" w:hAnsi="Arial" w:cs="Arial"/>
          <w:szCs w:val="24"/>
        </w:rPr>
        <w:t>e vendor’s security procedures will</w:t>
      </w:r>
      <w:r w:rsidRPr="00FF5AE7">
        <w:rPr>
          <w:rFonts w:ascii="Arial" w:hAnsi="Arial" w:cs="Arial"/>
          <w:szCs w:val="24"/>
        </w:rPr>
        <w:t xml:space="preserve"> include secure shipment of all materials</w:t>
      </w:r>
      <w:r>
        <w:rPr>
          <w:rFonts w:ascii="Arial" w:hAnsi="Arial" w:cs="Arial"/>
          <w:szCs w:val="24"/>
        </w:rPr>
        <w:t>,</w:t>
      </w:r>
      <w:r w:rsidRPr="00FF5AE7">
        <w:rPr>
          <w:rFonts w:ascii="Arial" w:hAnsi="Arial" w:cs="Arial"/>
          <w:szCs w:val="24"/>
        </w:rPr>
        <w:t xml:space="preserve"> using a carrier with ground tracking capability. NYSED requires that the </w:t>
      </w:r>
      <w:r>
        <w:rPr>
          <w:rFonts w:ascii="Arial" w:hAnsi="Arial" w:cs="Arial"/>
          <w:szCs w:val="24"/>
        </w:rPr>
        <w:t>vendor</w:t>
      </w:r>
      <w:r w:rsidRPr="00FF5AE7">
        <w:rPr>
          <w:rFonts w:ascii="Arial" w:hAnsi="Arial" w:cs="Arial"/>
          <w:szCs w:val="24"/>
        </w:rPr>
        <w:t xml:space="preserve"> ship in this manner with no electronic transfer of </w:t>
      </w:r>
      <w:r>
        <w:rPr>
          <w:rFonts w:ascii="Arial" w:hAnsi="Arial" w:cs="Arial"/>
          <w:szCs w:val="24"/>
        </w:rPr>
        <w:t xml:space="preserve">pilot test, </w:t>
      </w:r>
      <w:r w:rsidRPr="00FF5AE7">
        <w:rPr>
          <w:rFonts w:ascii="Arial" w:hAnsi="Arial" w:cs="Arial"/>
          <w:szCs w:val="24"/>
        </w:rPr>
        <w:t>field test or operational test questions, individual student information or any secure test materials, unle</w:t>
      </w:r>
      <w:r>
        <w:rPr>
          <w:rFonts w:ascii="Arial" w:hAnsi="Arial" w:cs="Arial"/>
          <w:szCs w:val="24"/>
        </w:rPr>
        <w:t xml:space="preserve">ss authorized by NYSED to do </w:t>
      </w:r>
      <w:r w:rsidRPr="00FF5AE7">
        <w:rPr>
          <w:rFonts w:ascii="Arial" w:hAnsi="Arial" w:cs="Arial"/>
          <w:szCs w:val="24"/>
        </w:rPr>
        <w:t>on a case-by-case basis. Electronic transfer includes transfer via e-mail, Internet, or facsimile (FAX).</w:t>
      </w:r>
    </w:p>
    <w:p w14:paraId="54A58F06" w14:textId="77777777" w:rsidR="00CA5314" w:rsidRDefault="00CA5314" w:rsidP="00CA5314">
      <w:pPr>
        <w:jc w:val="both"/>
        <w:rPr>
          <w:rFonts w:ascii="Arial" w:hAnsi="Arial" w:cs="Arial"/>
          <w:szCs w:val="24"/>
        </w:rPr>
      </w:pPr>
    </w:p>
    <w:p w14:paraId="6E6CAE39" w14:textId="77777777" w:rsidR="00CA5314" w:rsidRPr="00FF5AE7" w:rsidRDefault="00CA5314" w:rsidP="00CA5314">
      <w:pPr>
        <w:jc w:val="both"/>
        <w:rPr>
          <w:rFonts w:ascii="Arial" w:hAnsi="Arial" w:cs="Arial"/>
          <w:szCs w:val="24"/>
        </w:rPr>
      </w:pPr>
      <w:r>
        <w:rPr>
          <w:rFonts w:ascii="Arial" w:hAnsi="Arial" w:cs="Arial"/>
          <w:szCs w:val="24"/>
        </w:rPr>
        <w:t>The vendor will host and maintain a secure file transfer protocol (FTP) site as a means of file transfer. Access to the NYS test information on the site must be limited to the vendor and NYSED unless further sharing with other parties is authorized in writing by NYSED.</w:t>
      </w:r>
    </w:p>
    <w:p w14:paraId="352469C8" w14:textId="77777777" w:rsidR="0047783F" w:rsidRDefault="0047783F" w:rsidP="0047783F">
      <w:pPr>
        <w:pStyle w:val="Heading3"/>
        <w:rPr>
          <w:u w:val="none"/>
        </w:rPr>
      </w:pPr>
    </w:p>
    <w:p w14:paraId="6AE3ECB3" w14:textId="02489262" w:rsidR="0047783F" w:rsidRPr="0041264D" w:rsidRDefault="0047783F" w:rsidP="0047783F">
      <w:pPr>
        <w:pStyle w:val="Heading3"/>
        <w:rPr>
          <w:u w:val="none"/>
        </w:rPr>
      </w:pPr>
      <w:r w:rsidRPr="0041264D">
        <w:rPr>
          <w:u w:val="none"/>
        </w:rPr>
        <w:t>Requirements of Education Law Section 2-d</w:t>
      </w:r>
    </w:p>
    <w:p w14:paraId="44FC6C2A" w14:textId="77777777" w:rsidR="0047783F" w:rsidRPr="0041264D" w:rsidRDefault="0047783F" w:rsidP="0047783F"/>
    <w:p w14:paraId="22CE58B5" w14:textId="77777777" w:rsidR="0047783F" w:rsidRPr="0041264D" w:rsidRDefault="0047783F" w:rsidP="0047783F">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612DDC3D" w14:textId="77777777" w:rsidR="0047783F" w:rsidRPr="0041264D" w:rsidRDefault="0047783F" w:rsidP="0047783F">
      <w:pPr>
        <w:rPr>
          <w:rFonts w:ascii="Arial" w:hAnsi="Arial" w:cs="Arial"/>
          <w:szCs w:val="24"/>
        </w:rPr>
      </w:pPr>
    </w:p>
    <w:p w14:paraId="3766EAC0" w14:textId="77777777" w:rsidR="0047783F" w:rsidRPr="0041264D" w:rsidRDefault="0047783F" w:rsidP="0047783F">
      <w:pPr>
        <w:rPr>
          <w:rFonts w:ascii="Arial" w:eastAsia="Calibri" w:hAnsi="Arial" w:cs="Arial"/>
          <w:b/>
          <w:szCs w:val="24"/>
        </w:rPr>
      </w:pPr>
      <w:r w:rsidRPr="0041264D">
        <w:rPr>
          <w:rFonts w:ascii="Arial" w:hAnsi="Arial" w:cs="Arial"/>
          <w:szCs w:val="24"/>
        </w:rPr>
        <w:t>Bidders should complete items #3 and #6 of the Appendix S-1 and return with their technical proposal for review.</w:t>
      </w:r>
    </w:p>
    <w:p w14:paraId="5A64A0C4" w14:textId="77777777" w:rsidR="00CA5314" w:rsidRDefault="00CA5314" w:rsidP="00CA5314">
      <w:pPr>
        <w:jc w:val="both"/>
        <w:rPr>
          <w:rFonts w:ascii="Arial" w:hAnsi="Arial" w:cs="Arial"/>
          <w:b/>
          <w:szCs w:val="24"/>
        </w:rPr>
      </w:pPr>
    </w:p>
    <w:p w14:paraId="617853F2" w14:textId="77777777" w:rsidR="00CA5314" w:rsidRPr="00FF5AE7" w:rsidRDefault="00CA5314" w:rsidP="00CA5314">
      <w:pPr>
        <w:jc w:val="both"/>
        <w:rPr>
          <w:rFonts w:ascii="Arial" w:hAnsi="Arial" w:cs="Arial"/>
          <w:szCs w:val="24"/>
        </w:rPr>
      </w:pPr>
      <w:r w:rsidRPr="00FF5AE7">
        <w:rPr>
          <w:rFonts w:ascii="Arial" w:hAnsi="Arial" w:cs="Arial"/>
          <w:b/>
          <w:szCs w:val="24"/>
        </w:rPr>
        <w:t>Construction of Examination/Defense of Examination</w:t>
      </w:r>
    </w:p>
    <w:p w14:paraId="60395576" w14:textId="77777777" w:rsidR="00CA5314" w:rsidRPr="00FF5AE7" w:rsidRDefault="00CA5314" w:rsidP="00CA5314">
      <w:pPr>
        <w:jc w:val="both"/>
        <w:rPr>
          <w:rFonts w:ascii="Arial" w:hAnsi="Arial" w:cs="Arial"/>
          <w:szCs w:val="24"/>
        </w:rPr>
      </w:pPr>
    </w:p>
    <w:p w14:paraId="129074F3" w14:textId="77777777" w:rsidR="00CA5314" w:rsidRPr="00FF5AE7" w:rsidRDefault="00CA5314" w:rsidP="00CA5314">
      <w:pPr>
        <w:jc w:val="both"/>
        <w:rPr>
          <w:rFonts w:ascii="Arial" w:hAnsi="Arial" w:cs="Arial"/>
          <w:szCs w:val="24"/>
        </w:rPr>
      </w:pPr>
      <w:r w:rsidRPr="00FF5AE7">
        <w:rPr>
          <w:rFonts w:ascii="Arial" w:hAnsi="Arial" w:cs="Arial"/>
          <w:szCs w:val="24"/>
        </w:rPr>
        <w:t xml:space="preserve">The </w:t>
      </w:r>
      <w:r>
        <w:rPr>
          <w:rFonts w:ascii="Arial" w:hAnsi="Arial" w:cs="Arial"/>
          <w:szCs w:val="24"/>
        </w:rPr>
        <w:t>vendor</w:t>
      </w:r>
      <w:r w:rsidRPr="00FF5AE7">
        <w:rPr>
          <w:rFonts w:ascii="Arial" w:hAnsi="Arial" w:cs="Arial"/>
          <w:szCs w:val="24"/>
        </w:rPr>
        <w:t xml:space="preserve"> agrees to cooperate with NYSED with respect to any challenge to an examination and, if necessary, provide at no expense to NYSED, experts, evidence, witness testimony or other documentation necessary, within reason, to refute a challenge to the validity, reliability or any other aspect of the scoring of the examination that pertains to the </w:t>
      </w:r>
      <w:r>
        <w:rPr>
          <w:rFonts w:ascii="Arial" w:hAnsi="Arial" w:cs="Arial"/>
          <w:szCs w:val="24"/>
        </w:rPr>
        <w:t>vendor’s</w:t>
      </w:r>
      <w:r w:rsidRPr="00FF5AE7">
        <w:rPr>
          <w:rFonts w:ascii="Arial" w:hAnsi="Arial" w:cs="Arial"/>
          <w:szCs w:val="24"/>
        </w:rPr>
        <w:t xml:space="preserve"> responsibilities for the scoring of </w:t>
      </w:r>
      <w:r>
        <w:rPr>
          <w:rFonts w:ascii="Arial" w:hAnsi="Arial" w:cs="Arial"/>
          <w:szCs w:val="24"/>
        </w:rPr>
        <w:t>pilot and</w:t>
      </w:r>
      <w:r w:rsidRPr="00FF5AE7">
        <w:rPr>
          <w:rFonts w:ascii="Arial" w:hAnsi="Arial" w:cs="Arial"/>
          <w:szCs w:val="24"/>
        </w:rPr>
        <w:t xml:space="preserve"> field tests for five (5) years from the date the scoring activity occurred.</w:t>
      </w:r>
    </w:p>
    <w:p w14:paraId="4AE34307" w14:textId="77777777" w:rsidR="00CA5314" w:rsidRPr="00FF5AE7" w:rsidRDefault="00CA5314" w:rsidP="00CA5314">
      <w:pPr>
        <w:jc w:val="both"/>
        <w:rPr>
          <w:rFonts w:ascii="Arial" w:hAnsi="Arial" w:cs="Arial"/>
          <w:b/>
          <w:bCs/>
          <w:szCs w:val="24"/>
        </w:rPr>
      </w:pPr>
    </w:p>
    <w:p w14:paraId="0B8F3897" w14:textId="77777777" w:rsidR="00CA5314" w:rsidRDefault="00CA5314" w:rsidP="00CA5314">
      <w:pPr>
        <w:jc w:val="both"/>
        <w:rPr>
          <w:rFonts w:ascii="Arial" w:hAnsi="Arial" w:cs="Arial"/>
          <w:b/>
          <w:bCs/>
          <w:szCs w:val="24"/>
        </w:rPr>
      </w:pPr>
      <w:r w:rsidRPr="00FF5AE7">
        <w:rPr>
          <w:rFonts w:ascii="Arial" w:hAnsi="Arial" w:cs="Arial"/>
          <w:b/>
          <w:bCs/>
          <w:szCs w:val="24"/>
        </w:rPr>
        <w:t>Ownership</w:t>
      </w:r>
    </w:p>
    <w:p w14:paraId="107AB28E" w14:textId="77777777" w:rsidR="00CA5314" w:rsidRPr="0060579E" w:rsidRDefault="00CA5314" w:rsidP="00CA5314">
      <w:pPr>
        <w:jc w:val="both"/>
        <w:rPr>
          <w:rFonts w:ascii="Arial" w:hAnsi="Arial" w:cs="Arial"/>
          <w:szCs w:val="24"/>
        </w:rPr>
      </w:pPr>
    </w:p>
    <w:p w14:paraId="4E209FD1" w14:textId="77777777"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 xml:space="preserve">All </w:t>
      </w:r>
      <w:proofErr w:type="spellStart"/>
      <w:r w:rsidRPr="00FF5AE7">
        <w:rPr>
          <w:sz w:val="24"/>
          <w:szCs w:val="24"/>
        </w:rPr>
        <w:t>rangefinding</w:t>
      </w:r>
      <w:proofErr w:type="spellEnd"/>
      <w:r w:rsidRPr="00FF5AE7">
        <w:rPr>
          <w:sz w:val="24"/>
          <w:szCs w:val="24"/>
        </w:rPr>
        <w:t xml:space="preserve"> </w:t>
      </w:r>
      <w:r>
        <w:rPr>
          <w:sz w:val="24"/>
          <w:szCs w:val="24"/>
        </w:rPr>
        <w:t xml:space="preserve">and test related </w:t>
      </w:r>
      <w:r w:rsidRPr="00FF5AE7">
        <w:rPr>
          <w:sz w:val="24"/>
          <w:szCs w:val="24"/>
        </w:rPr>
        <w:t xml:space="preserve">materials </w:t>
      </w:r>
      <w:r>
        <w:rPr>
          <w:sz w:val="24"/>
          <w:szCs w:val="24"/>
        </w:rPr>
        <w:t xml:space="preserve">developed under the contract </w:t>
      </w:r>
      <w:r w:rsidRPr="00FF5AE7">
        <w:rPr>
          <w:sz w:val="24"/>
          <w:szCs w:val="24"/>
        </w:rPr>
        <w:t>become the exclusive property of NYSED.</w:t>
      </w:r>
    </w:p>
    <w:p w14:paraId="549FF189" w14:textId="77777777"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 xml:space="preserve">NYSED is the sole owner of outputs resulting from the work proposed hereunder this contract. The </w:t>
      </w:r>
      <w:r>
        <w:rPr>
          <w:sz w:val="24"/>
          <w:szCs w:val="24"/>
        </w:rPr>
        <w:t>vendor</w:t>
      </w:r>
      <w:r w:rsidRPr="00FF5AE7">
        <w:rPr>
          <w:sz w:val="24"/>
          <w:szCs w:val="24"/>
        </w:rPr>
        <w:t xml:space="preserve"> should be prepared to deliver all or parts of the items to NYSED at any point during the contract. Materials can only be used by the </w:t>
      </w:r>
      <w:r>
        <w:rPr>
          <w:sz w:val="24"/>
          <w:szCs w:val="24"/>
        </w:rPr>
        <w:t>vendor</w:t>
      </w:r>
      <w:r w:rsidRPr="00FF5AE7">
        <w:rPr>
          <w:sz w:val="24"/>
          <w:szCs w:val="24"/>
        </w:rPr>
        <w:t xml:space="preserve"> or other parties with written permission of NYSED. The </w:t>
      </w:r>
      <w:r>
        <w:rPr>
          <w:sz w:val="24"/>
          <w:szCs w:val="24"/>
        </w:rPr>
        <w:t>vendor</w:t>
      </w:r>
      <w:r w:rsidRPr="00FF5AE7">
        <w:rPr>
          <w:sz w:val="24"/>
          <w:szCs w:val="24"/>
        </w:rPr>
        <w:t xml:space="preserve"> cannot use NYSED materials for any of their other contracts within New York State or for contract work in other states.</w:t>
      </w:r>
    </w:p>
    <w:p w14:paraId="17020218" w14:textId="77777777"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All such outputs are to be turned over to NYSED in print and electronic form, as specified by NYSED, on a basis of no less frequently than once per year.</w:t>
      </w:r>
    </w:p>
    <w:p w14:paraId="431706B8" w14:textId="77777777" w:rsidR="00CA5314" w:rsidRDefault="00CA5314" w:rsidP="00D53912">
      <w:pPr>
        <w:numPr>
          <w:ilvl w:val="0"/>
          <w:numId w:val="22"/>
        </w:numPr>
        <w:spacing w:after="240"/>
        <w:jc w:val="both"/>
        <w:rPr>
          <w:rFonts w:ascii="Arial" w:hAnsi="Arial" w:cs="Arial"/>
          <w:szCs w:val="24"/>
        </w:rPr>
      </w:pPr>
      <w:r>
        <w:rPr>
          <w:rFonts w:ascii="Arial" w:hAnsi="Arial" w:cs="Arial"/>
          <w:szCs w:val="24"/>
        </w:rPr>
        <w:t>T</w:t>
      </w:r>
      <w:r w:rsidRPr="00691931">
        <w:rPr>
          <w:rFonts w:ascii="Arial" w:hAnsi="Arial" w:cs="Arial"/>
          <w:szCs w:val="24"/>
        </w:rPr>
        <w:t xml:space="preserve">he </w:t>
      </w:r>
      <w:r>
        <w:rPr>
          <w:rFonts w:ascii="Arial" w:hAnsi="Arial" w:cs="Arial"/>
          <w:szCs w:val="24"/>
        </w:rPr>
        <w:t xml:space="preserve">vendor shall </w:t>
      </w:r>
      <w:r w:rsidRPr="00691931">
        <w:rPr>
          <w:rFonts w:ascii="Arial" w:hAnsi="Arial" w:cs="Arial"/>
          <w:szCs w:val="24"/>
        </w:rPr>
        <w:t xml:space="preserve">reproduce, use, display, and include copies of NYSED’s trademarks, trade name, logos, copyrights and other intellectual property (collectively, the “Marks”) on all copies of materials produced for NYSED. The </w:t>
      </w:r>
      <w:r>
        <w:rPr>
          <w:rFonts w:ascii="Arial" w:hAnsi="Arial" w:cs="Arial"/>
          <w:szCs w:val="24"/>
        </w:rPr>
        <w:t>bidder</w:t>
      </w:r>
      <w:r w:rsidRPr="00691931">
        <w:rPr>
          <w:rFonts w:ascii="Arial" w:hAnsi="Arial" w:cs="Arial"/>
          <w:szCs w:val="24"/>
        </w:rPr>
        <w:t xml:space="preserve"> acknowledges that the Marks are owned solely and exclusively by NYSED, and nothing contained in the resulting contract</w:t>
      </w:r>
      <w:r>
        <w:rPr>
          <w:rFonts w:ascii="Arial" w:hAnsi="Arial" w:cs="Arial"/>
          <w:szCs w:val="24"/>
        </w:rPr>
        <w:t xml:space="preserve"> </w:t>
      </w:r>
      <w:r w:rsidRPr="00691931">
        <w:rPr>
          <w:rFonts w:ascii="Arial" w:hAnsi="Arial" w:cs="Arial"/>
          <w:szCs w:val="24"/>
        </w:rPr>
        <w:t xml:space="preserve">give the </w:t>
      </w:r>
      <w:r>
        <w:rPr>
          <w:rFonts w:ascii="Arial" w:hAnsi="Arial" w:cs="Arial"/>
          <w:szCs w:val="24"/>
        </w:rPr>
        <w:t>bidder</w:t>
      </w:r>
      <w:r w:rsidRPr="00691931">
        <w:rPr>
          <w:rFonts w:ascii="Arial" w:hAnsi="Arial" w:cs="Arial"/>
          <w:szCs w:val="24"/>
        </w:rPr>
        <w:t xml:space="preserve"> any ownership right or interest in such Marks.</w:t>
      </w:r>
    </w:p>
    <w:p w14:paraId="65699CEE" w14:textId="7B6D0428" w:rsidR="00CA5314" w:rsidRPr="00FF5AE7" w:rsidRDefault="00CA5314" w:rsidP="00D53912">
      <w:pPr>
        <w:pStyle w:val="content"/>
        <w:numPr>
          <w:ilvl w:val="0"/>
          <w:numId w:val="22"/>
        </w:numPr>
        <w:spacing w:before="0" w:beforeAutospacing="0" w:after="240" w:afterAutospacing="0"/>
        <w:ind w:right="0"/>
        <w:jc w:val="both"/>
        <w:rPr>
          <w:sz w:val="24"/>
          <w:szCs w:val="24"/>
        </w:rPr>
      </w:pPr>
      <w:r w:rsidRPr="00FF5AE7">
        <w:rPr>
          <w:sz w:val="24"/>
          <w:szCs w:val="24"/>
        </w:rPr>
        <w:t xml:space="preserve">Notwithstanding the above, all preexisting processes, procedures, methodologies, software, intellectual </w:t>
      </w:r>
      <w:r w:rsidR="003D0A7C" w:rsidRPr="00FF5AE7">
        <w:rPr>
          <w:sz w:val="24"/>
          <w:szCs w:val="24"/>
        </w:rPr>
        <w:t>property and</w:t>
      </w:r>
      <w:r w:rsidRPr="00FF5AE7">
        <w:rPr>
          <w:sz w:val="24"/>
          <w:szCs w:val="24"/>
        </w:rPr>
        <w:t xml:space="preserve"> other trade secrets or property owned by </w:t>
      </w:r>
      <w:r>
        <w:rPr>
          <w:sz w:val="24"/>
          <w:szCs w:val="24"/>
        </w:rPr>
        <w:t>vendor</w:t>
      </w:r>
      <w:r w:rsidRPr="00FF5AE7">
        <w:rPr>
          <w:sz w:val="24"/>
          <w:szCs w:val="24"/>
        </w:rPr>
        <w:t xml:space="preserve">, prior to this contract, in the performance of its obligations under this Agreement, including any revisions or modifications thereof, are </w:t>
      </w:r>
      <w:r w:rsidR="00EA4C7C" w:rsidRPr="00FF5AE7">
        <w:rPr>
          <w:sz w:val="24"/>
          <w:szCs w:val="24"/>
        </w:rPr>
        <w:t>and remain</w:t>
      </w:r>
      <w:r w:rsidRPr="00FF5AE7">
        <w:rPr>
          <w:sz w:val="24"/>
          <w:szCs w:val="24"/>
        </w:rPr>
        <w:t xml:space="preserve"> the sole property of the </w:t>
      </w:r>
      <w:r>
        <w:rPr>
          <w:sz w:val="24"/>
          <w:szCs w:val="24"/>
        </w:rPr>
        <w:t>vendor</w:t>
      </w:r>
      <w:r w:rsidRPr="00FF5AE7">
        <w:rPr>
          <w:sz w:val="24"/>
          <w:szCs w:val="24"/>
        </w:rPr>
        <w:t>.</w:t>
      </w:r>
    </w:p>
    <w:p w14:paraId="1FB6395E" w14:textId="0868EF90" w:rsidR="00CA5314" w:rsidRPr="00FF5AE7" w:rsidRDefault="00CA5314" w:rsidP="00D53912">
      <w:pPr>
        <w:numPr>
          <w:ilvl w:val="0"/>
          <w:numId w:val="22"/>
        </w:numPr>
        <w:spacing w:after="240"/>
        <w:jc w:val="both"/>
        <w:rPr>
          <w:rFonts w:ascii="Arial" w:hAnsi="Arial" w:cs="Arial"/>
          <w:b/>
          <w:bCs/>
          <w:szCs w:val="24"/>
        </w:rPr>
      </w:pPr>
      <w:r w:rsidRPr="00FF5AE7">
        <w:rPr>
          <w:rFonts w:ascii="Arial" w:hAnsi="Arial" w:cs="Arial"/>
          <w:szCs w:val="24"/>
        </w:rPr>
        <w:t>All materials written or revised under this Agreement, are to be held strictly confidential and may not be copied, duplicated or disseminated in any manner other than as authorized in writing by NYSED.</w:t>
      </w:r>
    </w:p>
    <w:p w14:paraId="3F05440D" w14:textId="77777777" w:rsidR="00D45D8C" w:rsidRPr="00CB22C2" w:rsidRDefault="00D45D8C" w:rsidP="00D45D8C">
      <w:pPr>
        <w:rPr>
          <w:rFonts w:ascii="Arial" w:hAnsi="Arial"/>
          <w:b/>
        </w:rPr>
      </w:pPr>
    </w:p>
    <w:p w14:paraId="48106F2E" w14:textId="2B554E2B" w:rsidR="00D45D8C" w:rsidRDefault="00D45D8C" w:rsidP="0041264D">
      <w:pPr>
        <w:pStyle w:val="Heading3"/>
        <w:rPr>
          <w:u w:val="none"/>
        </w:rPr>
      </w:pPr>
      <w:r w:rsidRPr="0041264D">
        <w:rPr>
          <w:u w:val="none"/>
        </w:rPr>
        <w:t>Payments and Reports</w:t>
      </w:r>
    </w:p>
    <w:p w14:paraId="02A486A4" w14:textId="77777777" w:rsidR="00CA5314" w:rsidRPr="00CA5314" w:rsidRDefault="00CA5314" w:rsidP="00D0695F"/>
    <w:p w14:paraId="33DA067E" w14:textId="65BF4124" w:rsidR="00CA5314" w:rsidRDefault="00CA5314" w:rsidP="00CA5314">
      <w:pPr>
        <w:jc w:val="both"/>
        <w:rPr>
          <w:rFonts w:ascii="Arial" w:hAnsi="Arial" w:cs="Arial"/>
          <w:szCs w:val="24"/>
        </w:rPr>
      </w:pPr>
      <w:r>
        <w:rPr>
          <w:rFonts w:ascii="Arial" w:hAnsi="Arial" w:cs="Arial"/>
          <w:szCs w:val="24"/>
        </w:rPr>
        <w:t>The vendor will be paid based upon the actual volume of student answer documents scored for each field test form. The volume to be scored will vary from year to year, and NYSED makes no guarantee as to the amount to be scored in any given year.</w:t>
      </w:r>
    </w:p>
    <w:p w14:paraId="4E37E2C9" w14:textId="77777777" w:rsidR="00CA5314" w:rsidRDefault="00CA5314" w:rsidP="00CA5314">
      <w:pPr>
        <w:jc w:val="both"/>
        <w:rPr>
          <w:rFonts w:ascii="Arial" w:hAnsi="Arial" w:cs="Arial"/>
          <w:szCs w:val="24"/>
        </w:rPr>
      </w:pPr>
    </w:p>
    <w:p w14:paraId="51040D80" w14:textId="613CA69C" w:rsidR="00CA5314" w:rsidRDefault="00CA5314" w:rsidP="00CA5314">
      <w:pPr>
        <w:jc w:val="both"/>
        <w:rPr>
          <w:rFonts w:ascii="Arial" w:hAnsi="Arial" w:cs="Arial"/>
          <w:szCs w:val="24"/>
        </w:rPr>
      </w:pPr>
      <w:r>
        <w:rPr>
          <w:rFonts w:ascii="Arial" w:hAnsi="Arial" w:cs="Arial"/>
          <w:szCs w:val="24"/>
        </w:rPr>
        <w:t>In the Cost Proposal, bidders shall indicate the</w:t>
      </w:r>
      <w:r w:rsidRPr="008C7F46">
        <w:rPr>
          <w:rFonts w:ascii="Arial" w:hAnsi="Arial" w:cs="Arial"/>
          <w:szCs w:val="24"/>
        </w:rPr>
        <w:t xml:space="preserve"> </w:t>
      </w:r>
      <w:bookmarkStart w:id="3" w:name="_Hlk11087758"/>
      <w:r>
        <w:rPr>
          <w:rFonts w:ascii="Arial" w:hAnsi="Arial" w:cs="Arial"/>
          <w:szCs w:val="24"/>
        </w:rPr>
        <w:t xml:space="preserve">cost for scoring the first </w:t>
      </w:r>
      <w:r w:rsidR="00221157">
        <w:rPr>
          <w:rFonts w:ascii="Arial" w:hAnsi="Arial" w:cs="Arial"/>
          <w:szCs w:val="24"/>
        </w:rPr>
        <w:t>2</w:t>
      </w:r>
      <w:r>
        <w:rPr>
          <w:rFonts w:ascii="Arial" w:hAnsi="Arial" w:cs="Arial"/>
          <w:szCs w:val="24"/>
        </w:rPr>
        <w:t>50 student answer document</w:t>
      </w:r>
      <w:r w:rsidR="00221157">
        <w:rPr>
          <w:rFonts w:ascii="Arial" w:hAnsi="Arial" w:cs="Arial"/>
          <w:szCs w:val="24"/>
        </w:rPr>
        <w:t>s</w:t>
      </w:r>
      <w:r>
        <w:rPr>
          <w:rFonts w:ascii="Arial" w:hAnsi="Arial" w:cs="Arial"/>
          <w:szCs w:val="24"/>
        </w:rPr>
        <w:t xml:space="preserve"> </w:t>
      </w:r>
      <w:r w:rsidR="00221157">
        <w:rPr>
          <w:rFonts w:ascii="Arial" w:hAnsi="Arial" w:cs="Arial"/>
          <w:szCs w:val="24"/>
        </w:rPr>
        <w:t xml:space="preserve">for </w:t>
      </w:r>
      <w:r>
        <w:rPr>
          <w:rFonts w:ascii="Arial" w:hAnsi="Arial" w:cs="Arial"/>
          <w:szCs w:val="24"/>
        </w:rPr>
        <w:t xml:space="preserve">any given </w:t>
      </w:r>
      <w:r w:rsidR="00221157">
        <w:rPr>
          <w:rFonts w:ascii="Arial" w:hAnsi="Arial" w:cs="Arial"/>
          <w:szCs w:val="24"/>
        </w:rPr>
        <w:t xml:space="preserve">pilot test </w:t>
      </w:r>
      <w:r>
        <w:rPr>
          <w:rFonts w:ascii="Arial" w:hAnsi="Arial" w:cs="Arial"/>
          <w:szCs w:val="24"/>
        </w:rPr>
        <w:t xml:space="preserve">form, as well as the cost for each subsequent </w:t>
      </w:r>
      <w:r w:rsidR="00221157">
        <w:rPr>
          <w:rFonts w:ascii="Arial" w:hAnsi="Arial" w:cs="Arial"/>
          <w:szCs w:val="24"/>
        </w:rPr>
        <w:t>2</w:t>
      </w:r>
      <w:r>
        <w:rPr>
          <w:rFonts w:ascii="Arial" w:hAnsi="Arial" w:cs="Arial"/>
          <w:szCs w:val="24"/>
        </w:rPr>
        <w:t>50 answer documents or part thereof</w:t>
      </w:r>
      <w:r w:rsidR="00221157">
        <w:rPr>
          <w:rFonts w:ascii="Arial" w:hAnsi="Arial" w:cs="Arial"/>
          <w:szCs w:val="24"/>
        </w:rPr>
        <w:t xml:space="preserve">, </w:t>
      </w:r>
      <w:bookmarkEnd w:id="3"/>
      <w:r w:rsidR="00221157">
        <w:rPr>
          <w:rFonts w:ascii="Arial" w:hAnsi="Arial" w:cs="Arial"/>
          <w:szCs w:val="24"/>
        </w:rPr>
        <w:t>and the cost for scoring the first 500 student answer documents for any given field test form, as well as the cost for each subsequent 500 answer documents or part thereof. In</w:t>
      </w:r>
      <w:r>
        <w:rPr>
          <w:rFonts w:ascii="Arial" w:hAnsi="Arial" w:cs="Arial"/>
          <w:szCs w:val="24"/>
        </w:rPr>
        <w:t xml:space="preserve"> the event that fewer than </w:t>
      </w:r>
      <w:r w:rsidR="00221157">
        <w:rPr>
          <w:rFonts w:ascii="Arial" w:hAnsi="Arial" w:cs="Arial"/>
          <w:szCs w:val="24"/>
        </w:rPr>
        <w:t>2</w:t>
      </w:r>
      <w:r>
        <w:rPr>
          <w:rFonts w:ascii="Arial" w:hAnsi="Arial" w:cs="Arial"/>
          <w:szCs w:val="24"/>
        </w:rPr>
        <w:t xml:space="preserve">50 papers </w:t>
      </w:r>
      <w:r w:rsidR="00221157">
        <w:rPr>
          <w:rFonts w:ascii="Arial" w:hAnsi="Arial" w:cs="Arial"/>
          <w:szCs w:val="24"/>
        </w:rPr>
        <w:t xml:space="preserve">for </w:t>
      </w:r>
      <w:r>
        <w:rPr>
          <w:rFonts w:ascii="Arial" w:hAnsi="Arial" w:cs="Arial"/>
          <w:szCs w:val="24"/>
        </w:rPr>
        <w:t xml:space="preserve">any given </w:t>
      </w:r>
      <w:r w:rsidR="00221157">
        <w:rPr>
          <w:rFonts w:ascii="Arial" w:hAnsi="Arial" w:cs="Arial"/>
          <w:szCs w:val="24"/>
        </w:rPr>
        <w:t xml:space="preserve">pilot test </w:t>
      </w:r>
      <w:r>
        <w:rPr>
          <w:rFonts w:ascii="Arial" w:hAnsi="Arial" w:cs="Arial"/>
          <w:szCs w:val="24"/>
        </w:rPr>
        <w:t xml:space="preserve">form </w:t>
      </w:r>
      <w:r w:rsidR="00221157">
        <w:rPr>
          <w:rFonts w:ascii="Arial" w:hAnsi="Arial" w:cs="Arial"/>
          <w:szCs w:val="24"/>
        </w:rPr>
        <w:t xml:space="preserve">or fewer than 500 papers for any given field test form </w:t>
      </w:r>
      <w:r>
        <w:rPr>
          <w:rFonts w:ascii="Arial" w:hAnsi="Arial" w:cs="Arial"/>
          <w:szCs w:val="24"/>
        </w:rPr>
        <w:t xml:space="preserve">are sent to the vendor for scoring, the vendor will be paid the full amount proposed for the first </w:t>
      </w:r>
      <w:r w:rsidR="00221157">
        <w:rPr>
          <w:rFonts w:ascii="Arial" w:hAnsi="Arial" w:cs="Arial"/>
          <w:szCs w:val="24"/>
        </w:rPr>
        <w:t xml:space="preserve">250 or </w:t>
      </w:r>
      <w:r>
        <w:rPr>
          <w:rFonts w:ascii="Arial" w:hAnsi="Arial" w:cs="Arial"/>
          <w:szCs w:val="24"/>
        </w:rPr>
        <w:t>500 documents</w:t>
      </w:r>
      <w:r w:rsidR="00221157">
        <w:rPr>
          <w:rFonts w:ascii="Arial" w:hAnsi="Arial" w:cs="Arial"/>
          <w:szCs w:val="24"/>
        </w:rPr>
        <w:t xml:space="preserve"> respectively</w:t>
      </w:r>
      <w:r>
        <w:rPr>
          <w:rFonts w:ascii="Arial" w:hAnsi="Arial" w:cs="Arial"/>
          <w:szCs w:val="24"/>
        </w:rPr>
        <w:t xml:space="preserve">. </w:t>
      </w:r>
      <w:r w:rsidRPr="003265B9">
        <w:rPr>
          <w:rFonts w:ascii="Arial" w:hAnsi="Arial" w:cs="Arial"/>
          <w:szCs w:val="24"/>
        </w:rPr>
        <w:t>Th</w:t>
      </w:r>
      <w:r>
        <w:rPr>
          <w:rFonts w:ascii="Arial" w:hAnsi="Arial" w:cs="Arial"/>
          <w:szCs w:val="24"/>
        </w:rPr>
        <w:t>ese</w:t>
      </w:r>
      <w:r w:rsidRPr="003265B9">
        <w:rPr>
          <w:rFonts w:ascii="Arial" w:hAnsi="Arial" w:cs="Arial"/>
          <w:szCs w:val="24"/>
        </w:rPr>
        <w:t xml:space="preserve"> cost</w:t>
      </w:r>
      <w:r>
        <w:rPr>
          <w:rFonts w:ascii="Arial" w:hAnsi="Arial" w:cs="Arial"/>
          <w:szCs w:val="24"/>
        </w:rPr>
        <w:t>s</w:t>
      </w:r>
      <w:r w:rsidRPr="003265B9">
        <w:rPr>
          <w:rFonts w:ascii="Arial" w:hAnsi="Arial" w:cs="Arial"/>
          <w:szCs w:val="24"/>
        </w:rPr>
        <w:t xml:space="preserve"> </w:t>
      </w:r>
      <w:r>
        <w:rPr>
          <w:rFonts w:ascii="Arial" w:hAnsi="Arial" w:cs="Arial"/>
          <w:szCs w:val="24"/>
        </w:rPr>
        <w:t>will</w:t>
      </w:r>
      <w:r w:rsidRPr="003265B9">
        <w:rPr>
          <w:rFonts w:ascii="Arial" w:hAnsi="Arial" w:cs="Arial"/>
          <w:szCs w:val="24"/>
        </w:rPr>
        <w:t xml:space="preserve"> include all costs associated with the deliverables specified in the RFP, including </w:t>
      </w:r>
      <w:r w:rsidR="00880A5F">
        <w:rPr>
          <w:rFonts w:ascii="Arial" w:hAnsi="Arial" w:cs="Arial"/>
          <w:szCs w:val="24"/>
        </w:rPr>
        <w:t xml:space="preserve">contractor-staff travel to Albany, </w:t>
      </w:r>
      <w:r>
        <w:rPr>
          <w:rFonts w:ascii="Arial" w:hAnsi="Arial" w:cs="Arial"/>
          <w:szCs w:val="24"/>
        </w:rPr>
        <w:t>developing score</w:t>
      </w:r>
      <w:r w:rsidRPr="003265B9">
        <w:rPr>
          <w:rFonts w:ascii="Arial" w:hAnsi="Arial" w:cs="Arial"/>
          <w:szCs w:val="24"/>
        </w:rPr>
        <w:t xml:space="preserve"> training materials, conducting </w:t>
      </w:r>
      <w:proofErr w:type="spellStart"/>
      <w:r w:rsidRPr="003265B9">
        <w:rPr>
          <w:rFonts w:ascii="Arial" w:hAnsi="Arial" w:cs="Arial"/>
          <w:szCs w:val="24"/>
        </w:rPr>
        <w:t>rangefinding</w:t>
      </w:r>
      <w:proofErr w:type="spellEnd"/>
      <w:r w:rsidRPr="003265B9">
        <w:rPr>
          <w:rFonts w:ascii="Arial" w:hAnsi="Arial" w:cs="Arial"/>
          <w:szCs w:val="24"/>
        </w:rPr>
        <w:t>, scoring all forms, returning test forms to NYSED, transmitting scoring data, providing anecdotal scoring reports, and all security-rela</w:t>
      </w:r>
      <w:r>
        <w:rPr>
          <w:rFonts w:ascii="Arial" w:hAnsi="Arial" w:cs="Arial"/>
          <w:szCs w:val="24"/>
        </w:rPr>
        <w:t>ted costs incurred</w:t>
      </w:r>
      <w:r w:rsidRPr="003265B9">
        <w:rPr>
          <w:rFonts w:ascii="Arial" w:hAnsi="Arial" w:cs="Arial"/>
          <w:szCs w:val="24"/>
        </w:rPr>
        <w:t>.</w:t>
      </w:r>
    </w:p>
    <w:p w14:paraId="2386CCCE" w14:textId="77777777" w:rsidR="00CA5314" w:rsidRDefault="00CA5314" w:rsidP="00CA5314">
      <w:pPr>
        <w:jc w:val="both"/>
        <w:rPr>
          <w:rFonts w:ascii="Arial" w:hAnsi="Arial" w:cs="Arial"/>
          <w:szCs w:val="24"/>
        </w:rPr>
      </w:pPr>
    </w:p>
    <w:p w14:paraId="056BC47F" w14:textId="0BE957AE" w:rsidR="00CA5314" w:rsidRDefault="00CA5314" w:rsidP="00CA5314">
      <w:pPr>
        <w:jc w:val="both"/>
        <w:rPr>
          <w:rFonts w:ascii="Arial" w:hAnsi="Arial" w:cs="Arial"/>
          <w:szCs w:val="24"/>
        </w:rPr>
      </w:pPr>
      <w:r>
        <w:rPr>
          <w:rFonts w:ascii="Arial" w:hAnsi="Arial" w:cs="Arial"/>
          <w:szCs w:val="24"/>
        </w:rPr>
        <w:t xml:space="preserve">The figure below is provided to illustrate how payment would be determined. </w:t>
      </w:r>
      <w:r w:rsidR="00CC5E81">
        <w:rPr>
          <w:rFonts w:ascii="Arial" w:hAnsi="Arial" w:cs="Arial"/>
          <w:szCs w:val="24"/>
        </w:rPr>
        <w:t>Costs</w:t>
      </w:r>
      <w:r>
        <w:rPr>
          <w:rFonts w:ascii="Arial" w:hAnsi="Arial" w:cs="Arial"/>
          <w:szCs w:val="24"/>
        </w:rPr>
        <w:t xml:space="preserve"> listed are for illustrative purposes only.</w:t>
      </w:r>
    </w:p>
    <w:p w14:paraId="125DDE75" w14:textId="77777777" w:rsidR="00CA5314" w:rsidRPr="00921182" w:rsidRDefault="00CA5314" w:rsidP="00CA5314">
      <w:pPr>
        <w:jc w:val="both"/>
        <w:rPr>
          <w:rFonts w:ascii="Arial" w:hAnsi="Arial" w:cs="Arial"/>
          <w:sz w:val="20"/>
          <w:szCs w:val="24"/>
        </w:rPr>
      </w:pPr>
    </w:p>
    <w:tbl>
      <w:tblPr>
        <w:tblStyle w:val="TableGrid"/>
        <w:tblW w:w="0" w:type="auto"/>
        <w:tblLook w:val="04A0" w:firstRow="1" w:lastRow="0" w:firstColumn="1" w:lastColumn="0" w:noHBand="0" w:noVBand="1"/>
      </w:tblPr>
      <w:tblGrid>
        <w:gridCol w:w="1929"/>
        <w:gridCol w:w="2196"/>
        <w:gridCol w:w="2542"/>
        <w:gridCol w:w="776"/>
        <w:gridCol w:w="2183"/>
        <w:gridCol w:w="1164"/>
      </w:tblGrid>
      <w:tr w:rsidR="00CA5314" w14:paraId="03A04C8D" w14:textId="77777777" w:rsidTr="009100E8">
        <w:tc>
          <w:tcPr>
            <w:tcW w:w="0" w:type="auto"/>
          </w:tcPr>
          <w:p w14:paraId="362BE953" w14:textId="77777777" w:rsidR="00CA5314" w:rsidRDefault="00CA5314" w:rsidP="009100E8">
            <w:pPr>
              <w:jc w:val="both"/>
              <w:rPr>
                <w:rFonts w:ascii="Arial" w:hAnsi="Arial" w:cs="Arial"/>
              </w:rPr>
            </w:pPr>
            <w:r>
              <w:rPr>
                <w:rFonts w:ascii="Arial" w:hAnsi="Arial" w:cs="Arial"/>
              </w:rPr>
              <w:t>Examination</w:t>
            </w:r>
          </w:p>
        </w:tc>
        <w:tc>
          <w:tcPr>
            <w:tcW w:w="0" w:type="auto"/>
          </w:tcPr>
          <w:p w14:paraId="4DA2DF2E" w14:textId="71F37F82" w:rsidR="00CA5314" w:rsidRDefault="00CA5314" w:rsidP="00100FF6">
            <w:pPr>
              <w:rPr>
                <w:rFonts w:ascii="Arial" w:hAnsi="Arial" w:cs="Arial"/>
              </w:rPr>
            </w:pPr>
            <w:r>
              <w:rPr>
                <w:rFonts w:ascii="Arial" w:hAnsi="Arial" w:cs="Arial"/>
              </w:rPr>
              <w:t xml:space="preserve">Cost </w:t>
            </w:r>
            <w:r w:rsidR="00874C6B">
              <w:rPr>
                <w:rFonts w:ascii="Arial" w:hAnsi="Arial" w:cs="Arial"/>
              </w:rPr>
              <w:t>for</w:t>
            </w:r>
            <w:r>
              <w:rPr>
                <w:rFonts w:ascii="Arial" w:hAnsi="Arial" w:cs="Arial"/>
              </w:rPr>
              <w:t xml:space="preserve"> First 500 </w:t>
            </w:r>
            <w:r w:rsidR="003804F9">
              <w:rPr>
                <w:rFonts w:ascii="Arial" w:hAnsi="Arial" w:cs="Arial"/>
              </w:rPr>
              <w:t xml:space="preserve">Field Test </w:t>
            </w:r>
            <w:r>
              <w:rPr>
                <w:rFonts w:ascii="Arial" w:hAnsi="Arial" w:cs="Arial"/>
              </w:rPr>
              <w:t xml:space="preserve">Documents Scored </w:t>
            </w:r>
          </w:p>
        </w:tc>
        <w:tc>
          <w:tcPr>
            <w:tcW w:w="0" w:type="auto"/>
          </w:tcPr>
          <w:p w14:paraId="7C58D33B" w14:textId="77777777" w:rsidR="00CA5314" w:rsidRDefault="00CA5314" w:rsidP="00100FF6">
            <w:pPr>
              <w:rPr>
                <w:rFonts w:ascii="Arial" w:hAnsi="Arial" w:cs="Arial"/>
              </w:rPr>
            </w:pPr>
            <w:r>
              <w:rPr>
                <w:rFonts w:ascii="Arial" w:hAnsi="Arial" w:cs="Arial"/>
              </w:rPr>
              <w:t>Cost Per Subsequent 500 Documents Scored or Part Thereof</w:t>
            </w:r>
          </w:p>
        </w:tc>
        <w:tc>
          <w:tcPr>
            <w:tcW w:w="0" w:type="auto"/>
          </w:tcPr>
          <w:p w14:paraId="76AC715F" w14:textId="77777777" w:rsidR="00CA5314" w:rsidRDefault="00CA5314" w:rsidP="00100FF6">
            <w:pPr>
              <w:rPr>
                <w:rFonts w:ascii="Arial" w:hAnsi="Arial" w:cs="Arial"/>
              </w:rPr>
            </w:pPr>
            <w:r>
              <w:rPr>
                <w:rFonts w:ascii="Arial" w:hAnsi="Arial" w:cs="Arial"/>
              </w:rPr>
              <w:t>Form</w:t>
            </w:r>
          </w:p>
        </w:tc>
        <w:tc>
          <w:tcPr>
            <w:tcW w:w="0" w:type="auto"/>
          </w:tcPr>
          <w:p w14:paraId="50863BED" w14:textId="24DE7DEA" w:rsidR="00CA5314" w:rsidRDefault="00A56EC7" w:rsidP="00100FF6">
            <w:pPr>
              <w:rPr>
                <w:rFonts w:ascii="Arial" w:hAnsi="Arial" w:cs="Arial"/>
              </w:rPr>
            </w:pPr>
            <w:r>
              <w:rPr>
                <w:rFonts w:ascii="Arial" w:hAnsi="Arial" w:cs="Arial"/>
              </w:rPr>
              <w:t xml:space="preserve">Actual # of </w:t>
            </w:r>
            <w:r w:rsidR="00CA5314">
              <w:rPr>
                <w:rFonts w:ascii="Arial" w:hAnsi="Arial" w:cs="Arial"/>
              </w:rPr>
              <w:t>Student Answer Documents Scored</w:t>
            </w:r>
          </w:p>
        </w:tc>
        <w:tc>
          <w:tcPr>
            <w:tcW w:w="0" w:type="auto"/>
          </w:tcPr>
          <w:p w14:paraId="48B5DB06" w14:textId="77777777" w:rsidR="00CA5314" w:rsidRDefault="00CA5314" w:rsidP="009100E8">
            <w:pPr>
              <w:jc w:val="both"/>
              <w:rPr>
                <w:rFonts w:ascii="Arial" w:hAnsi="Arial" w:cs="Arial"/>
              </w:rPr>
            </w:pPr>
            <w:r>
              <w:rPr>
                <w:rFonts w:ascii="Arial" w:hAnsi="Arial" w:cs="Arial"/>
              </w:rPr>
              <w:t>Payment</w:t>
            </w:r>
          </w:p>
        </w:tc>
      </w:tr>
      <w:tr w:rsidR="00CA5314" w14:paraId="40F3E95B" w14:textId="77777777" w:rsidTr="006E0B45">
        <w:tc>
          <w:tcPr>
            <w:tcW w:w="0" w:type="auto"/>
          </w:tcPr>
          <w:p w14:paraId="37A568C2" w14:textId="515E1D8A"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5FB0A268" w14:textId="44CECF0E"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16535802" w14:textId="19CBD02E"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1664119B" w14:textId="77777777" w:rsidR="00CA5314" w:rsidRDefault="00CA5314" w:rsidP="006E0B45">
            <w:pPr>
              <w:jc w:val="center"/>
              <w:rPr>
                <w:rFonts w:ascii="Arial" w:hAnsi="Arial" w:cs="Arial"/>
              </w:rPr>
            </w:pPr>
            <w:r>
              <w:rPr>
                <w:rFonts w:ascii="Arial" w:hAnsi="Arial" w:cs="Arial"/>
              </w:rPr>
              <w:t>1</w:t>
            </w:r>
          </w:p>
        </w:tc>
        <w:tc>
          <w:tcPr>
            <w:tcW w:w="0" w:type="auto"/>
            <w:vAlign w:val="center"/>
          </w:tcPr>
          <w:p w14:paraId="180428B9" w14:textId="1701867D" w:rsidR="00CA5314" w:rsidRDefault="00214355" w:rsidP="009100E8">
            <w:pPr>
              <w:jc w:val="both"/>
              <w:rPr>
                <w:rFonts w:ascii="Arial" w:hAnsi="Arial" w:cs="Arial"/>
              </w:rPr>
            </w:pPr>
            <w:r>
              <w:rPr>
                <w:rFonts w:ascii="Arial" w:hAnsi="Arial" w:cs="Arial"/>
              </w:rPr>
              <w:t>8</w:t>
            </w:r>
            <w:r w:rsidR="00CA5314">
              <w:rPr>
                <w:rFonts w:ascii="Arial" w:hAnsi="Arial" w:cs="Arial"/>
              </w:rPr>
              <w:t>00</w:t>
            </w:r>
          </w:p>
        </w:tc>
        <w:tc>
          <w:tcPr>
            <w:tcW w:w="0" w:type="auto"/>
            <w:vAlign w:val="center"/>
          </w:tcPr>
          <w:p w14:paraId="729B0AA2" w14:textId="3091334A" w:rsidR="00CA5314" w:rsidRDefault="00CA5314" w:rsidP="009100E8">
            <w:pPr>
              <w:jc w:val="both"/>
              <w:rPr>
                <w:rFonts w:ascii="Arial" w:hAnsi="Arial" w:cs="Arial"/>
              </w:rPr>
            </w:pPr>
            <w:r>
              <w:rPr>
                <w:rFonts w:ascii="Arial" w:hAnsi="Arial" w:cs="Arial"/>
              </w:rPr>
              <w:t>$</w:t>
            </w:r>
            <w:r w:rsidR="00FA0E24">
              <w:rPr>
                <w:rFonts w:ascii="Arial" w:hAnsi="Arial" w:cs="Arial"/>
              </w:rPr>
              <w:t>7</w:t>
            </w:r>
            <w:r>
              <w:rPr>
                <w:rFonts w:ascii="Arial" w:hAnsi="Arial" w:cs="Arial"/>
              </w:rPr>
              <w:t>,000</w:t>
            </w:r>
          </w:p>
        </w:tc>
      </w:tr>
      <w:tr w:rsidR="00CA5314" w14:paraId="5F311166" w14:textId="77777777" w:rsidTr="006E0B45">
        <w:tc>
          <w:tcPr>
            <w:tcW w:w="0" w:type="auto"/>
          </w:tcPr>
          <w:p w14:paraId="684C0F50" w14:textId="7FD91D5D"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8F4664D" w14:textId="4C761583"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63056393" w14:textId="4520269C"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60C9E2CE" w14:textId="77777777" w:rsidR="00CA5314" w:rsidRDefault="00CA5314" w:rsidP="006E0B45">
            <w:pPr>
              <w:jc w:val="center"/>
              <w:rPr>
                <w:rFonts w:ascii="Arial" w:hAnsi="Arial" w:cs="Arial"/>
              </w:rPr>
            </w:pPr>
            <w:r>
              <w:rPr>
                <w:rFonts w:ascii="Arial" w:hAnsi="Arial" w:cs="Arial"/>
              </w:rPr>
              <w:t>2</w:t>
            </w:r>
          </w:p>
        </w:tc>
        <w:tc>
          <w:tcPr>
            <w:tcW w:w="0" w:type="auto"/>
            <w:vAlign w:val="center"/>
          </w:tcPr>
          <w:p w14:paraId="3C0EE1F6" w14:textId="4D697B78" w:rsidR="00CA5314" w:rsidRDefault="00CA5314" w:rsidP="009100E8">
            <w:pPr>
              <w:jc w:val="both"/>
              <w:rPr>
                <w:rFonts w:ascii="Arial" w:hAnsi="Arial" w:cs="Arial"/>
              </w:rPr>
            </w:pPr>
            <w:r>
              <w:rPr>
                <w:rFonts w:ascii="Arial" w:hAnsi="Arial" w:cs="Arial"/>
              </w:rPr>
              <w:t>1,</w:t>
            </w:r>
            <w:r w:rsidR="00FA0E24">
              <w:rPr>
                <w:rFonts w:ascii="Arial" w:hAnsi="Arial" w:cs="Arial"/>
              </w:rPr>
              <w:t>0</w:t>
            </w:r>
            <w:r>
              <w:rPr>
                <w:rFonts w:ascii="Arial" w:hAnsi="Arial" w:cs="Arial"/>
              </w:rPr>
              <w:t>00</w:t>
            </w:r>
          </w:p>
        </w:tc>
        <w:tc>
          <w:tcPr>
            <w:tcW w:w="0" w:type="auto"/>
            <w:vAlign w:val="center"/>
          </w:tcPr>
          <w:p w14:paraId="21FF6E24" w14:textId="1752062A" w:rsidR="00CA5314" w:rsidRDefault="00CA5314" w:rsidP="009100E8">
            <w:pPr>
              <w:jc w:val="both"/>
              <w:rPr>
                <w:rFonts w:ascii="Arial" w:hAnsi="Arial" w:cs="Arial"/>
              </w:rPr>
            </w:pPr>
            <w:r>
              <w:rPr>
                <w:rFonts w:ascii="Arial" w:hAnsi="Arial" w:cs="Arial"/>
              </w:rPr>
              <w:t>$</w:t>
            </w:r>
            <w:r w:rsidR="00FA0E24">
              <w:rPr>
                <w:rFonts w:ascii="Arial" w:hAnsi="Arial" w:cs="Arial"/>
              </w:rPr>
              <w:t>7</w:t>
            </w:r>
            <w:r w:rsidR="00307DFD">
              <w:rPr>
                <w:rFonts w:ascii="Arial" w:hAnsi="Arial" w:cs="Arial"/>
              </w:rPr>
              <w:t>,</w:t>
            </w:r>
            <w:r>
              <w:rPr>
                <w:rFonts w:ascii="Arial" w:hAnsi="Arial" w:cs="Arial"/>
              </w:rPr>
              <w:t>000</w:t>
            </w:r>
          </w:p>
        </w:tc>
      </w:tr>
      <w:tr w:rsidR="00CA5314" w14:paraId="7C6B935E" w14:textId="77777777" w:rsidTr="00136395">
        <w:tc>
          <w:tcPr>
            <w:tcW w:w="0" w:type="auto"/>
          </w:tcPr>
          <w:p w14:paraId="78756A57" w14:textId="21CD769A"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B7D8836" w14:textId="2ABC6A1E"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29DF5C28" w14:textId="36DA9C9D"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78DF2A84" w14:textId="77777777" w:rsidR="00CA5314" w:rsidRDefault="00CA5314" w:rsidP="006E0B45">
            <w:pPr>
              <w:jc w:val="center"/>
              <w:rPr>
                <w:rFonts w:ascii="Arial" w:hAnsi="Arial" w:cs="Arial"/>
              </w:rPr>
            </w:pPr>
            <w:r>
              <w:rPr>
                <w:rFonts w:ascii="Arial" w:hAnsi="Arial" w:cs="Arial"/>
              </w:rPr>
              <w:t>3</w:t>
            </w:r>
          </w:p>
        </w:tc>
        <w:tc>
          <w:tcPr>
            <w:tcW w:w="0" w:type="auto"/>
            <w:vAlign w:val="center"/>
          </w:tcPr>
          <w:p w14:paraId="246F0ECE" w14:textId="3D27C45A" w:rsidR="00CA5314" w:rsidRDefault="00CA5314" w:rsidP="009100E8">
            <w:pPr>
              <w:jc w:val="both"/>
              <w:rPr>
                <w:rFonts w:ascii="Arial" w:hAnsi="Arial" w:cs="Arial"/>
              </w:rPr>
            </w:pPr>
            <w:r>
              <w:rPr>
                <w:rFonts w:ascii="Arial" w:hAnsi="Arial" w:cs="Arial"/>
              </w:rPr>
              <w:t>1,</w:t>
            </w:r>
            <w:r w:rsidR="00FA0E24">
              <w:rPr>
                <w:rFonts w:ascii="Arial" w:hAnsi="Arial" w:cs="Arial"/>
              </w:rPr>
              <w:t>1</w:t>
            </w:r>
            <w:r>
              <w:rPr>
                <w:rFonts w:ascii="Arial" w:hAnsi="Arial" w:cs="Arial"/>
              </w:rPr>
              <w:t>00</w:t>
            </w:r>
          </w:p>
        </w:tc>
        <w:tc>
          <w:tcPr>
            <w:tcW w:w="0" w:type="auto"/>
            <w:vAlign w:val="center"/>
          </w:tcPr>
          <w:p w14:paraId="5397AA42" w14:textId="5FEE0ED3" w:rsidR="00CA5314" w:rsidRDefault="00CA5314" w:rsidP="009100E8">
            <w:pPr>
              <w:jc w:val="both"/>
              <w:rPr>
                <w:rFonts w:ascii="Arial" w:hAnsi="Arial" w:cs="Arial"/>
              </w:rPr>
            </w:pPr>
            <w:r>
              <w:rPr>
                <w:rFonts w:ascii="Arial" w:hAnsi="Arial" w:cs="Arial"/>
              </w:rPr>
              <w:t>$</w:t>
            </w:r>
            <w:r w:rsidR="00136395">
              <w:rPr>
                <w:rFonts w:ascii="Arial" w:hAnsi="Arial" w:cs="Arial"/>
              </w:rPr>
              <w:t>9</w:t>
            </w:r>
            <w:r>
              <w:rPr>
                <w:rFonts w:ascii="Arial" w:hAnsi="Arial" w:cs="Arial"/>
              </w:rPr>
              <w:t>,000</w:t>
            </w:r>
          </w:p>
        </w:tc>
      </w:tr>
      <w:tr w:rsidR="00CA5314" w14:paraId="6C14B862" w14:textId="77777777" w:rsidTr="006E0B45">
        <w:tc>
          <w:tcPr>
            <w:tcW w:w="0" w:type="auto"/>
          </w:tcPr>
          <w:p w14:paraId="460184D8" w14:textId="267974B4"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43522A82" w14:textId="3C875215"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4235A77A" w14:textId="78B6DCCB"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1F66BC87" w14:textId="77777777" w:rsidR="00CA5314" w:rsidRDefault="00CA5314" w:rsidP="006E0B45">
            <w:pPr>
              <w:jc w:val="center"/>
              <w:rPr>
                <w:rFonts w:ascii="Arial" w:hAnsi="Arial" w:cs="Arial"/>
              </w:rPr>
            </w:pPr>
            <w:r>
              <w:rPr>
                <w:rFonts w:ascii="Arial" w:hAnsi="Arial" w:cs="Arial"/>
              </w:rPr>
              <w:t>4</w:t>
            </w:r>
          </w:p>
        </w:tc>
        <w:tc>
          <w:tcPr>
            <w:tcW w:w="0" w:type="auto"/>
            <w:vAlign w:val="center"/>
          </w:tcPr>
          <w:p w14:paraId="435B4C47" w14:textId="77777777" w:rsidR="00CA5314" w:rsidRDefault="00CA5314" w:rsidP="009100E8">
            <w:pPr>
              <w:jc w:val="both"/>
              <w:rPr>
                <w:rFonts w:ascii="Arial" w:hAnsi="Arial" w:cs="Arial"/>
              </w:rPr>
            </w:pPr>
            <w:r>
              <w:rPr>
                <w:rFonts w:ascii="Arial" w:hAnsi="Arial" w:cs="Arial"/>
              </w:rPr>
              <w:t>700</w:t>
            </w:r>
          </w:p>
        </w:tc>
        <w:tc>
          <w:tcPr>
            <w:tcW w:w="0" w:type="auto"/>
            <w:vAlign w:val="center"/>
          </w:tcPr>
          <w:p w14:paraId="208A1357" w14:textId="2973B03A" w:rsidR="00CA5314" w:rsidRDefault="00CA5314" w:rsidP="009100E8">
            <w:pPr>
              <w:jc w:val="both"/>
              <w:rPr>
                <w:rFonts w:ascii="Arial" w:hAnsi="Arial" w:cs="Arial"/>
              </w:rPr>
            </w:pPr>
            <w:r>
              <w:rPr>
                <w:rFonts w:ascii="Arial" w:hAnsi="Arial" w:cs="Arial"/>
              </w:rPr>
              <w:t>$</w:t>
            </w:r>
            <w:r w:rsidR="00A56EC7">
              <w:rPr>
                <w:rFonts w:ascii="Arial" w:hAnsi="Arial" w:cs="Arial"/>
              </w:rPr>
              <w:t>7</w:t>
            </w:r>
            <w:r>
              <w:rPr>
                <w:rFonts w:ascii="Arial" w:hAnsi="Arial" w:cs="Arial"/>
              </w:rPr>
              <w:t>,000</w:t>
            </w:r>
          </w:p>
        </w:tc>
      </w:tr>
      <w:tr w:rsidR="00CA5314" w14:paraId="7732B192" w14:textId="77777777" w:rsidTr="006E0B45">
        <w:tc>
          <w:tcPr>
            <w:tcW w:w="0" w:type="auto"/>
          </w:tcPr>
          <w:p w14:paraId="71F28840" w14:textId="7F6AAEF5" w:rsidR="00CA5314" w:rsidRPr="00921182" w:rsidRDefault="00CA5314" w:rsidP="009100E8">
            <w:pPr>
              <w:jc w:val="both"/>
              <w:rPr>
                <w:rFonts w:ascii="Arial" w:hAnsi="Arial" w:cs="Arial"/>
                <w:sz w:val="22"/>
              </w:rPr>
            </w:pPr>
            <w:r w:rsidRPr="00921182">
              <w:rPr>
                <w:rFonts w:ascii="Arial" w:hAnsi="Arial" w:cs="Arial"/>
                <w:sz w:val="22"/>
              </w:rPr>
              <w:t xml:space="preserve">Global History &amp; Geography </w:t>
            </w:r>
            <w:r w:rsidR="005D5E70">
              <w:rPr>
                <w:rFonts w:ascii="Arial" w:hAnsi="Arial" w:cs="Arial"/>
                <w:sz w:val="22"/>
              </w:rPr>
              <w:t>CRQ</w:t>
            </w:r>
          </w:p>
        </w:tc>
        <w:tc>
          <w:tcPr>
            <w:tcW w:w="0" w:type="auto"/>
            <w:vAlign w:val="center"/>
          </w:tcPr>
          <w:p w14:paraId="0061FAD0" w14:textId="695E6B9C" w:rsidR="00CA5314" w:rsidRDefault="00CA5314" w:rsidP="009100E8">
            <w:pPr>
              <w:jc w:val="both"/>
              <w:rPr>
                <w:rFonts w:ascii="Arial" w:hAnsi="Arial" w:cs="Arial"/>
              </w:rPr>
            </w:pPr>
            <w:r>
              <w:rPr>
                <w:rFonts w:ascii="Arial" w:hAnsi="Arial" w:cs="Arial"/>
              </w:rPr>
              <w:t>$</w:t>
            </w:r>
            <w:r w:rsidR="00CC5E81">
              <w:rPr>
                <w:rFonts w:ascii="Arial" w:hAnsi="Arial" w:cs="Arial"/>
              </w:rPr>
              <w:t>5</w:t>
            </w:r>
            <w:r>
              <w:rPr>
                <w:rFonts w:ascii="Arial" w:hAnsi="Arial" w:cs="Arial"/>
              </w:rPr>
              <w:t>,000</w:t>
            </w:r>
          </w:p>
        </w:tc>
        <w:tc>
          <w:tcPr>
            <w:tcW w:w="0" w:type="auto"/>
            <w:vAlign w:val="center"/>
          </w:tcPr>
          <w:p w14:paraId="49DF9EE8" w14:textId="5556D3CA" w:rsidR="00CA5314" w:rsidRDefault="00CA5314" w:rsidP="009100E8">
            <w:pPr>
              <w:jc w:val="both"/>
              <w:rPr>
                <w:rFonts w:ascii="Arial" w:hAnsi="Arial" w:cs="Arial"/>
              </w:rPr>
            </w:pPr>
            <w:r>
              <w:rPr>
                <w:rFonts w:ascii="Arial" w:hAnsi="Arial" w:cs="Arial"/>
              </w:rPr>
              <w:t>$</w:t>
            </w:r>
            <w:r w:rsidR="002A4E63">
              <w:rPr>
                <w:rFonts w:ascii="Arial" w:hAnsi="Arial" w:cs="Arial"/>
              </w:rPr>
              <w:t>2</w:t>
            </w:r>
            <w:r>
              <w:rPr>
                <w:rFonts w:ascii="Arial" w:hAnsi="Arial" w:cs="Arial"/>
              </w:rPr>
              <w:t>,000</w:t>
            </w:r>
          </w:p>
        </w:tc>
        <w:tc>
          <w:tcPr>
            <w:tcW w:w="0" w:type="auto"/>
            <w:vAlign w:val="center"/>
          </w:tcPr>
          <w:p w14:paraId="22DFFD9B" w14:textId="77777777" w:rsidR="00CA5314" w:rsidRDefault="00CA5314" w:rsidP="006E0B45">
            <w:pPr>
              <w:jc w:val="center"/>
              <w:rPr>
                <w:rFonts w:ascii="Arial" w:hAnsi="Arial" w:cs="Arial"/>
              </w:rPr>
            </w:pPr>
            <w:r>
              <w:rPr>
                <w:rFonts w:ascii="Arial" w:hAnsi="Arial" w:cs="Arial"/>
              </w:rPr>
              <w:t>5</w:t>
            </w:r>
          </w:p>
        </w:tc>
        <w:tc>
          <w:tcPr>
            <w:tcW w:w="0" w:type="auto"/>
            <w:vAlign w:val="center"/>
          </w:tcPr>
          <w:p w14:paraId="0610E493" w14:textId="77777777" w:rsidR="00CA5314" w:rsidRDefault="00CA5314" w:rsidP="009100E8">
            <w:pPr>
              <w:jc w:val="both"/>
              <w:rPr>
                <w:rFonts w:ascii="Arial" w:hAnsi="Arial" w:cs="Arial"/>
              </w:rPr>
            </w:pPr>
            <w:r>
              <w:rPr>
                <w:rFonts w:ascii="Arial" w:hAnsi="Arial" w:cs="Arial"/>
              </w:rPr>
              <w:t>400</w:t>
            </w:r>
          </w:p>
        </w:tc>
        <w:tc>
          <w:tcPr>
            <w:tcW w:w="0" w:type="auto"/>
            <w:vAlign w:val="center"/>
          </w:tcPr>
          <w:p w14:paraId="511D96E5" w14:textId="676F8365" w:rsidR="00CA5314" w:rsidRDefault="00CA5314" w:rsidP="009100E8">
            <w:pPr>
              <w:jc w:val="both"/>
              <w:rPr>
                <w:rFonts w:ascii="Arial" w:hAnsi="Arial" w:cs="Arial"/>
              </w:rPr>
            </w:pPr>
            <w:r>
              <w:rPr>
                <w:rFonts w:ascii="Arial" w:hAnsi="Arial" w:cs="Arial"/>
              </w:rPr>
              <w:t>$</w:t>
            </w:r>
            <w:r w:rsidR="00A56EC7">
              <w:rPr>
                <w:rFonts w:ascii="Arial" w:hAnsi="Arial" w:cs="Arial"/>
              </w:rPr>
              <w:t>5</w:t>
            </w:r>
            <w:r>
              <w:rPr>
                <w:rFonts w:ascii="Arial" w:hAnsi="Arial" w:cs="Arial"/>
              </w:rPr>
              <w:t>,000</w:t>
            </w:r>
          </w:p>
        </w:tc>
      </w:tr>
    </w:tbl>
    <w:p w14:paraId="6ED31AD5" w14:textId="77777777" w:rsidR="00CA5314" w:rsidRDefault="00CA5314" w:rsidP="00CA5314">
      <w:pPr>
        <w:jc w:val="both"/>
        <w:rPr>
          <w:rFonts w:ascii="Arial" w:hAnsi="Arial" w:cs="Arial"/>
          <w:szCs w:val="24"/>
          <w:u w:val="single"/>
        </w:rPr>
      </w:pPr>
      <w:r w:rsidRPr="00FF5AE7">
        <w:rPr>
          <w:rFonts w:ascii="Arial" w:hAnsi="Arial" w:cs="Arial"/>
          <w:szCs w:val="24"/>
        </w:rPr>
        <w:t xml:space="preserve">Payment to the </w:t>
      </w:r>
      <w:r>
        <w:rPr>
          <w:rFonts w:ascii="Arial" w:hAnsi="Arial" w:cs="Arial"/>
          <w:szCs w:val="24"/>
        </w:rPr>
        <w:t>vendor</w:t>
      </w:r>
      <w:r w:rsidRPr="00FF5AE7">
        <w:rPr>
          <w:rFonts w:ascii="Arial" w:hAnsi="Arial" w:cs="Arial"/>
          <w:szCs w:val="24"/>
        </w:rPr>
        <w:t xml:space="preserve"> </w:t>
      </w:r>
      <w:r>
        <w:rPr>
          <w:rFonts w:ascii="Arial" w:hAnsi="Arial" w:cs="Arial"/>
          <w:szCs w:val="24"/>
        </w:rPr>
        <w:t>will</w:t>
      </w:r>
      <w:r w:rsidRPr="00FF5AE7">
        <w:rPr>
          <w:rFonts w:ascii="Arial" w:hAnsi="Arial" w:cs="Arial"/>
          <w:szCs w:val="24"/>
        </w:rPr>
        <w:t xml:space="preserve"> be based upon invoices submitted to NYSED after the activity is completed and/or deliverables have been submitted to NYSED. Payments </w:t>
      </w:r>
      <w:r>
        <w:rPr>
          <w:rFonts w:ascii="Arial" w:hAnsi="Arial" w:cs="Arial"/>
          <w:szCs w:val="24"/>
        </w:rPr>
        <w:t>will</w:t>
      </w:r>
      <w:r w:rsidRPr="00FF5AE7">
        <w:rPr>
          <w:rFonts w:ascii="Arial" w:hAnsi="Arial" w:cs="Arial"/>
          <w:szCs w:val="24"/>
        </w:rPr>
        <w:t xml:space="preserve"> be made based upon receipt of deliverables </w:t>
      </w:r>
      <w:r w:rsidRPr="00FF5AE7">
        <w:rPr>
          <w:rFonts w:ascii="Arial" w:hAnsi="Arial" w:cs="Arial"/>
          <w:szCs w:val="24"/>
          <w:u w:val="single"/>
        </w:rPr>
        <w:t>that have been approved by NYSED.</w:t>
      </w:r>
    </w:p>
    <w:p w14:paraId="33B953B1" w14:textId="77777777" w:rsidR="00CA5314" w:rsidRPr="00FF5AE7" w:rsidRDefault="00CA5314" w:rsidP="00CA5314">
      <w:pPr>
        <w:jc w:val="both"/>
        <w:rPr>
          <w:rFonts w:ascii="Arial" w:hAnsi="Arial" w:cs="Arial"/>
          <w:szCs w:val="24"/>
          <w:u w:val="single"/>
        </w:rPr>
      </w:pPr>
    </w:p>
    <w:p w14:paraId="67CC7FF2" w14:textId="77777777" w:rsidR="00CA5314" w:rsidRPr="00FF5AE7" w:rsidRDefault="00CA5314" w:rsidP="00CA5314">
      <w:pPr>
        <w:jc w:val="both"/>
        <w:rPr>
          <w:rFonts w:ascii="Arial" w:hAnsi="Arial" w:cs="Arial"/>
          <w:szCs w:val="24"/>
        </w:rPr>
      </w:pPr>
      <w:r w:rsidRPr="00FF5AE7">
        <w:rPr>
          <w:rFonts w:ascii="Arial" w:hAnsi="Arial" w:cs="Arial"/>
          <w:szCs w:val="24"/>
        </w:rPr>
        <w:t xml:space="preserve">An invoice for payment may be submitted </w:t>
      </w:r>
      <w:r>
        <w:rPr>
          <w:rFonts w:ascii="Arial" w:hAnsi="Arial" w:cs="Arial"/>
          <w:szCs w:val="24"/>
        </w:rPr>
        <w:t xml:space="preserve">after an annual </w:t>
      </w:r>
      <w:r w:rsidRPr="00FF5AE7">
        <w:rPr>
          <w:rFonts w:ascii="Arial" w:hAnsi="Arial" w:cs="Arial"/>
          <w:szCs w:val="24"/>
        </w:rPr>
        <w:t xml:space="preserve">anecdotal report and CD-ROM with score data </w:t>
      </w:r>
      <w:r>
        <w:rPr>
          <w:rFonts w:ascii="Arial" w:hAnsi="Arial" w:cs="Arial"/>
          <w:szCs w:val="24"/>
        </w:rPr>
        <w:t xml:space="preserve">have been received </w:t>
      </w:r>
      <w:r w:rsidRPr="00FF5AE7">
        <w:rPr>
          <w:rFonts w:ascii="Arial" w:hAnsi="Arial" w:cs="Arial"/>
          <w:szCs w:val="24"/>
        </w:rPr>
        <w:t>and approved by NYSED.</w:t>
      </w:r>
    </w:p>
    <w:p w14:paraId="6BB765FF" w14:textId="75D0C67E" w:rsidR="00CA5314" w:rsidRDefault="00CA5314" w:rsidP="00CA5314"/>
    <w:p w14:paraId="1751B1AD" w14:textId="71222CE9" w:rsidR="005253E8" w:rsidRPr="00322670" w:rsidRDefault="005253E8" w:rsidP="00AD195F">
      <w:pPr>
        <w:pStyle w:val="Heading3"/>
        <w:rPr>
          <w:u w:val="none"/>
        </w:rPr>
      </w:pPr>
      <w:r w:rsidRPr="00322670">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7777777"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D53912">
      <w:pPr>
        <w:numPr>
          <w:ilvl w:val="0"/>
          <w:numId w:val="7"/>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D53912">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541F6565" w14:textId="3CBB116C" w:rsidR="00EE7DE2" w:rsidRPr="00CB22C2" w:rsidRDefault="00EE7DE2" w:rsidP="00D53912">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77777777" w:rsidR="00D45D8C" w:rsidRPr="0041264D" w:rsidRDefault="00D45D8C" w:rsidP="0041264D">
      <w:pPr>
        <w:pStyle w:val="Heading3"/>
        <w:rPr>
          <w:u w:val="none"/>
        </w:rPr>
      </w:pPr>
      <w:r w:rsidRPr="0041264D">
        <w:rPr>
          <w:u w:val="none"/>
        </w:rPr>
        <w:t>Consultant 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5D7D787C" w14:textId="77777777" w:rsidR="000F46FD" w:rsidRDefault="000F46FD" w:rsidP="000F46FD">
      <w:pPr>
        <w:autoSpaceDE w:val="0"/>
        <w:autoSpaceDN w:val="0"/>
        <w:adjustRightInd w:val="0"/>
        <w:jc w:val="both"/>
        <w:rPr>
          <w:rFonts w:ascii="Arial" w:hAnsi="Arial" w:cs="Arial"/>
          <w:bCs/>
          <w:szCs w:val="24"/>
        </w:rPr>
      </w:pPr>
      <w:r w:rsidRPr="00CB22C2">
        <w:rPr>
          <w:rFonts w:ascii="Arial" w:hAnsi="Arial" w:cs="Arial"/>
          <w:bCs/>
          <w:szCs w:val="24"/>
        </w:rPr>
        <w:t xml:space="preserve">The Contractor </w:t>
      </w:r>
      <w:r>
        <w:rPr>
          <w:rFonts w:ascii="Arial" w:hAnsi="Arial" w:cs="Arial"/>
          <w:bCs/>
          <w:szCs w:val="24"/>
        </w:rPr>
        <w:t>will</w:t>
      </w:r>
      <w:r w:rsidRPr="00CB22C2">
        <w:rPr>
          <w:rFonts w:ascii="Arial" w:hAnsi="Arial" w:cs="Arial"/>
          <w:bCs/>
          <w:szCs w:val="24"/>
        </w:rPr>
        <w:t xml:space="preserve"> maintain continuity of th</w:t>
      </w:r>
      <w:r>
        <w:rPr>
          <w:rFonts w:ascii="Arial" w:hAnsi="Arial" w:cs="Arial"/>
          <w:bCs/>
          <w:szCs w:val="24"/>
        </w:rPr>
        <w:t xml:space="preserve">e </w:t>
      </w:r>
      <w:r w:rsidRPr="00CB22C2">
        <w:rPr>
          <w:rFonts w:ascii="Arial" w:hAnsi="Arial" w:cs="Arial"/>
          <w:bCs/>
          <w:szCs w:val="24"/>
        </w:rPr>
        <w:t xml:space="preserve">staff throughout the course of the contract. All changes in staff </w:t>
      </w:r>
      <w:r>
        <w:rPr>
          <w:rFonts w:ascii="Arial" w:hAnsi="Arial" w:cs="Arial"/>
          <w:bCs/>
          <w:szCs w:val="24"/>
        </w:rPr>
        <w:t>will</w:t>
      </w:r>
      <w:r w:rsidRPr="00CB22C2">
        <w:rPr>
          <w:rFonts w:ascii="Arial" w:hAnsi="Arial" w:cs="Arial"/>
          <w:bCs/>
          <w:szCs w:val="24"/>
        </w:rPr>
        <w:t xml:space="preserve"> be subject to NYSED approval.  </w:t>
      </w:r>
      <w:r>
        <w:rPr>
          <w:rFonts w:ascii="Arial" w:hAnsi="Arial" w:cs="Arial"/>
          <w:bCs/>
          <w:szCs w:val="24"/>
        </w:rPr>
        <w:t>Any r</w:t>
      </w:r>
      <w:r w:rsidRPr="00CB22C2">
        <w:rPr>
          <w:rFonts w:ascii="Arial" w:hAnsi="Arial" w:cs="Arial"/>
          <w:bCs/>
          <w:szCs w:val="24"/>
        </w:rPr>
        <w:t xml:space="preserve">eplacement </w:t>
      </w:r>
      <w:r>
        <w:rPr>
          <w:rFonts w:ascii="Arial" w:hAnsi="Arial" w:cs="Arial"/>
          <w:bCs/>
          <w:szCs w:val="24"/>
        </w:rPr>
        <w:t>staff</w:t>
      </w:r>
      <w:r w:rsidRPr="00CB22C2">
        <w:rPr>
          <w:rFonts w:ascii="Arial" w:hAnsi="Arial" w:cs="Arial"/>
          <w:bCs/>
          <w:szCs w:val="24"/>
        </w:rPr>
        <w:t xml:space="preserve"> with comparable skills</w:t>
      </w:r>
      <w:r>
        <w:rPr>
          <w:rFonts w:ascii="Arial" w:hAnsi="Arial" w:cs="Arial"/>
          <w:bCs/>
          <w:szCs w:val="24"/>
        </w:rPr>
        <w:t xml:space="preserve"> will</w:t>
      </w:r>
      <w:r w:rsidRPr="00CB22C2">
        <w:rPr>
          <w:rFonts w:ascii="Arial" w:hAnsi="Arial" w:cs="Arial"/>
          <w:bCs/>
          <w:szCs w:val="24"/>
        </w:rPr>
        <w:t xml:space="preserve">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5774C7F4" w:rsidR="00D45D8C" w:rsidRPr="00CB22C2" w:rsidRDefault="00D45D8C" w:rsidP="00D45D8C">
      <w:pPr>
        <w:jc w:val="both"/>
        <w:rPr>
          <w:rFonts w:ascii="Arial" w:hAnsi="Arial"/>
        </w:rPr>
      </w:pPr>
      <w:r w:rsidRPr="00CB22C2">
        <w:rPr>
          <w:rFonts w:ascii="Arial" w:hAnsi="Arial"/>
        </w:rPr>
        <w:t xml:space="preserve">NYSED will award </w:t>
      </w:r>
      <w:r w:rsidR="00753256">
        <w:rPr>
          <w:rFonts w:ascii="Arial" w:hAnsi="Arial"/>
        </w:rPr>
        <w:t>one (1)</w:t>
      </w:r>
      <w:r w:rsidRPr="00CB22C2">
        <w:rPr>
          <w:rFonts w:ascii="Arial" w:hAnsi="Arial"/>
        </w:rPr>
        <w:t xml:space="preserve"> contract 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 xml:space="preserve">begin </w:t>
      </w:r>
      <w:r w:rsidR="00753256">
        <w:rPr>
          <w:rFonts w:ascii="Arial" w:hAnsi="Arial"/>
        </w:rPr>
        <w:t>January 1,</w:t>
      </w:r>
      <w:r w:rsidR="007B4E5F">
        <w:rPr>
          <w:rFonts w:ascii="Arial" w:hAnsi="Arial"/>
        </w:rPr>
        <w:t xml:space="preserve"> </w:t>
      </w:r>
      <w:r w:rsidR="00753256">
        <w:rPr>
          <w:rFonts w:ascii="Arial" w:hAnsi="Arial"/>
        </w:rPr>
        <w:t xml:space="preserve">2020 </w:t>
      </w:r>
      <w:r w:rsidRPr="00CB22C2">
        <w:rPr>
          <w:rFonts w:ascii="Arial" w:hAnsi="Arial"/>
        </w:rPr>
        <w:t xml:space="preserve">and </w:t>
      </w:r>
      <w:r w:rsidR="006B7A03" w:rsidRPr="00CB22C2">
        <w:rPr>
          <w:rFonts w:ascii="Arial" w:hAnsi="Arial"/>
        </w:rPr>
        <w:t xml:space="preserve">to </w:t>
      </w:r>
      <w:r w:rsidRPr="00CB22C2">
        <w:rPr>
          <w:rFonts w:ascii="Arial" w:hAnsi="Arial"/>
        </w:rPr>
        <w:t xml:space="preserve">end </w:t>
      </w:r>
      <w:r w:rsidR="00753256">
        <w:rPr>
          <w:rFonts w:ascii="Arial" w:hAnsi="Arial"/>
        </w:rPr>
        <w:t>December 31, 2024</w:t>
      </w:r>
      <w:r w:rsidRPr="00CB22C2">
        <w:rPr>
          <w:rFonts w:ascii="Arial" w:hAnsi="Arial"/>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56441F09" w:rsidR="00D45D8C" w:rsidRPr="00CB22C2" w:rsidRDefault="00D45D8C" w:rsidP="00BF2C9C">
      <w:pPr>
        <w:jc w:val="both"/>
      </w:pPr>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2"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43CBB5AF" w:rsidR="007776AD" w:rsidRPr="0041264D" w:rsidRDefault="007776AD" w:rsidP="00BF2C9C">
      <w:pPr>
        <w:pStyle w:val="Heading3"/>
        <w:jc w:val="both"/>
        <w:rPr>
          <w:u w:val="none"/>
        </w:rPr>
      </w:pPr>
      <w:r w:rsidRPr="0041264D">
        <w:rPr>
          <w:u w:val="none"/>
        </w:rPr>
        <w:t>M/WBE AND EQUAL EMPLOYMENT OPPORTUNITIES REQUIREMENTS CONTRACTOR REQUIREMENT AND OBLIGATION UNDER NEW YORK STATE EXECUTIVE LAW, ARTICLE</w:t>
      </w:r>
      <w:r w:rsidR="007F4C56">
        <w:rPr>
          <w:u w:val="none"/>
        </w:rPr>
        <w:t> </w:t>
      </w:r>
      <w:r w:rsidRPr="0041264D">
        <w:rPr>
          <w:u w:val="none"/>
        </w:rPr>
        <w:t>15</w:t>
      </w:r>
      <w:r w:rsidR="007F4C56">
        <w:rPr>
          <w:u w:val="none"/>
        </w:rPr>
        <w:noBreakHyphen/>
      </w:r>
      <w:r w:rsidRPr="0041264D">
        <w:rPr>
          <w:u w:val="none"/>
        </w:rPr>
        <w:t>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9C3B95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3"/>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3"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79788F02"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6CAE718E"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76EF11D4"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6853932A"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4"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47B52CD"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0EBE098A" w:rsidR="002C60C1" w:rsidRDefault="007776AD" w:rsidP="007776AD">
      <w:pPr>
        <w:ind w:left="-57"/>
        <w:jc w:val="both"/>
        <w:rPr>
          <w:rStyle w:val="Hyperlink"/>
          <w:rFonts w:ascii="Arial" w:hAnsi="Arial" w:cs="Arial"/>
          <w:szCs w:val="24"/>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5"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6"/>
          <w:footerReference w:type="default" r:id="rId27"/>
          <w:pgSz w:w="12240" w:h="15840" w:code="1"/>
          <w:pgMar w:top="720" w:right="720" w:bottom="720" w:left="720" w:header="0" w:footer="720" w:gutter="0"/>
          <w:cols w:space="720"/>
        </w:sect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7905C1D4"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(documentation and other written materials</w:t>
      </w:r>
      <w:r w:rsidR="00545048">
        <w:rPr>
          <w:rFonts w:ascii="Arial" w:hAnsi="Arial"/>
          <w:snapToGrid w:val="0"/>
        </w:rPr>
        <w:t>, and data</w:t>
      </w:r>
      <w:r w:rsidRPr="00CB22C2">
        <w:rPr>
          <w:rFonts w:ascii="Arial" w:hAnsi="Arial"/>
          <w:snapToGrid w:val="0"/>
        </w:rPr>
        <w:t>)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36890F89"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E33A5F">
        <w:rPr>
          <w:rFonts w:ascii="Arial" w:hAnsi="Arial"/>
        </w:rPr>
        <w:t xml:space="preserve">Six </w:t>
      </w:r>
      <w:r w:rsidR="001C1DDA" w:rsidRPr="00CB22C2">
        <w:rPr>
          <w:rFonts w:ascii="Arial" w:hAnsi="Arial"/>
        </w:rPr>
        <w:t>(</w:t>
      </w:r>
      <w:r w:rsidR="00E33A5F">
        <w:rPr>
          <w:rFonts w:ascii="Arial" w:hAnsi="Arial"/>
        </w:rPr>
        <w:t>6</w:t>
      </w:r>
      <w:r w:rsidR="001C1DDA" w:rsidRPr="00CB22C2">
        <w:rPr>
          <w:rFonts w:ascii="Arial" w:hAnsi="Arial"/>
        </w:rPr>
        <w:t>) copies</w:t>
      </w:r>
      <w:r w:rsidR="007147D7">
        <w:rPr>
          <w:rFonts w:ascii="Arial" w:hAnsi="Arial"/>
        </w:rPr>
        <w:t xml:space="preserve"> </w:t>
      </w:r>
    </w:p>
    <w:p w14:paraId="226D58B2"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Proposal—Three (3) copies (one bearing an original signature)</w:t>
      </w:r>
    </w:p>
    <w:p w14:paraId="57F07BA8" w14:textId="144C8789"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E33A5F">
        <w:rPr>
          <w:rFonts w:ascii="Arial" w:hAnsi="Arial"/>
        </w:rPr>
        <w:t>One</w:t>
      </w:r>
      <w:r w:rsidR="00E33A5F" w:rsidRPr="00CB22C2">
        <w:rPr>
          <w:rFonts w:ascii="Arial" w:hAnsi="Arial"/>
        </w:rPr>
        <w:t xml:space="preserve"> </w:t>
      </w:r>
      <w:r w:rsidR="00D45D8C" w:rsidRPr="00CB22C2">
        <w:rPr>
          <w:rFonts w:ascii="Arial" w:hAnsi="Arial"/>
        </w:rPr>
        <w:t>(</w:t>
      </w:r>
      <w:r w:rsidR="00E33A5F">
        <w:rPr>
          <w:rFonts w:ascii="Arial" w:hAnsi="Arial"/>
        </w:rPr>
        <w:t>1</w:t>
      </w:r>
      <w:r w:rsidR="00D45D8C" w:rsidRPr="00CB22C2">
        <w:rPr>
          <w:rFonts w:ascii="Arial" w:hAnsi="Arial"/>
        </w:rPr>
        <w:t>) cop</w:t>
      </w:r>
      <w:r w:rsidR="00E33A5F">
        <w:rPr>
          <w:rFonts w:ascii="Arial" w:hAnsi="Arial"/>
        </w:rPr>
        <w:t>y</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3FC4B173" w14:textId="56F84D10"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643D13">
        <w:rPr>
          <w:rFonts w:ascii="Arial" w:hAnsi="Arial"/>
        </w:rPr>
        <w:t>Office</w:t>
      </w:r>
      <w:r w:rsidR="00643D13" w:rsidRPr="00CB22C2">
        <w:rPr>
          <w:rFonts w:ascii="Arial" w:hAnsi="Arial"/>
        </w:rPr>
        <w:t xml:space="preserve"> </w:t>
      </w:r>
      <w:r w:rsidR="00D45D8C" w:rsidRPr="00CB22C2">
        <w:rPr>
          <w:rFonts w:ascii="Arial" w:hAnsi="Arial"/>
        </w:rPr>
        <w:t xml:space="preserve">(CD </w:t>
      </w:r>
      <w:r w:rsidR="00643D13">
        <w:rPr>
          <w:rFonts w:ascii="Arial" w:hAnsi="Arial"/>
        </w:rPr>
        <w:t xml:space="preserve">or Flash Drive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 xml:space="preserve">Please place the CD-ROM </w:t>
      </w:r>
      <w:r w:rsidR="00643D13">
        <w:rPr>
          <w:rFonts w:ascii="Arial" w:hAnsi="Arial"/>
        </w:rPr>
        <w:t xml:space="preserve">or Flash Drive </w:t>
      </w:r>
      <w:r w:rsidR="00D45D8C" w:rsidRPr="00CB22C2">
        <w:rPr>
          <w:rFonts w:ascii="Arial" w:hAnsi="Arial"/>
        </w:rPr>
        <w:t>in a separate envelope.</w:t>
      </w:r>
    </w:p>
    <w:p w14:paraId="77D86550" w14:textId="77777777" w:rsidR="00D45D8C" w:rsidRPr="00CB22C2" w:rsidRDefault="00D45D8C" w:rsidP="00D45D8C">
      <w:pPr>
        <w:rPr>
          <w:rFonts w:ascii="Arial" w:hAnsi="Arial"/>
          <w:b/>
        </w:rPr>
      </w:pPr>
    </w:p>
    <w:p w14:paraId="43B3946A" w14:textId="42B3F47E" w:rsidR="00D45D8C" w:rsidRPr="00CB22C2" w:rsidRDefault="00D45D8C" w:rsidP="00D45D8C">
      <w:pPr>
        <w:jc w:val="both"/>
        <w:rPr>
          <w:rFonts w:ascii="Arial" w:hAnsi="Arial" w:cs="Arial"/>
        </w:rPr>
      </w:pPr>
      <w:r w:rsidRPr="00CB22C2">
        <w:rPr>
          <w:rFonts w:ascii="Arial" w:hAnsi="Arial" w:cs="Arial"/>
          <w:szCs w:val="24"/>
        </w:rPr>
        <w:t>The proposal must be receiv</w:t>
      </w:r>
      <w:r w:rsidRPr="00942450">
        <w:rPr>
          <w:rFonts w:ascii="Arial" w:hAnsi="Arial" w:cs="Arial"/>
          <w:szCs w:val="24"/>
        </w:rPr>
        <w:t xml:space="preserve">ed </w:t>
      </w:r>
      <w:r w:rsidRPr="00305129">
        <w:rPr>
          <w:rFonts w:ascii="Arial" w:hAnsi="Arial" w:cs="Arial"/>
          <w:szCs w:val="24"/>
        </w:rPr>
        <w:t xml:space="preserve">by </w:t>
      </w:r>
      <w:r w:rsidR="000B7665">
        <w:rPr>
          <w:rFonts w:ascii="Arial" w:hAnsi="Arial" w:cs="Arial"/>
          <w:b/>
          <w:szCs w:val="24"/>
        </w:rPr>
        <w:t>September</w:t>
      </w:r>
      <w:r w:rsidR="00942450">
        <w:rPr>
          <w:rFonts w:ascii="Arial" w:hAnsi="Arial" w:cs="Arial"/>
          <w:b/>
          <w:szCs w:val="24"/>
        </w:rPr>
        <w:t xml:space="preserve"> 20, 2019</w:t>
      </w:r>
      <w:r w:rsidR="00942450"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w:t>
      </w:r>
      <w:r w:rsidR="00B50FE5">
        <w:rPr>
          <w:rFonts w:ascii="Arial" w:hAnsi="Arial" w:cs="Arial"/>
          <w:szCs w:val="24"/>
        </w:rPr>
        <w:t> </w:t>
      </w:r>
      <w:r w:rsidRPr="00CB22C2">
        <w:rPr>
          <w:rFonts w:ascii="Arial" w:hAnsi="Arial" w:cs="Arial"/>
          <w:szCs w:val="24"/>
        </w:rPr>
        <w:t>York.</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D0695F" w:rsidRDefault="00983F70" w:rsidP="0041264D">
      <w:pPr>
        <w:rPr>
          <w:rFonts w:ascii="Arial" w:hAnsi="Arial" w:cs="Arial"/>
        </w:rPr>
      </w:pPr>
      <w:r w:rsidRPr="00D0695F">
        <w:rPr>
          <w:rFonts w:ascii="Arial" w:hAnsi="Arial" w:cs="Arial"/>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6F983938" w:rsidR="008C33F9" w:rsidRDefault="008C33F9">
      <w:pPr>
        <w:rPr>
          <w:rFonts w:ascii="Arial" w:hAnsi="Arial"/>
          <w:b/>
          <w:u w:val="single"/>
        </w:rPr>
      </w:pPr>
      <w:r>
        <w:br w:type="page"/>
      </w:r>
    </w:p>
    <w:p w14:paraId="1DC20776" w14:textId="2AC96D6F"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7B4304">
        <w:rPr>
          <w:u w:val="none"/>
        </w:rPr>
        <w:tab/>
      </w:r>
      <w:r w:rsidR="007B4304">
        <w:rPr>
          <w:u w:val="none"/>
        </w:rPr>
        <w:tab/>
      </w:r>
      <w:r w:rsidR="007B4304">
        <w:rPr>
          <w:u w:val="none"/>
        </w:rPr>
        <w:tab/>
      </w:r>
      <w:r w:rsidR="007B4304">
        <w:rPr>
          <w:u w:val="none"/>
        </w:rPr>
        <w:tab/>
      </w:r>
      <w:r w:rsidR="009F2107">
        <w:rPr>
          <w:u w:val="none"/>
        </w:rPr>
        <w:tab/>
      </w:r>
      <w:r w:rsidR="009F2107">
        <w:rPr>
          <w:u w:val="none"/>
        </w:rPr>
        <w:tab/>
      </w:r>
      <w:r w:rsidR="00CF5B1D">
        <w:rPr>
          <w:u w:val="none"/>
        </w:rPr>
        <w:t>70</w:t>
      </w:r>
      <w:r w:rsidR="00CF5B1D" w:rsidRPr="0041264D">
        <w:rPr>
          <w:u w:val="none"/>
        </w:rPr>
        <w:t xml:space="preserve"> </w:t>
      </w:r>
      <w:r w:rsidRPr="0041264D">
        <w:rPr>
          <w:u w:val="none"/>
        </w:rPr>
        <w:t>points</w:t>
      </w:r>
    </w:p>
    <w:p w14:paraId="37A4F68F" w14:textId="77777777" w:rsidR="00D45D8C" w:rsidRPr="00CB22C2" w:rsidRDefault="00D45D8C" w:rsidP="00D45D8C">
      <w:pPr>
        <w:rPr>
          <w:rFonts w:ascii="Arial" w:hAnsi="Arial"/>
          <w:b/>
        </w:rPr>
      </w:pPr>
    </w:p>
    <w:p w14:paraId="4E93AABC" w14:textId="2A1DD0B6" w:rsidR="00D45D8C" w:rsidRPr="00CB22C2" w:rsidRDefault="00D45D8C" w:rsidP="00D45D8C">
      <w:pPr>
        <w:jc w:val="both"/>
        <w:rPr>
          <w:rFonts w:ascii="Arial" w:hAnsi="Arial" w:cs="Arial"/>
        </w:rPr>
      </w:pPr>
      <w:r w:rsidRPr="00CB22C2">
        <w:rPr>
          <w:rFonts w:ascii="Arial" w:hAnsi="Arial"/>
          <w:bCs/>
        </w:rPr>
        <w:t xml:space="preserve">The original plus </w:t>
      </w:r>
      <w:r w:rsidR="005D5E70">
        <w:rPr>
          <w:rFonts w:ascii="Arial" w:hAnsi="Arial"/>
          <w:b/>
          <w:bCs/>
        </w:rPr>
        <w:t xml:space="preserve">five </w:t>
      </w:r>
      <w:r w:rsidR="005D5E70" w:rsidRPr="00CB22C2">
        <w:rPr>
          <w:rFonts w:ascii="Arial" w:hAnsi="Arial"/>
          <w:bCs/>
        </w:rPr>
        <w:t>copies</w:t>
      </w:r>
      <w:r w:rsidR="00E33A5F">
        <w:rPr>
          <w:rFonts w:ascii="Arial" w:hAnsi="Arial"/>
          <w:bCs/>
        </w:rPr>
        <w:t xml:space="preserve"> (6 total)</w:t>
      </w:r>
      <w:r w:rsidRPr="00CB22C2">
        <w:rPr>
          <w:rFonts w:ascii="Arial" w:hAnsi="Arial"/>
          <w:bCs/>
        </w:rPr>
        <w:t xml:space="preserve"> of the completed Technical Proposal must be mailed in a separate envelope labeled </w:t>
      </w:r>
      <w:r w:rsidRPr="00CB22C2">
        <w:rPr>
          <w:rFonts w:ascii="Arial" w:hAnsi="Arial"/>
          <w:b/>
          <w:bCs/>
        </w:rPr>
        <w:t>RFP #</w:t>
      </w:r>
      <w:r w:rsidR="00CF5B1D">
        <w:rPr>
          <w:rFonts w:ascii="Arial" w:hAnsi="Arial"/>
          <w:b/>
          <w:bCs/>
        </w:rPr>
        <w:t>20-001</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1B052743" w14:textId="7B30D40B" w:rsidR="00D45D8C" w:rsidRPr="00CB22C2" w:rsidRDefault="00D31921" w:rsidP="00D0695F">
      <w:pPr>
        <w:ind w:left="360"/>
        <w:jc w:val="both"/>
        <w:rPr>
          <w:rFonts w:ascii="Arial" w:hAnsi="Arial" w:cs="Arial"/>
        </w:rPr>
      </w:pPr>
      <w:r>
        <w:rPr>
          <w:rFonts w:ascii="Arial" w:hAnsi="Arial" w:cs="Arial"/>
        </w:rPr>
        <w:t xml:space="preserve">1.  </w:t>
      </w:r>
      <w:r w:rsidR="00D45D8C" w:rsidRPr="00CB22C2">
        <w:rPr>
          <w:rFonts w:ascii="Arial" w:hAnsi="Arial" w:cs="Arial"/>
        </w:rPr>
        <w:t>Project Description as outlined below</w:t>
      </w:r>
      <w:r w:rsidR="009F2107">
        <w:rPr>
          <w:rFonts w:ascii="Arial" w:hAnsi="Arial" w:cs="Arial"/>
        </w:rPr>
        <w:t>.</w:t>
      </w:r>
      <w:r w:rsidR="00D45D8C" w:rsidRPr="00CB22C2">
        <w:rPr>
          <w:rFonts w:ascii="Arial" w:hAnsi="Arial" w:cs="Arial"/>
        </w:rPr>
        <w:t xml:space="preserve"> </w:t>
      </w:r>
    </w:p>
    <w:p w14:paraId="2FBFF5EE" w14:textId="5116092B" w:rsidR="00662B39" w:rsidRPr="00CB22C2" w:rsidRDefault="00D31921" w:rsidP="00D0695F">
      <w:pPr>
        <w:ind w:left="360"/>
        <w:jc w:val="both"/>
        <w:rPr>
          <w:rFonts w:ascii="Arial" w:hAnsi="Arial" w:cs="Arial"/>
        </w:rPr>
      </w:pPr>
      <w:r>
        <w:rPr>
          <w:rFonts w:ascii="Arial" w:hAnsi="Arial" w:cs="Arial"/>
        </w:rPr>
        <w:t xml:space="preserve">2.  </w:t>
      </w:r>
      <w:r w:rsidR="00662B39" w:rsidRPr="00CB22C2">
        <w:rPr>
          <w:rFonts w:ascii="Arial" w:hAnsi="Arial" w:cs="Arial"/>
        </w:rPr>
        <w:t>Plan of Work</w:t>
      </w:r>
    </w:p>
    <w:p w14:paraId="724A74F6" w14:textId="257352E0" w:rsidR="00662B39" w:rsidRDefault="00D31921" w:rsidP="00D0695F">
      <w:pPr>
        <w:ind w:left="360"/>
        <w:jc w:val="both"/>
        <w:rPr>
          <w:rFonts w:ascii="Arial" w:hAnsi="Arial" w:cs="Arial"/>
        </w:rPr>
      </w:pPr>
      <w:r>
        <w:rPr>
          <w:rFonts w:ascii="Arial" w:hAnsi="Arial" w:cs="Arial"/>
        </w:rPr>
        <w:t xml:space="preserve">3.  </w:t>
      </w:r>
      <w:r w:rsidR="00662B39" w:rsidRPr="00CB22C2">
        <w:rPr>
          <w:rFonts w:ascii="Arial" w:hAnsi="Arial" w:cs="Arial"/>
        </w:rPr>
        <w:t>Resumes</w:t>
      </w:r>
      <w:r w:rsidR="00570372">
        <w:rPr>
          <w:rFonts w:ascii="Arial" w:hAnsi="Arial" w:cs="Arial"/>
        </w:rPr>
        <w:t xml:space="preserve"> and references</w:t>
      </w:r>
    </w:p>
    <w:p w14:paraId="0FD5C712" w14:textId="77777777" w:rsidR="00A77410" w:rsidRPr="00CB22C2" w:rsidRDefault="00A77410" w:rsidP="00D0695F">
      <w:pPr>
        <w:ind w:left="360"/>
        <w:jc w:val="both"/>
        <w:rPr>
          <w:rFonts w:ascii="Arial" w:hAnsi="Arial" w:cs="Arial"/>
        </w:rPr>
      </w:pPr>
    </w:p>
    <w:p w14:paraId="26EAB8E7" w14:textId="77777777" w:rsidR="00A77410" w:rsidRPr="00D0695F" w:rsidRDefault="00A77410" w:rsidP="00BF2C9C">
      <w:pPr>
        <w:ind w:left="360"/>
        <w:jc w:val="both"/>
        <w:rPr>
          <w:rFonts w:ascii="Arial" w:hAnsi="Arial" w:cs="Arial"/>
        </w:rPr>
      </w:pPr>
      <w:r w:rsidRPr="00D0695F">
        <w:rPr>
          <w:rFonts w:ascii="Arial" w:hAnsi="Arial" w:cs="Arial"/>
        </w:rPr>
        <w:t>The Technical Component for each content area should be organized and clearly labeled by individual sections (i.e. 1a, 1b, 2a, 2b) in the following order:</w:t>
      </w:r>
    </w:p>
    <w:p w14:paraId="15C43263" w14:textId="77777777" w:rsidR="00A77410" w:rsidRPr="00D0695F" w:rsidRDefault="00A77410" w:rsidP="00D0695F">
      <w:pPr>
        <w:ind w:left="360"/>
        <w:jc w:val="both"/>
        <w:rPr>
          <w:rFonts w:ascii="Arial" w:hAnsi="Arial" w:cs="Arial"/>
          <w:b/>
          <w:bCs/>
          <w:iCs/>
          <w:sz w:val="22"/>
          <w:szCs w:val="22"/>
        </w:rPr>
      </w:pPr>
    </w:p>
    <w:p w14:paraId="22CDC9D9" w14:textId="1541F1A6" w:rsidR="00A77410" w:rsidRPr="00D0695F" w:rsidRDefault="00A77410" w:rsidP="00D0695F">
      <w:pPr>
        <w:ind w:left="360"/>
        <w:jc w:val="both"/>
        <w:rPr>
          <w:rFonts w:ascii="Arial" w:hAnsi="Arial" w:cs="Arial"/>
          <w:b/>
          <w:bCs/>
          <w:i/>
          <w:iCs/>
        </w:rPr>
      </w:pPr>
      <w:r w:rsidRPr="00D0695F">
        <w:rPr>
          <w:rFonts w:ascii="Arial" w:hAnsi="Arial" w:cs="Arial"/>
          <w:b/>
          <w:iCs/>
        </w:rPr>
        <w:t xml:space="preserve">Section 1 - </w:t>
      </w:r>
      <w:r w:rsidRPr="00D0695F">
        <w:rPr>
          <w:rFonts w:ascii="Arial" w:hAnsi="Arial" w:cs="Arial"/>
          <w:b/>
          <w:bCs/>
          <w:iCs/>
        </w:rPr>
        <w:t xml:space="preserve">Experience in Successful Scoring Activities </w:t>
      </w:r>
      <w:r w:rsidR="009F2107">
        <w:rPr>
          <w:rFonts w:ascii="Arial" w:hAnsi="Arial" w:cs="Arial"/>
          <w:b/>
          <w:bCs/>
          <w:iCs/>
        </w:rPr>
        <w:tab/>
      </w:r>
      <w:r w:rsidR="009F2107">
        <w:rPr>
          <w:rFonts w:ascii="Arial" w:hAnsi="Arial" w:cs="Arial"/>
          <w:b/>
          <w:bCs/>
          <w:iCs/>
        </w:rPr>
        <w:tab/>
      </w:r>
      <w:r w:rsidR="009F2107">
        <w:rPr>
          <w:rFonts w:ascii="Arial" w:hAnsi="Arial" w:cs="Arial"/>
          <w:b/>
          <w:bCs/>
          <w:iCs/>
        </w:rPr>
        <w:tab/>
      </w:r>
      <w:r w:rsidRPr="00D0695F">
        <w:rPr>
          <w:rFonts w:ascii="Arial" w:hAnsi="Arial" w:cs="Arial"/>
          <w:b/>
          <w:bCs/>
          <w:iCs/>
        </w:rPr>
        <w:t>(30 points)</w:t>
      </w:r>
    </w:p>
    <w:p w14:paraId="4BC5410E" w14:textId="77777777" w:rsidR="00A77410" w:rsidRPr="00D0695F" w:rsidRDefault="00A77410" w:rsidP="00D0695F">
      <w:pPr>
        <w:ind w:left="360"/>
        <w:jc w:val="both"/>
        <w:rPr>
          <w:rFonts w:ascii="Arial" w:hAnsi="Arial" w:cs="Arial"/>
          <w:b/>
          <w:bCs/>
          <w:i/>
          <w:iCs/>
          <w:sz w:val="20"/>
          <w:u w:val="single"/>
        </w:rPr>
      </w:pPr>
    </w:p>
    <w:p w14:paraId="695D8AE7" w14:textId="77777777" w:rsidR="00A77410" w:rsidRPr="00D0695F" w:rsidRDefault="00A77410" w:rsidP="00D0695F">
      <w:pPr>
        <w:ind w:left="360"/>
        <w:jc w:val="both"/>
        <w:rPr>
          <w:rFonts w:ascii="Arial" w:hAnsi="Arial" w:cs="Arial"/>
        </w:rPr>
      </w:pPr>
      <w:r w:rsidRPr="00D0695F">
        <w:rPr>
          <w:rFonts w:ascii="Arial" w:hAnsi="Arial" w:cs="Arial"/>
          <w:iCs/>
        </w:rPr>
        <w:t>1a</w:t>
      </w:r>
      <w:r w:rsidRPr="00D0695F">
        <w:rPr>
          <w:rFonts w:ascii="Arial" w:hAnsi="Arial" w:cs="Arial"/>
        </w:rPr>
        <w:t>: The proposal should describe the experience, competence and timeliness of the vendor in the development of scoring training materials for pilot and field tests. (5 points)</w:t>
      </w:r>
    </w:p>
    <w:p w14:paraId="44A6B16F" w14:textId="77777777" w:rsidR="00A77410" w:rsidRPr="00D0695F" w:rsidRDefault="00A77410" w:rsidP="00D0695F">
      <w:pPr>
        <w:ind w:left="360"/>
        <w:jc w:val="both"/>
        <w:rPr>
          <w:rFonts w:ascii="Arial" w:hAnsi="Arial" w:cs="Arial"/>
          <w:iCs/>
        </w:rPr>
      </w:pPr>
    </w:p>
    <w:p w14:paraId="49F1D048" w14:textId="77777777" w:rsidR="00A77410" w:rsidRPr="00D0695F" w:rsidRDefault="00A77410" w:rsidP="00D0695F">
      <w:pPr>
        <w:ind w:left="360"/>
        <w:jc w:val="both"/>
        <w:rPr>
          <w:rFonts w:ascii="Arial" w:hAnsi="Arial" w:cs="Arial"/>
        </w:rPr>
      </w:pPr>
      <w:r w:rsidRPr="00D0695F">
        <w:rPr>
          <w:rFonts w:ascii="Arial" w:hAnsi="Arial" w:cs="Arial"/>
          <w:iCs/>
        </w:rPr>
        <w:t>1b</w:t>
      </w:r>
      <w:r w:rsidRPr="00D0695F">
        <w:rPr>
          <w:rFonts w:ascii="Arial" w:hAnsi="Arial" w:cs="Arial"/>
        </w:rPr>
        <w:t xml:space="preserve">: The proposal should describe the experience, competence and timeliness of the vendor in conducting </w:t>
      </w:r>
      <w:proofErr w:type="spellStart"/>
      <w:r w:rsidRPr="00D0695F">
        <w:rPr>
          <w:rFonts w:ascii="Arial" w:hAnsi="Arial" w:cs="Arial"/>
        </w:rPr>
        <w:t>rangefinding</w:t>
      </w:r>
      <w:proofErr w:type="spellEnd"/>
      <w:r w:rsidRPr="00D0695F">
        <w:rPr>
          <w:rFonts w:ascii="Arial" w:hAnsi="Arial" w:cs="Arial"/>
        </w:rPr>
        <w:t xml:space="preserve">, including a description of how committees will be convened and a description of the </w:t>
      </w:r>
      <w:proofErr w:type="spellStart"/>
      <w:r w:rsidRPr="00D0695F">
        <w:rPr>
          <w:rFonts w:ascii="Arial" w:hAnsi="Arial" w:cs="Arial"/>
        </w:rPr>
        <w:t>rangefinding</w:t>
      </w:r>
      <w:proofErr w:type="spellEnd"/>
      <w:r w:rsidRPr="00D0695F">
        <w:rPr>
          <w:rFonts w:ascii="Arial" w:hAnsi="Arial" w:cs="Arial"/>
        </w:rPr>
        <w:t xml:space="preserve"> process. (10 points)</w:t>
      </w:r>
    </w:p>
    <w:p w14:paraId="5CD035A4" w14:textId="77777777" w:rsidR="00A77410" w:rsidRPr="00D0695F" w:rsidRDefault="00A77410" w:rsidP="00D0695F">
      <w:pPr>
        <w:ind w:left="360"/>
        <w:jc w:val="both"/>
        <w:rPr>
          <w:rFonts w:ascii="Arial" w:hAnsi="Arial" w:cs="Arial"/>
          <w:sz w:val="20"/>
        </w:rPr>
      </w:pPr>
    </w:p>
    <w:p w14:paraId="3AA6CC77" w14:textId="77777777" w:rsidR="00A77410" w:rsidRPr="00D0695F" w:rsidRDefault="00A77410" w:rsidP="00D0695F">
      <w:pPr>
        <w:ind w:left="360"/>
        <w:jc w:val="both"/>
        <w:rPr>
          <w:rFonts w:ascii="Arial" w:hAnsi="Arial" w:cs="Arial"/>
        </w:rPr>
      </w:pPr>
      <w:r w:rsidRPr="00D0695F">
        <w:rPr>
          <w:rFonts w:ascii="Arial" w:hAnsi="Arial" w:cs="Arial"/>
        </w:rPr>
        <w:t>1c: The proposal should describe the experience, competence and timeliness of the vendor in scoring pilot and field tests for large-scale assessments, including a description of how scoring readers will be selected and trained and a description of the scoring process. (10 points)</w:t>
      </w:r>
    </w:p>
    <w:p w14:paraId="2BFEBCAF" w14:textId="77777777" w:rsidR="00A77410" w:rsidRPr="006C01CE" w:rsidRDefault="00A77410" w:rsidP="00D0695F">
      <w:pPr>
        <w:pStyle w:val="Header"/>
        <w:tabs>
          <w:tab w:val="clear" w:pos="4320"/>
          <w:tab w:val="clear" w:pos="8640"/>
        </w:tabs>
        <w:ind w:left="360"/>
        <w:jc w:val="both"/>
        <w:rPr>
          <w:rFonts w:ascii="Arial" w:hAnsi="Arial" w:cs="Arial"/>
          <w:sz w:val="20"/>
        </w:rPr>
      </w:pPr>
    </w:p>
    <w:p w14:paraId="66995C0A" w14:textId="77777777" w:rsidR="00A77410" w:rsidRPr="006C01CE" w:rsidRDefault="00A77410" w:rsidP="00D0695F">
      <w:pPr>
        <w:pStyle w:val="Header"/>
        <w:tabs>
          <w:tab w:val="clear" w:pos="4320"/>
          <w:tab w:val="clear" w:pos="8640"/>
        </w:tabs>
        <w:ind w:left="360"/>
        <w:jc w:val="both"/>
        <w:rPr>
          <w:rFonts w:ascii="Arial" w:hAnsi="Arial" w:cs="Arial"/>
          <w:szCs w:val="24"/>
        </w:rPr>
      </w:pPr>
      <w:r w:rsidRPr="006C01CE">
        <w:rPr>
          <w:rFonts w:ascii="Arial" w:hAnsi="Arial" w:cs="Arial"/>
          <w:iCs/>
          <w:szCs w:val="24"/>
        </w:rPr>
        <w:t>1d:</w:t>
      </w:r>
      <w:r w:rsidRPr="006C01CE">
        <w:rPr>
          <w:rFonts w:ascii="Arial" w:hAnsi="Arial" w:cs="Arial"/>
          <w:szCs w:val="24"/>
        </w:rPr>
        <w:t xml:space="preserve"> The proposal should include a description of the format of the anecdotal reports to be provided for each </w:t>
      </w:r>
      <w:r>
        <w:rPr>
          <w:rFonts w:ascii="Arial" w:hAnsi="Arial" w:cs="Arial"/>
          <w:szCs w:val="24"/>
        </w:rPr>
        <w:t xml:space="preserve">pilot and </w:t>
      </w:r>
      <w:r w:rsidRPr="006C01CE">
        <w:rPr>
          <w:rFonts w:ascii="Arial" w:hAnsi="Arial" w:cs="Arial"/>
          <w:szCs w:val="24"/>
        </w:rPr>
        <w:t xml:space="preserve">field test scored by the </w:t>
      </w:r>
      <w:r>
        <w:rPr>
          <w:rFonts w:ascii="Arial" w:hAnsi="Arial" w:cs="Arial"/>
          <w:szCs w:val="24"/>
        </w:rPr>
        <w:t>vendor</w:t>
      </w:r>
      <w:r w:rsidRPr="006C01CE">
        <w:rPr>
          <w:rFonts w:ascii="Arial" w:hAnsi="Arial" w:cs="Arial"/>
          <w:szCs w:val="24"/>
        </w:rPr>
        <w:t>. (5 points)</w:t>
      </w:r>
    </w:p>
    <w:p w14:paraId="246CDD00" w14:textId="77777777" w:rsidR="00A77410" w:rsidRPr="006C01CE" w:rsidRDefault="00A77410" w:rsidP="00D0695F">
      <w:pPr>
        <w:pStyle w:val="Header"/>
        <w:tabs>
          <w:tab w:val="clear" w:pos="4320"/>
          <w:tab w:val="clear" w:pos="8640"/>
        </w:tabs>
        <w:ind w:left="360"/>
        <w:jc w:val="both"/>
        <w:rPr>
          <w:rFonts w:ascii="Arial" w:hAnsi="Arial" w:cs="Arial"/>
          <w:sz w:val="20"/>
        </w:rPr>
      </w:pPr>
    </w:p>
    <w:p w14:paraId="7F671C04" w14:textId="56447DF2" w:rsidR="00A77410" w:rsidRPr="006C01CE" w:rsidRDefault="00A77410" w:rsidP="00D0695F">
      <w:pPr>
        <w:pStyle w:val="Header"/>
        <w:tabs>
          <w:tab w:val="clear" w:pos="4320"/>
          <w:tab w:val="clear" w:pos="8640"/>
        </w:tabs>
        <w:ind w:left="360"/>
        <w:jc w:val="both"/>
        <w:rPr>
          <w:rFonts w:ascii="Arial" w:hAnsi="Arial" w:cs="Arial"/>
          <w:b/>
          <w:bCs/>
          <w:iCs/>
          <w:szCs w:val="24"/>
          <w:u w:val="single"/>
        </w:rPr>
      </w:pPr>
      <w:r w:rsidRPr="006C01CE">
        <w:rPr>
          <w:rFonts w:ascii="Arial" w:hAnsi="Arial" w:cs="Arial"/>
          <w:b/>
          <w:bCs/>
          <w:iCs/>
          <w:szCs w:val="24"/>
        </w:rPr>
        <w:t>Section 2</w:t>
      </w:r>
      <w:r>
        <w:rPr>
          <w:rFonts w:ascii="Arial" w:hAnsi="Arial" w:cs="Arial"/>
          <w:b/>
          <w:bCs/>
          <w:iCs/>
          <w:szCs w:val="24"/>
        </w:rPr>
        <w:t xml:space="preserve"> </w:t>
      </w:r>
      <w:r w:rsidRPr="006C01CE">
        <w:rPr>
          <w:rFonts w:ascii="Arial" w:hAnsi="Arial" w:cs="Arial"/>
          <w:b/>
          <w:bCs/>
          <w:iCs/>
          <w:szCs w:val="24"/>
        </w:rPr>
        <w:t>- Appropriateness of Work plans</w:t>
      </w:r>
      <w:r w:rsidR="009F2107">
        <w:rPr>
          <w:rFonts w:ascii="Arial" w:hAnsi="Arial" w:cs="Arial"/>
          <w:b/>
          <w:bCs/>
          <w:iCs/>
          <w:szCs w:val="24"/>
        </w:rPr>
        <w:tab/>
      </w:r>
      <w:r w:rsidR="009F2107">
        <w:rPr>
          <w:rFonts w:ascii="Arial" w:hAnsi="Arial" w:cs="Arial"/>
          <w:b/>
          <w:bCs/>
          <w:iCs/>
          <w:szCs w:val="24"/>
        </w:rPr>
        <w:tab/>
      </w:r>
      <w:r w:rsidR="009F2107">
        <w:rPr>
          <w:rFonts w:ascii="Arial" w:hAnsi="Arial" w:cs="Arial"/>
          <w:b/>
          <w:bCs/>
          <w:iCs/>
          <w:szCs w:val="24"/>
        </w:rPr>
        <w:tab/>
      </w:r>
      <w:r w:rsidR="009F2107">
        <w:rPr>
          <w:rFonts w:ascii="Arial" w:hAnsi="Arial" w:cs="Arial"/>
          <w:b/>
          <w:bCs/>
          <w:iCs/>
          <w:szCs w:val="24"/>
        </w:rPr>
        <w:tab/>
      </w:r>
      <w:r w:rsidR="009F2107">
        <w:rPr>
          <w:rFonts w:ascii="Arial" w:hAnsi="Arial" w:cs="Arial"/>
          <w:b/>
          <w:bCs/>
          <w:iCs/>
          <w:szCs w:val="24"/>
        </w:rPr>
        <w:tab/>
      </w:r>
      <w:r w:rsidRPr="006C01CE">
        <w:rPr>
          <w:rFonts w:ascii="Arial" w:hAnsi="Arial" w:cs="Arial"/>
          <w:b/>
          <w:bCs/>
          <w:iCs/>
          <w:szCs w:val="24"/>
        </w:rPr>
        <w:t xml:space="preserve"> (20 points)</w:t>
      </w:r>
    </w:p>
    <w:p w14:paraId="31AACF8C" w14:textId="77777777" w:rsidR="00A77410" w:rsidRPr="006C01CE" w:rsidRDefault="00A77410" w:rsidP="00D0695F">
      <w:pPr>
        <w:pStyle w:val="Header"/>
        <w:tabs>
          <w:tab w:val="clear" w:pos="4320"/>
          <w:tab w:val="clear" w:pos="8640"/>
        </w:tabs>
        <w:ind w:left="360"/>
        <w:jc w:val="both"/>
        <w:rPr>
          <w:rFonts w:ascii="Arial" w:hAnsi="Arial" w:cs="Arial"/>
          <w:i/>
          <w:iCs/>
          <w:sz w:val="20"/>
          <w:u w:val="single"/>
        </w:rPr>
      </w:pPr>
    </w:p>
    <w:p w14:paraId="00E8FEB6" w14:textId="77777777" w:rsidR="00A77410" w:rsidRPr="00D0695F" w:rsidRDefault="00A77410" w:rsidP="00D0695F">
      <w:pPr>
        <w:ind w:left="360"/>
        <w:jc w:val="both"/>
        <w:rPr>
          <w:rFonts w:ascii="Arial" w:hAnsi="Arial" w:cs="Arial"/>
        </w:rPr>
      </w:pPr>
      <w:r w:rsidRPr="00D0695F">
        <w:rPr>
          <w:rFonts w:ascii="Arial" w:hAnsi="Arial" w:cs="Arial"/>
          <w:iCs/>
        </w:rPr>
        <w:t>2</w:t>
      </w:r>
      <w:r w:rsidRPr="00D0695F">
        <w:rPr>
          <w:rFonts w:ascii="Arial" w:hAnsi="Arial" w:cs="Arial"/>
        </w:rPr>
        <w:t>: The proposal should include a feasible detailed work plan that describes the major activities, deliverables and timelines described in the RFP. The work plan should demonstrate the vendor’s recognition of the importance of deadlines being met and security of the test materials in their possession. The work plan should be aligned with a detailed timeline for each year of the contract. Bidders should demonstrate the capacity to complete the project using their own hardware and software.</w:t>
      </w:r>
    </w:p>
    <w:p w14:paraId="05803F39" w14:textId="77777777" w:rsidR="00A77410" w:rsidRPr="006C01CE" w:rsidRDefault="00A77410" w:rsidP="00D0695F">
      <w:pPr>
        <w:pStyle w:val="Header"/>
        <w:tabs>
          <w:tab w:val="clear" w:pos="4320"/>
          <w:tab w:val="clear" w:pos="8640"/>
        </w:tabs>
        <w:ind w:left="360"/>
        <w:jc w:val="both"/>
        <w:rPr>
          <w:rFonts w:ascii="Arial" w:hAnsi="Arial" w:cs="Arial"/>
          <w:sz w:val="20"/>
        </w:rPr>
      </w:pPr>
    </w:p>
    <w:p w14:paraId="24061C8A" w14:textId="2F55587D" w:rsidR="00A77410" w:rsidRPr="00D0695F" w:rsidRDefault="00A77410" w:rsidP="00D0695F">
      <w:pPr>
        <w:ind w:left="360"/>
        <w:jc w:val="both"/>
        <w:rPr>
          <w:rFonts w:ascii="Arial" w:hAnsi="Arial" w:cs="Arial"/>
        </w:rPr>
      </w:pPr>
      <w:r w:rsidRPr="00D0695F">
        <w:rPr>
          <w:rFonts w:ascii="Arial" w:hAnsi="Arial" w:cs="Arial"/>
          <w:b/>
          <w:bCs/>
        </w:rPr>
        <w:t xml:space="preserve">Section 3 - </w:t>
      </w:r>
      <w:r w:rsidRPr="00D0695F">
        <w:rPr>
          <w:rFonts w:ascii="Arial" w:hAnsi="Arial" w:cs="Arial"/>
          <w:b/>
          <w:bCs/>
          <w:iCs/>
        </w:rPr>
        <w:t xml:space="preserve">Quality of References and Qualifications </w:t>
      </w:r>
      <w:r w:rsidR="009F2107">
        <w:rPr>
          <w:rFonts w:ascii="Arial" w:hAnsi="Arial" w:cs="Arial"/>
          <w:b/>
          <w:bCs/>
          <w:iCs/>
        </w:rPr>
        <w:tab/>
      </w:r>
      <w:r w:rsidR="009F2107">
        <w:rPr>
          <w:rFonts w:ascii="Arial" w:hAnsi="Arial" w:cs="Arial"/>
          <w:b/>
          <w:bCs/>
          <w:iCs/>
        </w:rPr>
        <w:tab/>
      </w:r>
      <w:r w:rsidR="009F2107">
        <w:rPr>
          <w:rFonts w:ascii="Arial" w:hAnsi="Arial" w:cs="Arial"/>
          <w:b/>
          <w:bCs/>
          <w:iCs/>
        </w:rPr>
        <w:tab/>
      </w:r>
      <w:r w:rsidR="009F2107">
        <w:rPr>
          <w:rFonts w:ascii="Arial" w:hAnsi="Arial" w:cs="Arial"/>
          <w:b/>
          <w:bCs/>
          <w:iCs/>
        </w:rPr>
        <w:tab/>
      </w:r>
      <w:r w:rsidRPr="00D0695F">
        <w:rPr>
          <w:rFonts w:ascii="Arial" w:hAnsi="Arial" w:cs="Arial"/>
          <w:b/>
          <w:bCs/>
          <w:iCs/>
        </w:rPr>
        <w:t>(10 points)</w:t>
      </w:r>
    </w:p>
    <w:p w14:paraId="1981AD44" w14:textId="77777777" w:rsidR="00A77410" w:rsidRPr="00D0695F" w:rsidRDefault="00A77410" w:rsidP="00D0695F">
      <w:pPr>
        <w:ind w:left="360"/>
        <w:jc w:val="both"/>
        <w:rPr>
          <w:rFonts w:ascii="Arial" w:hAnsi="Arial" w:cs="Arial"/>
          <w:sz w:val="20"/>
        </w:rPr>
      </w:pPr>
    </w:p>
    <w:p w14:paraId="1EE0B6B3" w14:textId="599775EB" w:rsidR="00A77410" w:rsidRPr="00D0695F" w:rsidRDefault="00A77410" w:rsidP="00D0695F">
      <w:pPr>
        <w:ind w:left="360"/>
        <w:jc w:val="both"/>
        <w:rPr>
          <w:rFonts w:ascii="Arial" w:hAnsi="Arial" w:cs="Arial"/>
        </w:rPr>
      </w:pPr>
      <w:r w:rsidRPr="00D0695F">
        <w:rPr>
          <w:rFonts w:ascii="Arial" w:hAnsi="Arial" w:cs="Arial"/>
          <w:iCs/>
        </w:rPr>
        <w:t>3a:</w:t>
      </w:r>
      <w:r w:rsidRPr="00D0695F">
        <w:rPr>
          <w:rFonts w:ascii="Arial" w:hAnsi="Arial" w:cs="Arial"/>
        </w:rPr>
        <w:t xml:space="preserve"> The proposal should provide documentation of experience working with large-scale assessment </w:t>
      </w:r>
      <w:r w:rsidR="005D5E70" w:rsidRPr="00D0695F">
        <w:rPr>
          <w:rFonts w:ascii="Arial" w:hAnsi="Arial" w:cs="Arial"/>
        </w:rPr>
        <w:t>programs and</w:t>
      </w:r>
      <w:r w:rsidRPr="00D0695F">
        <w:rPr>
          <w:rFonts w:ascii="Arial" w:hAnsi="Arial" w:cs="Arial"/>
        </w:rPr>
        <w:t xml:space="preserve"> include the name(s) and address(es) of the institutions for which such experience was accrued and the dates of such experience; including a minimum of three (3) current professional references to substantiate the qualifications of the bidder. Do not include NYSED staff as references. (5 points)</w:t>
      </w:r>
    </w:p>
    <w:p w14:paraId="2DCDBA92" w14:textId="77777777" w:rsidR="00A77410" w:rsidRPr="006C01CE" w:rsidRDefault="00A77410" w:rsidP="00D0695F">
      <w:pPr>
        <w:pStyle w:val="Header"/>
        <w:tabs>
          <w:tab w:val="clear" w:pos="4320"/>
          <w:tab w:val="clear" w:pos="8640"/>
        </w:tabs>
        <w:ind w:left="360"/>
        <w:jc w:val="both"/>
        <w:rPr>
          <w:rFonts w:ascii="Arial" w:hAnsi="Arial" w:cs="Arial"/>
          <w:sz w:val="20"/>
        </w:rPr>
      </w:pPr>
    </w:p>
    <w:p w14:paraId="487B4473" w14:textId="29D46B88" w:rsidR="00A77410" w:rsidRPr="006C01CE" w:rsidRDefault="00A77410" w:rsidP="00D0695F">
      <w:pPr>
        <w:pStyle w:val="Header"/>
        <w:tabs>
          <w:tab w:val="clear" w:pos="4320"/>
          <w:tab w:val="clear" w:pos="8640"/>
        </w:tabs>
        <w:ind w:left="360"/>
        <w:jc w:val="both"/>
        <w:rPr>
          <w:rFonts w:ascii="Arial" w:hAnsi="Arial" w:cs="Arial"/>
          <w:szCs w:val="24"/>
        </w:rPr>
      </w:pPr>
      <w:r w:rsidRPr="006C01CE">
        <w:rPr>
          <w:rFonts w:ascii="Arial" w:hAnsi="Arial" w:cs="Arial"/>
          <w:iCs/>
          <w:szCs w:val="24"/>
        </w:rPr>
        <w:t>3b:</w:t>
      </w:r>
      <w:r w:rsidRPr="006C01CE">
        <w:rPr>
          <w:rFonts w:ascii="Arial" w:hAnsi="Arial" w:cs="Arial"/>
          <w:szCs w:val="24"/>
        </w:rPr>
        <w:t xml:space="preserve"> The proposal should include the name(s), resumes, qualifications, experience, and job responsibilities of the individual(s) identified as key staff </w:t>
      </w:r>
      <w:r>
        <w:rPr>
          <w:rFonts w:ascii="Arial" w:hAnsi="Arial" w:cs="Arial"/>
          <w:szCs w:val="24"/>
        </w:rPr>
        <w:t>for</w:t>
      </w:r>
      <w:r w:rsidRPr="006C01CE">
        <w:rPr>
          <w:rFonts w:ascii="Arial" w:hAnsi="Arial" w:cs="Arial"/>
          <w:szCs w:val="24"/>
        </w:rPr>
        <w:t xml:space="preserve"> this project. The resumes </w:t>
      </w:r>
      <w:r>
        <w:rPr>
          <w:rFonts w:ascii="Arial" w:hAnsi="Arial" w:cs="Arial"/>
          <w:szCs w:val="24"/>
        </w:rPr>
        <w:t>should</w:t>
      </w:r>
      <w:r w:rsidRPr="006C01CE">
        <w:rPr>
          <w:rFonts w:ascii="Arial" w:hAnsi="Arial" w:cs="Arial"/>
          <w:szCs w:val="24"/>
        </w:rPr>
        <w:t xml:space="preserve"> reflect the content knowledge necessary to be assigned to this project. </w:t>
      </w:r>
      <w:r>
        <w:rPr>
          <w:rFonts w:ascii="Arial" w:hAnsi="Arial" w:cs="Arial"/>
          <w:szCs w:val="24"/>
        </w:rPr>
        <w:t xml:space="preserve">Please include project management certification for the </w:t>
      </w:r>
      <w:r w:rsidR="00DF519B">
        <w:rPr>
          <w:rFonts w:ascii="Arial" w:hAnsi="Arial" w:cs="Arial"/>
          <w:szCs w:val="24"/>
        </w:rPr>
        <w:t>project</w:t>
      </w:r>
      <w:r>
        <w:rPr>
          <w:rFonts w:ascii="Arial" w:hAnsi="Arial" w:cs="Arial"/>
          <w:szCs w:val="24"/>
        </w:rPr>
        <w:t xml:space="preserve"> manager assigned to this project. </w:t>
      </w:r>
      <w:r w:rsidRPr="006C01CE">
        <w:rPr>
          <w:rFonts w:ascii="Arial" w:hAnsi="Arial" w:cs="Arial"/>
          <w:szCs w:val="24"/>
        </w:rPr>
        <w:t>(5 points)</w:t>
      </w:r>
    </w:p>
    <w:p w14:paraId="3BFDC3F6" w14:textId="6393D77C" w:rsidR="00D05C19" w:rsidRDefault="00D05C19">
      <w:pPr>
        <w:rPr>
          <w:rFonts w:ascii="Arial" w:hAnsi="Arial" w:cs="Arial"/>
          <w:b/>
          <w:bCs/>
          <w:i/>
          <w:iCs/>
          <w:sz w:val="20"/>
        </w:rPr>
      </w:pPr>
      <w:r>
        <w:rPr>
          <w:rFonts w:ascii="Arial" w:hAnsi="Arial" w:cs="Arial"/>
          <w:b/>
          <w:bCs/>
          <w:i/>
          <w:iCs/>
          <w:sz w:val="20"/>
        </w:rPr>
        <w:br w:type="page"/>
      </w:r>
    </w:p>
    <w:p w14:paraId="11537DCD" w14:textId="13783FBC" w:rsidR="00A77410" w:rsidRPr="006C01CE" w:rsidRDefault="00A77410" w:rsidP="00D0695F">
      <w:pPr>
        <w:pStyle w:val="Header"/>
        <w:tabs>
          <w:tab w:val="clear" w:pos="4320"/>
          <w:tab w:val="clear" w:pos="8640"/>
        </w:tabs>
        <w:ind w:left="360"/>
        <w:jc w:val="both"/>
        <w:rPr>
          <w:rFonts w:ascii="Arial" w:hAnsi="Arial" w:cs="Arial"/>
          <w:b/>
          <w:bCs/>
          <w:iCs/>
          <w:szCs w:val="24"/>
        </w:rPr>
      </w:pPr>
      <w:r w:rsidRPr="006C01CE">
        <w:rPr>
          <w:rFonts w:ascii="Arial" w:hAnsi="Arial" w:cs="Arial"/>
          <w:b/>
          <w:bCs/>
          <w:iCs/>
          <w:szCs w:val="24"/>
        </w:rPr>
        <w:t xml:space="preserve">Section 4 - Quality of Appropriate Security Measures </w:t>
      </w:r>
      <w:r w:rsidR="009F2107">
        <w:rPr>
          <w:rFonts w:ascii="Arial" w:hAnsi="Arial" w:cs="Arial"/>
          <w:b/>
          <w:bCs/>
          <w:iCs/>
          <w:szCs w:val="24"/>
        </w:rPr>
        <w:tab/>
      </w:r>
      <w:r w:rsidR="009F2107">
        <w:rPr>
          <w:rFonts w:ascii="Arial" w:hAnsi="Arial" w:cs="Arial"/>
          <w:b/>
          <w:bCs/>
          <w:iCs/>
          <w:szCs w:val="24"/>
        </w:rPr>
        <w:tab/>
      </w:r>
      <w:r w:rsidR="009F2107">
        <w:rPr>
          <w:rFonts w:ascii="Arial" w:hAnsi="Arial" w:cs="Arial"/>
          <w:b/>
          <w:bCs/>
          <w:iCs/>
          <w:szCs w:val="24"/>
        </w:rPr>
        <w:tab/>
      </w:r>
      <w:r w:rsidR="009F2107">
        <w:rPr>
          <w:rFonts w:ascii="Arial" w:hAnsi="Arial" w:cs="Arial"/>
          <w:b/>
          <w:bCs/>
          <w:iCs/>
          <w:szCs w:val="24"/>
        </w:rPr>
        <w:tab/>
      </w:r>
      <w:r w:rsidRPr="006C01CE">
        <w:rPr>
          <w:rFonts w:ascii="Arial" w:hAnsi="Arial" w:cs="Arial"/>
          <w:b/>
          <w:bCs/>
          <w:iCs/>
          <w:szCs w:val="24"/>
        </w:rPr>
        <w:t>(10 points)</w:t>
      </w:r>
    </w:p>
    <w:p w14:paraId="4B0DD53F" w14:textId="77777777" w:rsidR="00A77410" w:rsidRPr="006C01CE" w:rsidRDefault="00A77410" w:rsidP="00D0695F">
      <w:pPr>
        <w:pStyle w:val="Header"/>
        <w:tabs>
          <w:tab w:val="clear" w:pos="4320"/>
          <w:tab w:val="clear" w:pos="8640"/>
        </w:tabs>
        <w:ind w:left="360"/>
        <w:jc w:val="both"/>
        <w:rPr>
          <w:rFonts w:ascii="Arial" w:hAnsi="Arial" w:cs="Arial"/>
          <w:iCs/>
          <w:sz w:val="20"/>
        </w:rPr>
      </w:pPr>
    </w:p>
    <w:p w14:paraId="6CBABF6E" w14:textId="77777777" w:rsidR="00A77410" w:rsidRDefault="00A77410" w:rsidP="00D0695F">
      <w:pPr>
        <w:pStyle w:val="Header"/>
        <w:tabs>
          <w:tab w:val="clear" w:pos="4320"/>
          <w:tab w:val="clear" w:pos="8640"/>
        </w:tabs>
        <w:ind w:left="360"/>
        <w:jc w:val="both"/>
        <w:rPr>
          <w:rFonts w:ascii="Arial" w:hAnsi="Arial" w:cs="Arial"/>
          <w:szCs w:val="24"/>
        </w:rPr>
      </w:pPr>
      <w:r>
        <w:rPr>
          <w:rFonts w:ascii="Arial" w:hAnsi="Arial" w:cs="Arial"/>
          <w:iCs/>
          <w:szCs w:val="24"/>
        </w:rPr>
        <w:t>4</w:t>
      </w:r>
      <w:r w:rsidRPr="006C01CE">
        <w:rPr>
          <w:rFonts w:ascii="Arial" w:hAnsi="Arial" w:cs="Arial"/>
          <w:szCs w:val="24"/>
        </w:rPr>
        <w:t xml:space="preserve">: The proposal should describe the experience, competence and timeliness of the bidder in providing secure facilities, documented procedures, storage and retrieval, surveillance, and transmission of data files. Security measures </w:t>
      </w:r>
      <w:r>
        <w:rPr>
          <w:rFonts w:ascii="Arial" w:hAnsi="Arial" w:cs="Arial"/>
          <w:szCs w:val="24"/>
        </w:rPr>
        <w:t>should</w:t>
      </w:r>
      <w:r w:rsidRPr="006C01CE">
        <w:rPr>
          <w:rFonts w:ascii="Arial" w:hAnsi="Arial" w:cs="Arial"/>
          <w:szCs w:val="24"/>
        </w:rPr>
        <w:t xml:space="preserve">, at a minimum, be consistent with </w:t>
      </w:r>
      <w:r>
        <w:rPr>
          <w:rFonts w:ascii="Arial" w:hAnsi="Arial" w:cs="Arial"/>
          <w:szCs w:val="24"/>
        </w:rPr>
        <w:t xml:space="preserve">Appendix R (Data Security and Privacy Plan Provisions), Appendix S (Parents’ Bill of Rights), and </w:t>
      </w:r>
      <w:r w:rsidRPr="006C01CE">
        <w:rPr>
          <w:rFonts w:ascii="Arial" w:hAnsi="Arial" w:cs="Arial"/>
          <w:szCs w:val="24"/>
        </w:rPr>
        <w:t xml:space="preserve">Attachment </w:t>
      </w:r>
      <w:r>
        <w:rPr>
          <w:rFonts w:ascii="Arial" w:hAnsi="Arial" w:cs="Arial"/>
          <w:szCs w:val="24"/>
        </w:rPr>
        <w:t>3</w:t>
      </w:r>
      <w:r w:rsidRPr="006C01CE">
        <w:rPr>
          <w:rFonts w:ascii="Arial" w:hAnsi="Arial" w:cs="Arial"/>
          <w:szCs w:val="24"/>
        </w:rPr>
        <w:t xml:space="preserve"> (Security Guidelines for </w:t>
      </w:r>
      <w:r>
        <w:rPr>
          <w:rFonts w:ascii="Arial" w:hAnsi="Arial" w:cs="Arial"/>
          <w:szCs w:val="24"/>
        </w:rPr>
        <w:t>the NYS</w:t>
      </w:r>
      <w:r w:rsidRPr="006C01CE">
        <w:rPr>
          <w:rFonts w:ascii="Arial" w:hAnsi="Arial" w:cs="Arial"/>
          <w:szCs w:val="24"/>
        </w:rPr>
        <w:t xml:space="preserve"> Assessment</w:t>
      </w:r>
      <w:r>
        <w:rPr>
          <w:rFonts w:ascii="Arial" w:hAnsi="Arial" w:cs="Arial"/>
          <w:szCs w:val="24"/>
        </w:rPr>
        <w:t xml:space="preserve"> Program</w:t>
      </w:r>
      <w:r w:rsidRPr="006C01CE">
        <w:rPr>
          <w:rFonts w:ascii="Arial" w:hAnsi="Arial" w:cs="Arial"/>
          <w:szCs w:val="24"/>
        </w:rPr>
        <w:t>).</w:t>
      </w:r>
    </w:p>
    <w:p w14:paraId="2D7608D7" w14:textId="77777777" w:rsidR="00D45D8C" w:rsidRPr="00CB22C2" w:rsidRDefault="00D45D8C" w:rsidP="00D45D8C">
      <w:pPr>
        <w:rPr>
          <w:sz w:val="22"/>
        </w:rPr>
      </w:pPr>
    </w:p>
    <w:p w14:paraId="243DE32B" w14:textId="1B4395F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9F2107">
        <w:rPr>
          <w:u w:val="none"/>
        </w:rPr>
        <w:tab/>
      </w:r>
      <w:r w:rsidR="009F2107">
        <w:rPr>
          <w:u w:val="none"/>
        </w:rPr>
        <w:tab/>
      </w:r>
      <w:r w:rsidR="009F2107">
        <w:rPr>
          <w:u w:val="none"/>
        </w:rPr>
        <w:tab/>
      </w:r>
      <w:r w:rsidR="009F2107">
        <w:rPr>
          <w:u w:val="none"/>
        </w:rPr>
        <w:tab/>
      </w:r>
      <w:r w:rsidR="009F2107">
        <w:rPr>
          <w:u w:val="none"/>
        </w:rPr>
        <w:tab/>
      </w:r>
      <w:r w:rsidR="009F2107">
        <w:rPr>
          <w:u w:val="none"/>
        </w:rPr>
        <w:tab/>
      </w:r>
      <w:r w:rsidR="009F2107">
        <w:rPr>
          <w:u w:val="none"/>
        </w:rPr>
        <w:tab/>
      </w:r>
      <w:r w:rsidRPr="0041264D">
        <w:rPr>
          <w:u w:val="none"/>
        </w:rPr>
        <w:t>(</w:t>
      </w:r>
      <w:r w:rsidR="00151C00">
        <w:rPr>
          <w:u w:val="none"/>
        </w:rPr>
        <w:t>30</w:t>
      </w:r>
      <w:r w:rsidR="00151C00" w:rsidRPr="0041264D">
        <w:rPr>
          <w:u w:val="none"/>
        </w:rPr>
        <w:t xml:space="preserve"> </w:t>
      </w:r>
      <w:r w:rsidRPr="0041264D">
        <w:rPr>
          <w:u w:val="none"/>
        </w:rPr>
        <w:t>points)</w:t>
      </w:r>
    </w:p>
    <w:p w14:paraId="7540B1E6" w14:textId="77777777" w:rsidR="00D45D8C" w:rsidRPr="00CB22C2" w:rsidRDefault="00D45D8C" w:rsidP="00D45D8C">
      <w:pPr>
        <w:rPr>
          <w:rFonts w:ascii="Arial" w:hAnsi="Arial" w:cs="Arial"/>
          <w:b/>
          <w:szCs w:val="24"/>
        </w:rPr>
      </w:pPr>
    </w:p>
    <w:p w14:paraId="0EE5D4C9" w14:textId="77777777" w:rsidR="00B2792C" w:rsidRPr="00CB22C2" w:rsidRDefault="00D45D8C" w:rsidP="00B2792C">
      <w:pPr>
        <w:jc w:val="both"/>
        <w:rPr>
          <w:rFonts w:ascii="Arial" w:hAnsi="Arial" w:cs="Arial"/>
          <w:szCs w:val="24"/>
        </w:rPr>
      </w:pPr>
      <w:r w:rsidRPr="00CB22C2">
        <w:rPr>
          <w:rFonts w:ascii="Arial" w:hAnsi="Arial"/>
          <w:bCs/>
        </w:rPr>
        <w:t>The original plus two (2) copies of the completed Cost Proposal must be mailed in a separate envelope</w:t>
      </w:r>
      <w:r w:rsidR="00B2792C">
        <w:rPr>
          <w:rFonts w:ascii="Arial" w:hAnsi="Arial"/>
          <w:bCs/>
        </w:rPr>
        <w:t xml:space="preserve"> </w:t>
      </w:r>
      <w:r w:rsidR="00B2792C" w:rsidRPr="00CB22C2">
        <w:rPr>
          <w:rFonts w:ascii="Arial" w:hAnsi="Arial"/>
          <w:bCs/>
        </w:rPr>
        <w:t xml:space="preserve">labeled </w:t>
      </w:r>
      <w:r w:rsidR="00B2792C" w:rsidRPr="00CB22C2">
        <w:rPr>
          <w:rFonts w:ascii="Arial" w:hAnsi="Arial"/>
          <w:b/>
          <w:bCs/>
        </w:rPr>
        <w:t>RFP #</w:t>
      </w:r>
      <w:r w:rsidR="00B2792C">
        <w:rPr>
          <w:rFonts w:ascii="Arial" w:hAnsi="Arial"/>
          <w:b/>
          <w:bCs/>
        </w:rPr>
        <w:t>20</w:t>
      </w:r>
      <w:r w:rsidR="00B2792C" w:rsidRPr="00CB22C2">
        <w:rPr>
          <w:rFonts w:ascii="Arial" w:hAnsi="Arial"/>
          <w:b/>
          <w:bCs/>
        </w:rPr>
        <w:t>-</w:t>
      </w:r>
      <w:r w:rsidR="00B2792C">
        <w:rPr>
          <w:rFonts w:ascii="Arial" w:hAnsi="Arial"/>
          <w:b/>
          <w:bCs/>
        </w:rPr>
        <w:t>001</w:t>
      </w:r>
      <w:r w:rsidR="00B2792C" w:rsidRPr="00CB22C2">
        <w:rPr>
          <w:rFonts w:ascii="Arial" w:hAnsi="Arial"/>
          <w:b/>
          <w:bCs/>
        </w:rPr>
        <w:t>-Cost Proposal-Do Not Open</w:t>
      </w:r>
      <w:r w:rsidR="00B2792C" w:rsidRPr="00CB22C2">
        <w:rPr>
          <w:rFonts w:ascii="Arial" w:hAnsi="Arial"/>
          <w:bCs/>
        </w:rPr>
        <w:t xml:space="preserve"> and must include the following: </w:t>
      </w:r>
    </w:p>
    <w:p w14:paraId="2220E3C2" w14:textId="77777777" w:rsidR="00B2792C" w:rsidRPr="00CB22C2" w:rsidRDefault="00B2792C" w:rsidP="00B2792C">
      <w:pPr>
        <w:jc w:val="both"/>
        <w:rPr>
          <w:rFonts w:ascii="Arial" w:hAnsi="Arial"/>
          <w:bCs/>
        </w:rPr>
      </w:pPr>
    </w:p>
    <w:p w14:paraId="62CE60EB" w14:textId="77777777" w:rsidR="00B2792C" w:rsidRPr="007950BE" w:rsidRDefault="00B2792C" w:rsidP="00B2792C">
      <w:pPr>
        <w:pStyle w:val="ListParagraph"/>
        <w:numPr>
          <w:ilvl w:val="0"/>
          <w:numId w:val="53"/>
        </w:numPr>
        <w:rPr>
          <w:rFonts w:ascii="Arial" w:hAnsi="Arial" w:cs="Arial"/>
        </w:rPr>
      </w:pPr>
      <w:r w:rsidRPr="00D87231">
        <w:rPr>
          <w:rFonts w:ascii="Arial" w:hAnsi="Arial" w:cs="Arial"/>
        </w:rPr>
        <w:t>Bid Form Cost Proposal</w:t>
      </w:r>
      <w:r>
        <w:rPr>
          <w:rFonts w:ascii="Arial" w:hAnsi="Arial" w:cs="Arial"/>
        </w:rPr>
        <w:t xml:space="preserve">, </w:t>
      </w:r>
      <w:r w:rsidRPr="007950BE">
        <w:rPr>
          <w:rFonts w:ascii="Arial" w:hAnsi="Arial" w:cs="Arial"/>
          <w:b/>
          <w:bCs/>
        </w:rPr>
        <w:t>Signature Required</w:t>
      </w:r>
    </w:p>
    <w:p w14:paraId="2268F03D" w14:textId="77777777" w:rsidR="00B2792C" w:rsidRPr="00D87231" w:rsidRDefault="00B2792C" w:rsidP="00B2792C">
      <w:pPr>
        <w:pStyle w:val="ListParagraph"/>
        <w:numPr>
          <w:ilvl w:val="0"/>
          <w:numId w:val="53"/>
        </w:numPr>
        <w:rPr>
          <w:rFonts w:ascii="Arial" w:hAnsi="Arial" w:cs="Arial"/>
        </w:rPr>
      </w:pPr>
      <w:r w:rsidRPr="00D87231">
        <w:rPr>
          <w:rFonts w:ascii="Arial" w:hAnsi="Arial" w:cs="Arial"/>
        </w:rPr>
        <w:t>Subcontracting Form</w:t>
      </w:r>
    </w:p>
    <w:p w14:paraId="2ED517F9" w14:textId="77777777" w:rsidR="00B2792C" w:rsidRPr="00D87231" w:rsidRDefault="00B2792C" w:rsidP="00B2792C">
      <w:pPr>
        <w:pStyle w:val="ListParagraph"/>
        <w:numPr>
          <w:ilvl w:val="0"/>
          <w:numId w:val="53"/>
        </w:numPr>
        <w:rPr>
          <w:rFonts w:ascii="Arial" w:hAnsi="Arial" w:cs="Arial"/>
        </w:rPr>
      </w:pPr>
      <w:r w:rsidRPr="00D87231">
        <w:rPr>
          <w:rFonts w:ascii="Arial" w:hAnsi="Arial" w:cs="Arial"/>
        </w:rPr>
        <w:t>M/WBE Purchases Form</w:t>
      </w:r>
    </w:p>
    <w:p w14:paraId="1D2FBBDE" w14:textId="3A4CC4A2" w:rsidR="00151C00" w:rsidRPr="00CB22C2" w:rsidRDefault="00D45D8C" w:rsidP="00221FFF">
      <w:pPr>
        <w:jc w:val="both"/>
        <w:rPr>
          <w:rFonts w:ascii="Arial" w:hAnsi="Arial" w:cs="Arial"/>
          <w:szCs w:val="24"/>
        </w:rPr>
      </w:pPr>
      <w:r w:rsidRPr="00CB22C2">
        <w:rPr>
          <w:rFonts w:ascii="Arial" w:hAnsi="Arial"/>
          <w:bCs/>
        </w:rPr>
        <w:t xml:space="preserve"> </w:t>
      </w:r>
    </w:p>
    <w:p w14:paraId="10F72E49" w14:textId="2ABAD112" w:rsidR="00151C00" w:rsidRDefault="00151C00" w:rsidP="00BF2C9C">
      <w:pPr>
        <w:jc w:val="both"/>
        <w:rPr>
          <w:rFonts w:ascii="Arial" w:hAnsi="Arial" w:cs="Arial"/>
          <w:szCs w:val="24"/>
        </w:rPr>
      </w:pPr>
      <w:r w:rsidRPr="00744770">
        <w:rPr>
          <w:rFonts w:ascii="Arial" w:hAnsi="Arial" w:cs="Arial"/>
          <w:szCs w:val="24"/>
        </w:rPr>
        <w:t xml:space="preserve">The bidder will indicate specific costs by submitting the bid form </w:t>
      </w:r>
      <w:r w:rsidR="00D40EAB">
        <w:rPr>
          <w:rFonts w:ascii="Arial" w:hAnsi="Arial" w:cs="Arial"/>
          <w:szCs w:val="24"/>
        </w:rPr>
        <w:t>posted with the RFP</w:t>
      </w:r>
      <w:r w:rsidRPr="00744770">
        <w:rPr>
          <w:rFonts w:ascii="Arial" w:hAnsi="Arial" w:cs="Arial"/>
          <w:b/>
          <w:bCs/>
          <w:szCs w:val="24"/>
        </w:rPr>
        <w:t xml:space="preserve"> </w:t>
      </w:r>
      <w:r w:rsidRPr="00744770">
        <w:rPr>
          <w:rFonts w:ascii="Arial" w:hAnsi="Arial" w:cs="Arial"/>
          <w:szCs w:val="24"/>
        </w:rPr>
        <w:t xml:space="preserve">which reflects the cost for the first </w:t>
      </w:r>
      <w:bookmarkStart w:id="4" w:name="_Hlk11080539"/>
      <w:r w:rsidRPr="00744770">
        <w:rPr>
          <w:rFonts w:ascii="Arial" w:hAnsi="Arial" w:cs="Arial"/>
          <w:szCs w:val="24"/>
        </w:rPr>
        <w:t xml:space="preserve">500 student answer documents scored for each </w:t>
      </w:r>
      <w:r w:rsidR="00221FFF">
        <w:rPr>
          <w:rFonts w:ascii="Arial" w:hAnsi="Arial" w:cs="Arial"/>
          <w:szCs w:val="24"/>
        </w:rPr>
        <w:t xml:space="preserve">field test </w:t>
      </w:r>
      <w:r w:rsidRPr="00744770">
        <w:rPr>
          <w:rFonts w:ascii="Arial" w:hAnsi="Arial" w:cs="Arial"/>
          <w:szCs w:val="24"/>
        </w:rPr>
        <w:t>form,</w:t>
      </w:r>
      <w:r>
        <w:rPr>
          <w:rFonts w:ascii="Arial" w:hAnsi="Arial" w:cs="Arial"/>
          <w:szCs w:val="24"/>
        </w:rPr>
        <w:t xml:space="preserve"> as well as the cost per 500</w:t>
      </w:r>
      <w:r w:rsidRPr="003265B9">
        <w:rPr>
          <w:rFonts w:ascii="Arial" w:hAnsi="Arial" w:cs="Arial"/>
          <w:szCs w:val="24"/>
        </w:rPr>
        <w:t xml:space="preserve"> </w:t>
      </w:r>
      <w:r>
        <w:rPr>
          <w:rFonts w:ascii="Arial" w:hAnsi="Arial" w:cs="Arial"/>
          <w:szCs w:val="24"/>
        </w:rPr>
        <w:t xml:space="preserve">subsequent </w:t>
      </w:r>
      <w:r w:rsidRPr="003265B9">
        <w:rPr>
          <w:rFonts w:ascii="Arial" w:hAnsi="Arial" w:cs="Arial"/>
          <w:szCs w:val="24"/>
        </w:rPr>
        <w:t>field test student answer documents scored</w:t>
      </w:r>
      <w:r>
        <w:rPr>
          <w:rFonts w:ascii="Arial" w:hAnsi="Arial" w:cs="Arial"/>
          <w:szCs w:val="24"/>
        </w:rPr>
        <w:t xml:space="preserve"> per </w:t>
      </w:r>
      <w:r w:rsidR="00221FFF">
        <w:rPr>
          <w:rFonts w:ascii="Arial" w:hAnsi="Arial" w:cs="Arial"/>
          <w:szCs w:val="24"/>
        </w:rPr>
        <w:t xml:space="preserve">field test </w:t>
      </w:r>
      <w:r>
        <w:rPr>
          <w:rFonts w:ascii="Arial" w:hAnsi="Arial" w:cs="Arial"/>
          <w:szCs w:val="24"/>
        </w:rPr>
        <w:t>form</w:t>
      </w:r>
      <w:bookmarkEnd w:id="4"/>
      <w:r w:rsidR="00221FFF">
        <w:rPr>
          <w:rFonts w:ascii="Arial" w:hAnsi="Arial" w:cs="Arial"/>
          <w:szCs w:val="24"/>
        </w:rPr>
        <w:t xml:space="preserve"> and the cost for the first 250 </w:t>
      </w:r>
      <w:r w:rsidR="00221FFF" w:rsidRPr="00221FFF">
        <w:rPr>
          <w:rFonts w:ascii="Arial" w:hAnsi="Arial" w:cs="Arial"/>
          <w:szCs w:val="24"/>
        </w:rPr>
        <w:t xml:space="preserve">student answer documents scored for each </w:t>
      </w:r>
      <w:r w:rsidR="00221FFF">
        <w:rPr>
          <w:rFonts w:ascii="Arial" w:hAnsi="Arial" w:cs="Arial"/>
          <w:szCs w:val="24"/>
        </w:rPr>
        <w:t xml:space="preserve">pilot </w:t>
      </w:r>
      <w:r w:rsidR="00221FFF" w:rsidRPr="00221FFF">
        <w:rPr>
          <w:rFonts w:ascii="Arial" w:hAnsi="Arial" w:cs="Arial"/>
          <w:szCs w:val="24"/>
        </w:rPr>
        <w:t xml:space="preserve">test form, as well as the cost per </w:t>
      </w:r>
      <w:r w:rsidR="00221FFF">
        <w:rPr>
          <w:rFonts w:ascii="Arial" w:hAnsi="Arial" w:cs="Arial"/>
          <w:szCs w:val="24"/>
        </w:rPr>
        <w:t>250</w:t>
      </w:r>
      <w:r w:rsidR="00221FFF" w:rsidRPr="00221FFF">
        <w:rPr>
          <w:rFonts w:ascii="Arial" w:hAnsi="Arial" w:cs="Arial"/>
          <w:szCs w:val="24"/>
        </w:rPr>
        <w:t xml:space="preserve"> subsequent field test student answer documents scored per </w:t>
      </w:r>
      <w:r w:rsidR="00221FFF">
        <w:rPr>
          <w:rFonts w:ascii="Arial" w:hAnsi="Arial" w:cs="Arial"/>
          <w:szCs w:val="24"/>
        </w:rPr>
        <w:t xml:space="preserve">pilot </w:t>
      </w:r>
      <w:r w:rsidR="00221FFF" w:rsidRPr="00221FFF">
        <w:rPr>
          <w:rFonts w:ascii="Arial" w:hAnsi="Arial" w:cs="Arial"/>
          <w:szCs w:val="24"/>
        </w:rPr>
        <w:t>test form</w:t>
      </w:r>
      <w:r w:rsidRPr="003265B9">
        <w:rPr>
          <w:rFonts w:ascii="Arial" w:hAnsi="Arial" w:cs="Arial"/>
          <w:szCs w:val="24"/>
        </w:rPr>
        <w:t xml:space="preserve">. This cost </w:t>
      </w:r>
      <w:r>
        <w:rPr>
          <w:rFonts w:ascii="Arial" w:hAnsi="Arial" w:cs="Arial"/>
          <w:szCs w:val="24"/>
        </w:rPr>
        <w:t>will</w:t>
      </w:r>
      <w:r w:rsidRPr="003265B9">
        <w:rPr>
          <w:rFonts w:ascii="Arial" w:hAnsi="Arial" w:cs="Arial"/>
          <w:szCs w:val="24"/>
        </w:rPr>
        <w:t xml:space="preserve"> include all costs associated with the deliverables specified in the RFP, including </w:t>
      </w:r>
      <w:r w:rsidR="00F27CB3">
        <w:rPr>
          <w:rFonts w:ascii="Arial" w:hAnsi="Arial" w:cs="Arial"/>
          <w:szCs w:val="24"/>
        </w:rPr>
        <w:t xml:space="preserve">contractor-staff travel to Albany, </w:t>
      </w:r>
      <w:r>
        <w:rPr>
          <w:rFonts w:ascii="Arial" w:hAnsi="Arial" w:cs="Arial"/>
          <w:szCs w:val="24"/>
        </w:rPr>
        <w:t>developing score</w:t>
      </w:r>
      <w:r w:rsidRPr="003265B9">
        <w:rPr>
          <w:rFonts w:ascii="Arial" w:hAnsi="Arial" w:cs="Arial"/>
          <w:szCs w:val="24"/>
        </w:rPr>
        <w:t xml:space="preserve"> training materials, conducting </w:t>
      </w:r>
      <w:proofErr w:type="spellStart"/>
      <w:r w:rsidRPr="003265B9">
        <w:rPr>
          <w:rFonts w:ascii="Arial" w:hAnsi="Arial" w:cs="Arial"/>
          <w:szCs w:val="24"/>
        </w:rPr>
        <w:t>rangefinding</w:t>
      </w:r>
      <w:proofErr w:type="spellEnd"/>
      <w:r w:rsidRPr="003265B9">
        <w:rPr>
          <w:rFonts w:ascii="Arial" w:hAnsi="Arial" w:cs="Arial"/>
          <w:szCs w:val="24"/>
        </w:rPr>
        <w:t xml:space="preserve">, scoring all forms, returning test forms to NYSED, transmitting scoring data, providing anecdotal scoring reports, and all security-related costs incurred by the bidder. </w:t>
      </w:r>
      <w:r>
        <w:rPr>
          <w:rFonts w:ascii="Arial" w:hAnsi="Arial" w:cs="Arial"/>
          <w:szCs w:val="24"/>
        </w:rPr>
        <w:t>Cos</w:t>
      </w:r>
      <w:r w:rsidRPr="00664D96">
        <w:rPr>
          <w:rFonts w:ascii="Arial" w:hAnsi="Arial" w:cs="Arial"/>
          <w:szCs w:val="24"/>
        </w:rPr>
        <w:t>ts should be submitted using whole dollar numbers.</w:t>
      </w:r>
    </w:p>
    <w:p w14:paraId="29F42E11" w14:textId="77777777" w:rsidR="00221FFF" w:rsidRDefault="00221FFF" w:rsidP="00BF2C9C">
      <w:pPr>
        <w:jc w:val="both"/>
        <w:rPr>
          <w:rFonts w:ascii="Arial" w:hAnsi="Arial" w:cs="Arial"/>
          <w:szCs w:val="24"/>
        </w:rPr>
      </w:pPr>
    </w:p>
    <w:p w14:paraId="19CA31DC" w14:textId="50283137" w:rsidR="00151C00" w:rsidRDefault="00151C00" w:rsidP="00BF2C9C">
      <w:pPr>
        <w:jc w:val="both"/>
        <w:rPr>
          <w:rFonts w:ascii="Arial" w:hAnsi="Arial" w:cs="Arial"/>
          <w:szCs w:val="24"/>
        </w:rPr>
      </w:pPr>
      <w:r>
        <w:rPr>
          <w:rFonts w:ascii="Arial" w:hAnsi="Arial" w:cs="Arial"/>
          <w:szCs w:val="24"/>
        </w:rPr>
        <w:t xml:space="preserve">Bidders are asked to submit unit costs only. An estimated contract maximum will be </w:t>
      </w:r>
      <w:r w:rsidR="003C0934">
        <w:rPr>
          <w:rFonts w:ascii="Arial" w:hAnsi="Arial" w:cs="Arial"/>
          <w:szCs w:val="24"/>
        </w:rPr>
        <w:t xml:space="preserve">calculated </w:t>
      </w:r>
      <w:r>
        <w:rPr>
          <w:rFonts w:ascii="Arial" w:hAnsi="Arial" w:cs="Arial"/>
          <w:szCs w:val="24"/>
        </w:rPr>
        <w:t>based upon the unit costs submitted. Actual payment under the contract will be based upon the actual volume of work performed.</w:t>
      </w:r>
    </w:p>
    <w:p w14:paraId="30F4ECB0" w14:textId="3F28F062" w:rsidR="00B2792C" w:rsidRDefault="00B2792C" w:rsidP="00BF2C9C">
      <w:pPr>
        <w:jc w:val="both"/>
        <w:rPr>
          <w:rFonts w:ascii="Arial" w:hAnsi="Arial" w:cs="Arial"/>
          <w:szCs w:val="24"/>
        </w:rPr>
      </w:pPr>
    </w:p>
    <w:p w14:paraId="691CA8FD" w14:textId="75433B8E" w:rsidR="00B2792C" w:rsidRPr="00CB22C2" w:rsidRDefault="00B2792C" w:rsidP="00B2792C">
      <w:pPr>
        <w:rPr>
          <w:rFonts w:ascii="Arial" w:hAnsi="Arial" w:cs="Arial"/>
          <w:b/>
        </w:rPr>
      </w:pPr>
      <w:r w:rsidRPr="00F951A8">
        <w:rPr>
          <w:rFonts w:ascii="Arial" w:hAnsi="Arial" w:cs="Arial"/>
          <w:b/>
          <w:bCs/>
          <w:szCs w:val="24"/>
        </w:rPr>
        <w:t>T</w:t>
      </w:r>
      <w:r w:rsidRPr="00CB22C2">
        <w:rPr>
          <w:rFonts w:ascii="Arial" w:hAnsi="Arial" w:cs="Arial"/>
          <w:b/>
        </w:rPr>
        <w:t xml:space="preserve">he Financial Criteria portion of the RFP will be scored based upon the </w:t>
      </w:r>
      <w:r w:rsidR="00D40EAB">
        <w:rPr>
          <w:rFonts w:ascii="Arial" w:hAnsi="Arial" w:cs="Arial"/>
          <w:b/>
        </w:rPr>
        <w:t xml:space="preserve">estimated </w:t>
      </w:r>
      <w:r w:rsidRPr="00CB22C2">
        <w:rPr>
          <w:rFonts w:ascii="Arial" w:hAnsi="Arial" w:cs="Arial"/>
          <w:b/>
        </w:rPr>
        <w:t xml:space="preserve">grand total of the </w:t>
      </w:r>
      <w:r>
        <w:rPr>
          <w:rFonts w:ascii="Arial" w:hAnsi="Arial" w:cs="Arial"/>
          <w:b/>
          <w:u w:val="single"/>
        </w:rPr>
        <w:t>5-year</w:t>
      </w:r>
      <w:r w:rsidRPr="00CB22C2">
        <w:rPr>
          <w:rFonts w:ascii="Arial" w:hAnsi="Arial" w:cs="Arial"/>
          <w:b/>
        </w:rPr>
        <w:t xml:space="preserve"> budget.</w:t>
      </w:r>
    </w:p>
    <w:p w14:paraId="7F66F152" w14:textId="2293A099" w:rsidR="00D45D8C"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3726B426" w:rsidR="009E4C53" w:rsidRDefault="00D45D8C" w:rsidP="00D45D8C">
      <w:pPr>
        <w:rPr>
          <w:rFonts w:ascii="Arial" w:hAnsi="Arial" w:cs="Arial"/>
        </w:rPr>
      </w:pPr>
      <w:r w:rsidRPr="00CB22C2">
        <w:rPr>
          <w:rFonts w:ascii="Arial" w:hAnsi="Arial"/>
          <w:bCs/>
        </w:rPr>
        <w:t>The original cop</w:t>
      </w:r>
      <w:r w:rsidR="009045E0">
        <w:rPr>
          <w:rFonts w:ascii="Arial" w:hAnsi="Arial"/>
          <w:bCs/>
        </w:rPr>
        <w:t>y</w:t>
      </w:r>
      <w:r w:rsidRPr="00CB22C2">
        <w:rPr>
          <w:rFonts w:ascii="Arial" w:hAnsi="Arial"/>
          <w:bCs/>
        </w:rPr>
        <w:t xml:space="preserve"> of the completed M/WBE Documents must be mailed in a separate envelope labeled </w:t>
      </w:r>
      <w:r w:rsidRPr="00CB22C2">
        <w:rPr>
          <w:rFonts w:ascii="Arial" w:hAnsi="Arial"/>
          <w:b/>
          <w:bCs/>
        </w:rPr>
        <w:t>RFP #</w:t>
      </w:r>
      <w:r w:rsidR="00862284">
        <w:rPr>
          <w:rFonts w:ascii="Arial" w:hAnsi="Arial"/>
          <w:b/>
          <w:bCs/>
        </w:rPr>
        <w:t>20</w:t>
      </w:r>
      <w:r w:rsidR="009F6CE2" w:rsidRPr="00CB22C2">
        <w:rPr>
          <w:rFonts w:ascii="Arial" w:hAnsi="Arial"/>
          <w:b/>
          <w:bCs/>
        </w:rPr>
        <w:t>-</w:t>
      </w:r>
      <w:r w:rsidR="00862284">
        <w:rPr>
          <w:rFonts w:ascii="Arial" w:hAnsi="Arial"/>
          <w:b/>
          <w:bCs/>
        </w:rPr>
        <w:t>001</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62D9E049" w14:textId="77777777" w:rsidR="00F67E98" w:rsidRPr="00CB22C2" w:rsidRDefault="00F67E98"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28"/>
          <w:footerReference w:type="default" r:id="rId29"/>
          <w:headerReference w:type="first" r:id="rId30"/>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444A0920"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8A6FD9"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BF359C2"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1A3B1B11" w:rsidR="00D45D8C" w:rsidRPr="00CB22C2" w:rsidRDefault="00D45D8C" w:rsidP="0041264D">
      <w:pPr>
        <w:pStyle w:val="Heading3"/>
      </w:pPr>
      <w:r w:rsidRPr="0041264D">
        <w:rPr>
          <w:u w:val="none"/>
        </w:rPr>
        <w:t>Technical Criteria</w:t>
      </w:r>
      <w:r w:rsidR="00613A1D">
        <w:rPr>
          <w:u w:val="none"/>
        </w:rPr>
        <w:tab/>
      </w:r>
      <w:r w:rsidRPr="0041264D">
        <w:rPr>
          <w:u w:val="none"/>
        </w:rPr>
        <w:t>(</w:t>
      </w:r>
      <w:r w:rsidR="00151C00">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5" w:name="OLE_LINK1"/>
      <w:bookmarkStart w:id="6" w:name="OLE_LINK2"/>
    </w:p>
    <w:p w14:paraId="74D26660" w14:textId="77777777" w:rsidR="00151C00" w:rsidRPr="00FD7C51" w:rsidRDefault="00151C00" w:rsidP="00151C00">
      <w:pPr>
        <w:rPr>
          <w:rFonts w:ascii="Arial" w:hAnsi="Arial" w:cs="Arial"/>
        </w:rPr>
      </w:pPr>
      <w:r w:rsidRPr="00FD7C51">
        <w:rPr>
          <w:rFonts w:ascii="Arial" w:hAnsi="Arial" w:cs="Arial"/>
        </w:rPr>
        <w:t xml:space="preserve">Each proposal received by the deadline </w:t>
      </w:r>
      <w:r>
        <w:rPr>
          <w:rFonts w:ascii="Arial" w:hAnsi="Arial" w:cs="Arial"/>
        </w:rPr>
        <w:t>will</w:t>
      </w:r>
      <w:r w:rsidRPr="00FD7C51">
        <w:rPr>
          <w:rFonts w:ascii="Arial" w:hAnsi="Arial" w:cs="Arial"/>
        </w:rPr>
        <w:t xml:space="preserve"> be reviewed and rated on the quality and extent to which the bidder meets the following criteria as outlined in the previous section:</w:t>
      </w:r>
    </w:p>
    <w:p w14:paraId="46AE65FD" w14:textId="77777777" w:rsidR="00151C00" w:rsidRPr="00FD7C51" w:rsidRDefault="00151C00" w:rsidP="00151C00">
      <w:pPr>
        <w:jc w:val="both"/>
        <w:rPr>
          <w:rFonts w:ascii="Arial" w:hAnsi="Arial" w:cs="Arial"/>
          <w:b/>
          <w:bCs/>
          <w:iCs/>
          <w:szCs w:val="24"/>
        </w:rPr>
      </w:pPr>
    </w:p>
    <w:p w14:paraId="2B8B7127" w14:textId="77777777" w:rsidR="00151C00" w:rsidRPr="00FD7C51" w:rsidRDefault="00151C00" w:rsidP="00151C00">
      <w:pPr>
        <w:jc w:val="both"/>
        <w:rPr>
          <w:rFonts w:ascii="Arial" w:hAnsi="Arial" w:cs="Arial"/>
          <w:bCs/>
          <w:i/>
          <w:iCs/>
          <w:szCs w:val="24"/>
        </w:rPr>
      </w:pPr>
      <w:r w:rsidRPr="00FD7C51">
        <w:rPr>
          <w:rFonts w:ascii="Arial" w:hAnsi="Arial" w:cs="Arial"/>
          <w:bCs/>
          <w:iCs/>
          <w:szCs w:val="24"/>
        </w:rPr>
        <w:tab/>
      </w:r>
      <w:r w:rsidRPr="00FD7C51">
        <w:rPr>
          <w:rFonts w:ascii="Arial" w:hAnsi="Arial" w:cs="Arial"/>
          <w:iCs/>
          <w:szCs w:val="24"/>
        </w:rPr>
        <w:t xml:space="preserve">Section 1 – </w:t>
      </w:r>
      <w:r w:rsidRPr="00FD7C51">
        <w:rPr>
          <w:rFonts w:ascii="Arial" w:hAnsi="Arial" w:cs="Arial"/>
          <w:bCs/>
          <w:iCs/>
          <w:szCs w:val="24"/>
        </w:rPr>
        <w:t>Experience in Successful Scoring Activities (30 points)</w:t>
      </w:r>
    </w:p>
    <w:p w14:paraId="1F80C1A2" w14:textId="77777777" w:rsidR="00151C00" w:rsidRPr="00664D96" w:rsidRDefault="00151C00" w:rsidP="00151C00">
      <w:pPr>
        <w:pStyle w:val="Header"/>
        <w:tabs>
          <w:tab w:val="clear" w:pos="4320"/>
          <w:tab w:val="clear" w:pos="8640"/>
        </w:tabs>
        <w:jc w:val="both"/>
        <w:rPr>
          <w:rFonts w:ascii="Arial" w:hAnsi="Arial" w:cs="Arial"/>
          <w:bCs/>
          <w:iCs/>
          <w:szCs w:val="24"/>
          <w:u w:val="single"/>
        </w:rPr>
      </w:pPr>
      <w:r w:rsidRPr="00FD7C51">
        <w:rPr>
          <w:rFonts w:ascii="Arial" w:hAnsi="Arial" w:cs="Arial"/>
          <w:bCs/>
          <w:iCs/>
          <w:szCs w:val="24"/>
        </w:rPr>
        <w:tab/>
      </w:r>
      <w:r w:rsidRPr="00664D96">
        <w:rPr>
          <w:rFonts w:ascii="Arial" w:hAnsi="Arial" w:cs="Arial"/>
          <w:bCs/>
          <w:iCs/>
          <w:szCs w:val="24"/>
        </w:rPr>
        <w:t>Section 2 – Appropriateness of Work plans (20 points)</w:t>
      </w:r>
    </w:p>
    <w:p w14:paraId="29911CE0" w14:textId="77777777" w:rsidR="00151C00" w:rsidRPr="00664D96" w:rsidRDefault="00151C00" w:rsidP="00151C00">
      <w:pPr>
        <w:jc w:val="both"/>
        <w:rPr>
          <w:rFonts w:ascii="Arial" w:hAnsi="Arial" w:cs="Arial"/>
          <w:szCs w:val="24"/>
        </w:rPr>
      </w:pPr>
      <w:r w:rsidRPr="00664D96">
        <w:rPr>
          <w:rFonts w:ascii="Arial" w:hAnsi="Arial" w:cs="Arial"/>
          <w:bCs/>
          <w:szCs w:val="24"/>
        </w:rPr>
        <w:tab/>
        <w:t xml:space="preserve">Section 3 – </w:t>
      </w:r>
      <w:r w:rsidRPr="00664D96">
        <w:rPr>
          <w:rFonts w:ascii="Arial" w:hAnsi="Arial" w:cs="Arial"/>
          <w:bCs/>
          <w:iCs/>
          <w:szCs w:val="24"/>
        </w:rPr>
        <w:t>Quality of References and Qualifications (10 points)</w:t>
      </w:r>
    </w:p>
    <w:p w14:paraId="3F0D799E" w14:textId="77777777" w:rsidR="00151C00" w:rsidRPr="00664D96" w:rsidRDefault="00151C00" w:rsidP="00151C00">
      <w:pPr>
        <w:pStyle w:val="Header"/>
        <w:tabs>
          <w:tab w:val="clear" w:pos="4320"/>
          <w:tab w:val="clear" w:pos="8640"/>
        </w:tabs>
        <w:jc w:val="both"/>
        <w:rPr>
          <w:rFonts w:ascii="Arial" w:hAnsi="Arial" w:cs="Arial"/>
          <w:bCs/>
          <w:iCs/>
          <w:szCs w:val="24"/>
        </w:rPr>
      </w:pPr>
      <w:r w:rsidRPr="00664D96">
        <w:rPr>
          <w:rFonts w:ascii="Arial" w:hAnsi="Arial" w:cs="Arial"/>
          <w:bCs/>
          <w:iCs/>
          <w:szCs w:val="24"/>
        </w:rPr>
        <w:tab/>
        <w:t>Section 4 – Quality of Appropriate Security Measures (10 points)</w:t>
      </w:r>
    </w:p>
    <w:p w14:paraId="02FF7DBD" w14:textId="77777777" w:rsidR="00151C00" w:rsidRPr="00664D96" w:rsidRDefault="00151C00" w:rsidP="00151C00">
      <w:pPr>
        <w:pStyle w:val="Header"/>
        <w:tabs>
          <w:tab w:val="clear" w:pos="4320"/>
          <w:tab w:val="clear" w:pos="8640"/>
        </w:tabs>
        <w:jc w:val="both"/>
        <w:rPr>
          <w:rFonts w:ascii="Arial" w:hAnsi="Arial" w:cs="Arial"/>
          <w:bCs/>
          <w:iCs/>
          <w:szCs w:val="24"/>
        </w:rPr>
      </w:pPr>
    </w:p>
    <w:bookmarkEnd w:id="5"/>
    <w:bookmarkEnd w:id="6"/>
    <w:p w14:paraId="24791882" w14:textId="0A6EDA28"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151C00">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1B7C7BE2" w14:textId="02748A59" w:rsidR="00151C00" w:rsidRPr="00CB22C2" w:rsidRDefault="00151C00" w:rsidP="008D75F0">
      <w:pPr>
        <w:jc w:val="both"/>
        <w:rPr>
          <w:rFonts w:ascii="Arial" w:hAnsi="Arial"/>
          <w:bCs/>
        </w:rPr>
      </w:pPr>
      <w:r w:rsidRPr="000D5246">
        <w:rPr>
          <w:rFonts w:ascii="Arial" w:hAnsi="Arial" w:cs="Arial"/>
        </w:rPr>
        <w:t xml:space="preserve">The Financial Criteria portion of the RFP </w:t>
      </w:r>
      <w:r>
        <w:rPr>
          <w:rFonts w:ascii="Arial" w:hAnsi="Arial" w:cs="Arial"/>
        </w:rPr>
        <w:t>will</w:t>
      </w:r>
      <w:r w:rsidRPr="000D5246">
        <w:rPr>
          <w:rFonts w:ascii="Arial" w:hAnsi="Arial" w:cs="Arial"/>
        </w:rPr>
        <w:t xml:space="preserve"> be scored based upon the </w:t>
      </w:r>
      <w:r w:rsidR="009427D1">
        <w:rPr>
          <w:rFonts w:ascii="Arial" w:hAnsi="Arial" w:cs="Arial"/>
        </w:rPr>
        <w:t xml:space="preserve">estimated contract grand total </w:t>
      </w:r>
      <w:r w:rsidR="00105E79">
        <w:rPr>
          <w:rFonts w:ascii="Arial" w:hAnsi="Arial" w:cs="Arial"/>
        </w:rPr>
        <w:t>(cell S22</w:t>
      </w:r>
      <w:r w:rsidR="00D40EAB">
        <w:rPr>
          <w:rFonts w:ascii="Arial" w:hAnsi="Arial" w:cs="Arial"/>
        </w:rPr>
        <w:t xml:space="preserve"> of the cost proposal</w:t>
      </w:r>
      <w:r w:rsidR="00105E79">
        <w:rPr>
          <w:rFonts w:ascii="Arial" w:hAnsi="Arial" w:cs="Arial"/>
        </w:rPr>
        <w:t xml:space="preserve">) </w:t>
      </w:r>
      <w:r w:rsidR="009427D1">
        <w:rPr>
          <w:rFonts w:ascii="Arial" w:hAnsi="Arial" w:cs="Arial"/>
        </w:rPr>
        <w:t xml:space="preserve">that is generated automatically </w:t>
      </w:r>
      <w:r w:rsidR="00643A63">
        <w:rPr>
          <w:rFonts w:ascii="Arial" w:hAnsi="Arial" w:cs="Arial"/>
        </w:rPr>
        <w:t xml:space="preserve">with the tool included in Columns M through S </w:t>
      </w:r>
      <w:r w:rsidR="009427D1">
        <w:rPr>
          <w:rFonts w:ascii="Arial" w:hAnsi="Arial" w:cs="Arial"/>
        </w:rPr>
        <w:t>in the Bid Form Cost Proposal</w:t>
      </w:r>
      <w:r w:rsidR="0078416A">
        <w:rPr>
          <w:rFonts w:ascii="Arial" w:hAnsi="Arial" w:cs="Arial"/>
        </w:rPr>
        <w:t xml:space="preserve">. This estimated contract grand total </w:t>
      </w:r>
      <w:r w:rsidR="008D75F0">
        <w:rPr>
          <w:rFonts w:ascii="Arial" w:hAnsi="Arial" w:cs="Arial"/>
        </w:rPr>
        <w:t xml:space="preserve">applies </w:t>
      </w:r>
      <w:r w:rsidR="0078416A">
        <w:rPr>
          <w:rFonts w:ascii="Arial" w:hAnsi="Arial" w:cs="Arial"/>
        </w:rPr>
        <w:t>t</w:t>
      </w:r>
      <w:r w:rsidR="00105E79">
        <w:rPr>
          <w:rFonts w:ascii="Arial" w:hAnsi="Arial" w:cs="Arial"/>
        </w:rPr>
        <w:t xml:space="preserve">he </w:t>
      </w:r>
      <w:r w:rsidRPr="000D5246">
        <w:rPr>
          <w:rFonts w:ascii="Arial" w:hAnsi="Arial" w:cs="Arial"/>
        </w:rPr>
        <w:t>unit cost</w:t>
      </w:r>
      <w:r w:rsidR="00105E79">
        <w:rPr>
          <w:rFonts w:ascii="Arial" w:hAnsi="Arial" w:cs="Arial"/>
        </w:rPr>
        <w:t xml:space="preserve">s submitted by the bidder </w:t>
      </w:r>
      <w:r w:rsidR="008D75F0">
        <w:rPr>
          <w:rFonts w:ascii="Arial" w:hAnsi="Arial" w:cs="Arial"/>
        </w:rPr>
        <w:t xml:space="preserve">for all content areas and contract years </w:t>
      </w:r>
      <w:r w:rsidR="0078416A">
        <w:rPr>
          <w:rFonts w:ascii="Arial" w:hAnsi="Arial" w:cs="Arial"/>
        </w:rPr>
        <w:t xml:space="preserve">to the estimated </w:t>
      </w:r>
      <w:r w:rsidR="00A357DD">
        <w:rPr>
          <w:rFonts w:ascii="Arial" w:hAnsi="Arial" w:cs="Arial"/>
        </w:rPr>
        <w:t>number</w:t>
      </w:r>
      <w:r w:rsidR="008D75F0">
        <w:rPr>
          <w:rFonts w:ascii="Arial" w:hAnsi="Arial" w:cs="Arial"/>
        </w:rPr>
        <w:t>s</w:t>
      </w:r>
      <w:r w:rsidR="00A357DD">
        <w:rPr>
          <w:rFonts w:ascii="Arial" w:hAnsi="Arial" w:cs="Arial"/>
        </w:rPr>
        <w:t xml:space="preserve"> of field test and pilot test forms </w:t>
      </w:r>
      <w:r w:rsidR="00670E63">
        <w:rPr>
          <w:rFonts w:ascii="Arial" w:hAnsi="Arial" w:cs="Arial"/>
        </w:rPr>
        <w:t>and t</w:t>
      </w:r>
      <w:r w:rsidR="00105E79">
        <w:rPr>
          <w:rFonts w:ascii="Arial" w:hAnsi="Arial" w:cs="Arial"/>
        </w:rPr>
        <w:t>he</w:t>
      </w:r>
      <w:r w:rsidR="008D75F0">
        <w:rPr>
          <w:rFonts w:ascii="Arial" w:hAnsi="Arial" w:cs="Arial"/>
        </w:rPr>
        <w:t xml:space="preserve"> e</w:t>
      </w:r>
      <w:r w:rsidR="008D75F0" w:rsidRPr="008D75F0">
        <w:rPr>
          <w:rFonts w:ascii="Arial" w:hAnsi="Arial" w:cs="Arial"/>
        </w:rPr>
        <w:t>stimated</w:t>
      </w:r>
      <w:r w:rsidR="008D75F0">
        <w:rPr>
          <w:rFonts w:ascii="Arial" w:hAnsi="Arial" w:cs="Arial"/>
        </w:rPr>
        <w:t xml:space="preserve"> r</w:t>
      </w:r>
      <w:r w:rsidR="008D75F0" w:rsidRPr="008D75F0">
        <w:rPr>
          <w:rFonts w:ascii="Arial" w:hAnsi="Arial" w:cs="Arial"/>
        </w:rPr>
        <w:t>ange</w:t>
      </w:r>
      <w:r w:rsidR="008D75F0">
        <w:rPr>
          <w:rFonts w:ascii="Arial" w:hAnsi="Arial" w:cs="Arial"/>
        </w:rPr>
        <w:t>s</w:t>
      </w:r>
      <w:r w:rsidR="008D75F0" w:rsidRPr="008D75F0">
        <w:rPr>
          <w:rFonts w:ascii="Arial" w:hAnsi="Arial" w:cs="Arial"/>
        </w:rPr>
        <w:t xml:space="preserve"> of </w:t>
      </w:r>
      <w:r w:rsidR="008D75F0">
        <w:rPr>
          <w:rFonts w:ascii="Arial" w:hAnsi="Arial" w:cs="Arial"/>
        </w:rPr>
        <w:t>s</w:t>
      </w:r>
      <w:r w:rsidR="008D75F0" w:rsidRPr="008D75F0">
        <w:rPr>
          <w:rFonts w:ascii="Arial" w:hAnsi="Arial" w:cs="Arial"/>
        </w:rPr>
        <w:t xml:space="preserve">tudents </w:t>
      </w:r>
      <w:r w:rsidR="008D75F0">
        <w:rPr>
          <w:rFonts w:ascii="Arial" w:hAnsi="Arial" w:cs="Arial"/>
        </w:rPr>
        <w:t>t</w:t>
      </w:r>
      <w:r w:rsidR="008D75F0" w:rsidRPr="008D75F0">
        <w:rPr>
          <w:rFonts w:ascii="Arial" w:hAnsi="Arial" w:cs="Arial"/>
        </w:rPr>
        <w:t xml:space="preserve">ested per </w:t>
      </w:r>
      <w:r w:rsidR="008D75F0">
        <w:rPr>
          <w:rFonts w:ascii="Arial" w:hAnsi="Arial" w:cs="Arial"/>
        </w:rPr>
        <w:t>f</w:t>
      </w:r>
      <w:r w:rsidR="008D75F0" w:rsidRPr="008D75F0">
        <w:rPr>
          <w:rFonts w:ascii="Arial" w:hAnsi="Arial" w:cs="Arial"/>
        </w:rPr>
        <w:t>orm</w:t>
      </w:r>
      <w:r w:rsidR="008D75F0">
        <w:rPr>
          <w:rFonts w:ascii="Arial" w:hAnsi="Arial" w:cs="Arial"/>
        </w:rPr>
        <w:t xml:space="preserve"> provided in Attachment 1 of this RFP</w:t>
      </w:r>
      <w:r w:rsidR="002B0638">
        <w:rPr>
          <w:rFonts w:ascii="Arial" w:hAnsi="Arial" w:cs="Arial"/>
        </w:rPr>
        <w:t xml:space="preserve">. </w:t>
      </w:r>
    </w:p>
    <w:p w14:paraId="11A95E41" w14:textId="77777777" w:rsidR="00151C00" w:rsidRPr="00CB22C2" w:rsidRDefault="00151C00" w:rsidP="00151C00">
      <w:pPr>
        <w:rPr>
          <w:rFonts w:ascii="Arial" w:hAnsi="Arial"/>
          <w:bCs/>
        </w:rPr>
      </w:pPr>
    </w:p>
    <w:p w14:paraId="38451010" w14:textId="3919FA39" w:rsidR="002C6ECF" w:rsidRDefault="00151C00" w:rsidP="00D45D8C">
      <w:pPr>
        <w:rPr>
          <w:rFonts w:ascii="Arial" w:hAnsi="Arial" w:cs="Arial"/>
          <w:b/>
          <w:bCs/>
          <w:szCs w:val="24"/>
        </w:rPr>
      </w:pPr>
      <w:r w:rsidRPr="00CB027A">
        <w:rPr>
          <w:rFonts w:ascii="Arial" w:hAnsi="Arial"/>
          <w:b/>
        </w:rPr>
        <w:fldChar w:fldCharType="begin"/>
      </w:r>
      <w:r w:rsidRPr="00CB027A">
        <w:rPr>
          <w:rFonts w:ascii="Arial" w:hAnsi="Arial"/>
          <w:b/>
        </w:rPr>
        <w:instrText xml:space="preserve">  </w:instrText>
      </w:r>
      <w:r w:rsidRPr="00CB027A">
        <w:rPr>
          <w:rFonts w:ascii="Arial" w:hAnsi="Arial"/>
          <w:b/>
        </w:rPr>
        <w:fldChar w:fldCharType="end"/>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00D45D8C" w:rsidRPr="00CB22C2">
        <w:rPr>
          <w:rFonts w:ascii="Arial" w:hAnsi="Arial"/>
          <w:bCs/>
        </w:rPr>
        <w:fldChar w:fldCharType="begin"/>
      </w:r>
      <w:r w:rsidR="00D45D8C" w:rsidRPr="00CB22C2">
        <w:rPr>
          <w:rFonts w:ascii="Arial" w:hAnsi="Arial"/>
          <w:bCs/>
        </w:rPr>
        <w:instrText xml:space="preserve">  </w:instrText>
      </w:r>
      <w:r w:rsidR="00D45D8C" w:rsidRPr="00CB22C2">
        <w:rPr>
          <w:rFonts w:ascii="Arial" w:hAnsi="Arial"/>
          <w:bCs/>
        </w:rPr>
        <w:fldChar w:fldCharType="end"/>
      </w:r>
      <w:r w:rsidR="002C6ECF">
        <w:rPr>
          <w:rFonts w:ascii="Arial" w:hAnsi="Arial" w:cs="Arial"/>
          <w:b/>
          <w:bCs/>
          <w:szCs w:val="24"/>
        </w:rPr>
        <w:t xml:space="preserve"> </w:t>
      </w:r>
      <w:r w:rsidR="002C6ECF" w:rsidRPr="00CF1929">
        <w:rPr>
          <w:rFonts w:ascii="Arial" w:hAnsi="Arial" w:cs="Arial"/>
          <w:b/>
          <w:bCs/>
          <w:szCs w:val="24"/>
        </w:rPr>
        <w:t>Actual payment under the contract will be based upon the actual volume of work performed.</w:t>
      </w:r>
    </w:p>
    <w:p w14:paraId="066B9AFF" w14:textId="481DBF6A" w:rsidR="00D45D8C" w:rsidRPr="006E0B45" w:rsidRDefault="00D45D8C" w:rsidP="00D45D8C">
      <w:pPr>
        <w:rPr>
          <w:rFonts w:ascii="Arial" w:hAnsi="Arial"/>
          <w:b/>
          <w:bCs/>
        </w:rPr>
      </w:pPr>
      <w:r w:rsidRPr="006E0B45">
        <w:rPr>
          <w:rFonts w:ascii="Arial" w:hAnsi="Arial"/>
          <w:b/>
          <w:bCs/>
        </w:rPr>
        <w:fldChar w:fldCharType="begin"/>
      </w:r>
      <w:r w:rsidRPr="006E0B45">
        <w:rPr>
          <w:rFonts w:ascii="Arial" w:hAnsi="Arial"/>
          <w:b/>
          <w:bCs/>
        </w:rPr>
        <w:instrText xml:space="preserve">  </w:instrText>
      </w:r>
      <w:r w:rsidRPr="006E0B45">
        <w:rPr>
          <w:rFonts w:ascii="Arial" w:hAnsi="Arial"/>
          <w:b/>
          <w:bCs/>
        </w:rPr>
        <w:fldChar w:fldCharType="end"/>
      </w:r>
    </w:p>
    <w:p w14:paraId="6B8B80F0" w14:textId="3C3D357F"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513B01">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513B01">
        <w:rPr>
          <w:rFonts w:ascii="Arial" w:hAnsi="Arial"/>
        </w:rPr>
        <w:t xml:space="preserve">30 </w:t>
      </w:r>
      <w:r w:rsidRPr="00CB22C2">
        <w:rPr>
          <w:rFonts w:ascii="Arial" w:hAnsi="Arial"/>
        </w:rPr>
        <w:t>points pursuant to a formula. This calculation will be computed by the Contract Administration Unit upon completion of the technical scoring by the technical review panel.</w:t>
      </w:r>
    </w:p>
    <w:p w14:paraId="61DE73B7" w14:textId="77777777" w:rsidR="00D45D8C" w:rsidRPr="00CB22C2" w:rsidRDefault="00D45D8C" w:rsidP="00D45D8C">
      <w:pPr>
        <w:ind w:left="360" w:hanging="360"/>
        <w:jc w:val="both"/>
        <w:rPr>
          <w:rFonts w:ascii="Arial" w:hAnsi="Arial"/>
        </w:rPr>
      </w:pPr>
    </w:p>
    <w:p w14:paraId="2E0A2F7D" w14:textId="21C7467D" w:rsidR="00D45D8C" w:rsidRPr="00CB22C2" w:rsidRDefault="00D45D8C" w:rsidP="00D45D8C">
      <w:pPr>
        <w:pStyle w:val="BodyTextIndent3"/>
        <w:jc w:val="both"/>
      </w:pPr>
      <w:r w:rsidRPr="00CB22C2">
        <w:t>•</w:t>
      </w:r>
      <w:r w:rsidRPr="00CB22C2">
        <w:tab/>
        <w:t xml:space="preserve">The </w:t>
      </w:r>
      <w:r w:rsidR="00BB75F0">
        <w:t xml:space="preserve">cost proposals </w:t>
      </w:r>
      <w:r w:rsidRPr="00CB22C2">
        <w:t xml:space="preserve">submitted </w:t>
      </w:r>
      <w:r w:rsidR="00523B30">
        <w:t xml:space="preserve">by the bidders </w:t>
      </w:r>
      <w:r w:rsidRPr="00CB22C2">
        <w:t>will be awarded points pursuant to a formula which awards the highest score of</w:t>
      </w:r>
      <w:r w:rsidR="00513B01">
        <w:t xml:space="preserve"> 30</w:t>
      </w:r>
      <w:r w:rsidRPr="00CB22C2">
        <w:fldChar w:fldCharType="begin"/>
      </w:r>
      <w:r w:rsidRPr="00CB22C2">
        <w:instrText xml:space="preserve">  </w:instrText>
      </w:r>
      <w:r w:rsidRPr="00CB22C2">
        <w:fldChar w:fldCharType="end"/>
      </w:r>
      <w:r w:rsidRPr="00CB22C2">
        <w:t xml:space="preserve"> points to the </w:t>
      </w:r>
      <w:r w:rsidR="005E595D">
        <w:t xml:space="preserve">proposal with the </w:t>
      </w:r>
      <w:r w:rsidR="009C3B53">
        <w:t xml:space="preserve">lowest </w:t>
      </w:r>
      <w:r w:rsidR="00523B30">
        <w:t>estimated contract grand total</w:t>
      </w:r>
      <w:r w:rsidR="00841365">
        <w:t>.</w:t>
      </w:r>
      <w:r w:rsidRPr="00CB22C2">
        <w:t xml:space="preserve"> The remaining </w:t>
      </w:r>
      <w:r w:rsidR="00841365">
        <w:t xml:space="preserve">cost proposals </w:t>
      </w:r>
      <w:r w:rsidRPr="00CB22C2">
        <w:t xml:space="preserve">will be awarded points based on a calculation that computes the relative difference of each proposal against the lowest </w:t>
      </w:r>
      <w:r w:rsidR="005E595D">
        <w:t>cost proposal</w:t>
      </w:r>
      <w:r w:rsidRPr="00CB22C2">
        <w:t xml:space="preserve"> submitted. The resulting percentage is then applied to the maximum point value of </w:t>
      </w:r>
      <w:r w:rsidR="00513B01">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6294A1B6"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r w:rsidR="008E57C1">
        <w:rPr>
          <w:rStyle w:val="HTMLMarkup"/>
          <w:b/>
          <w:vanish w:val="0"/>
          <w:color w:val="auto"/>
        </w:rPr>
        <w:t xml:space="preserve"> based upon best and final offers received</w:t>
      </w:r>
      <w:r w:rsidRPr="00CB22C2">
        <w:rPr>
          <w:rStyle w:val="HTMLMarkup"/>
          <w:b/>
          <w:vanish w:val="0"/>
          <w:color w:val="auto"/>
        </w:rPr>
        <w:t>.</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68FE2869" w:rsidR="00D45D8C" w:rsidRPr="00CB22C2" w:rsidRDefault="00D45D8C" w:rsidP="00D45D8C">
      <w:pPr>
        <w:jc w:val="both"/>
        <w:rPr>
          <w:rFonts w:ascii="Arial" w:hAnsi="Arial"/>
        </w:rPr>
      </w:pPr>
      <w:r w:rsidRPr="00CB22C2">
        <w:rPr>
          <w:rFonts w:ascii="Arial" w:hAnsi="Arial"/>
        </w:rPr>
        <w:t>The aggregate score of all the criteria listed will be calculated for each proposal received.</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4588337D" w:rsidR="00D45D8C"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52C2086" w14:textId="58E86D8D" w:rsidR="000C105F" w:rsidRDefault="000C105F" w:rsidP="00D45D8C">
      <w:pPr>
        <w:jc w:val="both"/>
        <w:rPr>
          <w:rFonts w:ascii="Arial" w:hAnsi="Arial"/>
        </w:rPr>
      </w:pP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562BA2D4"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r w:rsidR="00223B3B" w:rsidRPr="00CB22C2">
        <w:rPr>
          <w:rFonts w:ascii="Arial" w:hAnsi="Arial" w:cs="Arial"/>
          <w:szCs w:val="24"/>
        </w:rPr>
        <w:t>offeror’s</w:t>
      </w:r>
      <w:r w:rsidRPr="00CB22C2">
        <w:rPr>
          <w:rFonts w:ascii="Arial" w:hAnsi="Arial" w:cs="Arial"/>
          <w:szCs w:val="24"/>
        </w:rPr>
        <w:t xml:space="preserve"> proposal and/or to determine an</w:t>
      </w:r>
      <w:r w:rsidRPr="00CB22C2">
        <w:rPr>
          <w:rFonts w:ascii="Arial" w:hAnsi="Arial" w:cs="Arial"/>
        </w:rPr>
        <w:t xml:space="preserve"> </w:t>
      </w:r>
      <w:r w:rsidR="00223B3B" w:rsidRPr="00CB22C2">
        <w:rPr>
          <w:rFonts w:ascii="Arial" w:hAnsi="Arial" w:cs="Arial"/>
          <w:szCs w:val="24"/>
        </w:rPr>
        <w:t>offeror’s</w:t>
      </w:r>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BB7C72">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BB7C72">
      <w:pPr>
        <w:jc w:val="both"/>
        <w:rPr>
          <w:rFonts w:ascii="Arial" w:hAnsi="Arial"/>
        </w:rPr>
      </w:pPr>
    </w:p>
    <w:p w14:paraId="5DD019B3" w14:textId="77777777" w:rsidR="00700A16" w:rsidRPr="00CF7BA6" w:rsidRDefault="00700A16" w:rsidP="00BB7C72">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BB7C72">
      <w:pPr>
        <w:pStyle w:val="ListParagraph"/>
        <w:numPr>
          <w:ilvl w:val="0"/>
          <w:numId w:val="16"/>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BB7C72">
      <w:pPr>
        <w:jc w:val="both"/>
        <w:rPr>
          <w:rFonts w:ascii="Arial" w:hAnsi="Arial"/>
        </w:rPr>
      </w:pPr>
    </w:p>
    <w:p w14:paraId="7793DEB2" w14:textId="77777777" w:rsidR="00700A16" w:rsidRPr="00CF7BA6" w:rsidRDefault="00700A16" w:rsidP="00BB7C72">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D53912">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D53912">
      <w:pPr>
        <w:numPr>
          <w:ilvl w:val="0"/>
          <w:numId w:val="17"/>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D53912">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2"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4EC57F28" w14:textId="77777777" w:rsidR="00163EE9" w:rsidRPr="00CB22C2" w:rsidRDefault="00163EE9" w:rsidP="00163EE9">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7A36F6">
        <w:rPr>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3"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34"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71316C2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5" w:history="1">
        <w:r w:rsidR="00163EE9" w:rsidRPr="007A36F6">
          <w:rPr>
            <w:rStyle w:val="Hyperlink"/>
          </w:rPr>
          <w:t>ITServiceDesk@osc.ny.</w:t>
        </w:r>
        <w:r w:rsidR="00163EE9" w:rsidRPr="00CB24F4">
          <w:rPr>
            <w:rStyle w:val="Hyperlink"/>
          </w:rPr>
          <w:t>gov</w:t>
        </w:r>
      </w:hyperlink>
      <w:r w:rsidR="00163EE9"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6"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7" w:name="2"/>
      <w:bookmarkEnd w:id="7"/>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D53912">
      <w:pPr>
        <w:numPr>
          <w:ilvl w:val="0"/>
          <w:numId w:val="7"/>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D53912">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D53912">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43B749DE"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r w:rsidR="00D54524" w:rsidRPr="00CB22C2">
        <w:rPr>
          <w:rFonts w:ascii="Arial" w:hAnsi="Arial" w:cs="Arial"/>
          <w:szCs w:val="16"/>
        </w:rPr>
        <w:t>Offeror</w:t>
      </w:r>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r w:rsidR="00D54524" w:rsidRPr="00CB22C2">
        <w:rPr>
          <w:rFonts w:ascii="Arial" w:hAnsi="Arial" w:cs="Arial"/>
          <w:szCs w:val="16"/>
        </w:rPr>
        <w:t>Offeror</w:t>
      </w:r>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r w:rsidR="00D54524" w:rsidRPr="00CB22C2">
        <w:rPr>
          <w:rFonts w:ascii="Arial" w:hAnsi="Arial" w:cs="Arial"/>
          <w:szCs w:val="16"/>
        </w:rPr>
        <w:t>Offeror</w:t>
      </w:r>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 year period, the </w:t>
      </w:r>
      <w:r w:rsidR="00D54524" w:rsidRPr="00CB22C2">
        <w:rPr>
          <w:rFonts w:ascii="Arial" w:hAnsi="Arial" w:cs="Arial"/>
          <w:szCs w:val="16"/>
        </w:rPr>
        <w:t>Offeror</w:t>
      </w:r>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7"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8DAD751"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D87231">
        <w:rPr>
          <w:rFonts w:ascii="Arial" w:hAnsi="Arial" w:cs="Arial"/>
          <w:b/>
          <w:szCs w:val="16"/>
        </w:rPr>
        <w:t>Victoria Mahar</w:t>
      </w:r>
    </w:p>
    <w:p w14:paraId="1D35E095" w14:textId="0C61D17D" w:rsidR="00D45D8C" w:rsidRPr="00CB22C2" w:rsidRDefault="00D45D8C" w:rsidP="00D45D8C">
      <w:pPr>
        <w:autoSpaceDE w:val="0"/>
        <w:autoSpaceDN w:val="0"/>
        <w:adjustRightInd w:val="0"/>
        <w:rPr>
          <w:rFonts w:ascii="Arial" w:hAnsi="Arial" w:cs="Arial"/>
          <w:b/>
          <w:szCs w:val="16"/>
        </w:rPr>
      </w:pPr>
      <w:r w:rsidRPr="00210077">
        <w:rPr>
          <w:rFonts w:ascii="Arial" w:hAnsi="Arial" w:cs="Arial"/>
          <w:szCs w:val="16"/>
        </w:rPr>
        <w:t xml:space="preserve">Contract Administration Unit </w:t>
      </w:r>
      <w:r w:rsidRPr="00D87231">
        <w:rPr>
          <w:rFonts w:ascii="Arial" w:hAnsi="Arial" w:cs="Arial"/>
          <w:szCs w:val="16"/>
        </w:rPr>
        <w:t xml:space="preserve">– </w:t>
      </w:r>
      <w:r w:rsidR="00210077" w:rsidRPr="00D87231">
        <w:rPr>
          <w:rFonts w:ascii="Arial" w:hAnsi="Arial" w:cs="Arial"/>
          <w:b/>
          <w:szCs w:val="16"/>
        </w:rPr>
        <w:t>Adam Kutryb</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484F6AF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D54524"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8"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3D4D72" w:rsidP="00613A1D">
      <w:pPr>
        <w:pStyle w:val="NormalWeb"/>
        <w:spacing w:before="0" w:beforeAutospacing="0" w:after="0" w:afterAutospacing="0"/>
        <w:jc w:val="both"/>
        <w:rPr>
          <w:rStyle w:val="Hyperlink"/>
          <w:rFonts w:ascii="Arial" w:hAnsi="Arial" w:cs="Arial"/>
          <w:sz w:val="24"/>
        </w:rPr>
      </w:pPr>
      <w:hyperlink r:id="rId3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74E7E92C"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w:t>
      </w:r>
      <w:r w:rsidR="003E39BE">
        <w:rPr>
          <w:rFonts w:ascii="Arial" w:hAnsi="Arial" w:cs="Arial"/>
          <w:b/>
          <w:sz w:val="24"/>
          <w:szCs w:val="24"/>
        </w:rPr>
        <w:t>it</w:t>
      </w:r>
      <w:r w:rsidR="003E39BE"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0"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3D4D72" w:rsidP="00613A1D">
      <w:pPr>
        <w:pStyle w:val="NormalWeb"/>
        <w:spacing w:before="0" w:beforeAutospacing="0" w:after="0" w:afterAutospacing="0"/>
        <w:jc w:val="both"/>
        <w:rPr>
          <w:rStyle w:val="Hyperlink"/>
          <w:rFonts w:ascii="Arial" w:hAnsi="Arial" w:cs="Arial"/>
          <w:sz w:val="24"/>
        </w:rPr>
      </w:pPr>
      <w:hyperlink r:id="rId41"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2"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3"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D53912">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D53912">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D53912">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D53912">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D53912">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D53912">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4"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5"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6" w:history="1">
        <w:r w:rsidRPr="00C33D40">
          <w:rPr>
            <w:rStyle w:val="Hyperlink"/>
          </w:rPr>
          <w:t>ST-220 CA</w:t>
        </w:r>
      </w:hyperlink>
    </w:p>
    <w:p w14:paraId="39A67B70" w14:textId="0FCC1C43" w:rsidR="004E36B6" w:rsidRPr="00CB22C2" w:rsidRDefault="004E36B6" w:rsidP="004E36B6">
      <w:pPr>
        <w:pStyle w:val="Default"/>
      </w:pPr>
      <w:r w:rsidRPr="00CB22C2">
        <w:t xml:space="preserve">• </w:t>
      </w:r>
      <w:hyperlink r:id="rId47" w:history="1">
        <w:r w:rsidRPr="00C83697">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7FE92CEC"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BE5146">
        <w:rPr>
          <w:rFonts w:ascii="Arial" w:hAnsi="Arial"/>
        </w:rPr>
        <w:t>, Appendix R, Appendix S, and Appendix S-1</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D53912">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D53912">
      <w:pPr>
        <w:numPr>
          <w:ilvl w:val="0"/>
          <w:numId w:val="8"/>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D53912">
      <w:pPr>
        <w:numPr>
          <w:ilvl w:val="0"/>
          <w:numId w:val="8"/>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D53912">
      <w:pPr>
        <w:numPr>
          <w:ilvl w:val="0"/>
          <w:numId w:val="8"/>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29C871CF" w:rsidR="00D45D8C" w:rsidRPr="00CB22C2" w:rsidRDefault="00C04B0C" w:rsidP="00D53912">
      <w:pPr>
        <w:numPr>
          <w:ilvl w:val="0"/>
          <w:numId w:val="8"/>
        </w:numPr>
        <w:tabs>
          <w:tab w:val="left" w:pos="-2430"/>
        </w:tabs>
        <w:jc w:val="both"/>
        <w:rPr>
          <w:rFonts w:ascii="Arial" w:hAnsi="Arial" w:cs="Arial"/>
          <w:szCs w:val="24"/>
        </w:rPr>
      </w:pPr>
      <w:r w:rsidRPr="00CB22C2">
        <w:rPr>
          <w:rFonts w:ascii="Arial" w:hAnsi="Arial" w:cs="Arial"/>
          <w:szCs w:val="24"/>
        </w:rPr>
        <w:t>Offeror</w:t>
      </w:r>
      <w:r w:rsidR="00D45D8C"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D53912">
      <w:pPr>
        <w:numPr>
          <w:ilvl w:val="0"/>
          <w:numId w:val="8"/>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011554DD" w:rsidR="00C73B83" w:rsidRDefault="00C73B83" w:rsidP="00D53912">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2A655457" w14:textId="77777777" w:rsidR="00163EE9" w:rsidRDefault="00163EE9" w:rsidP="00D87231">
      <w:pPr>
        <w:tabs>
          <w:tab w:val="left" w:pos="1440"/>
        </w:tabs>
        <w:ind w:left="720"/>
        <w:jc w:val="both"/>
        <w:rPr>
          <w:rFonts w:ascii="Arial" w:hAnsi="Arial" w:cs="Arial"/>
          <w:szCs w:val="24"/>
        </w:rPr>
      </w:pPr>
    </w:p>
    <w:p w14:paraId="5328774F" w14:textId="77777777" w:rsidR="00163EE9" w:rsidRPr="00CB22C2" w:rsidRDefault="00163EE9" w:rsidP="00163EE9">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w:t>
      </w:r>
      <w:proofErr w:type="spellStart"/>
      <w:r w:rsidRPr="000A0BB4">
        <w:rPr>
          <w:rFonts w:ascii="Times New Roman" w:hAnsi="Times New Roman"/>
          <w:sz w:val="20"/>
          <w:szCs w:val="20"/>
        </w:rPr>
        <w:t>i</w:t>
      </w:r>
      <w:proofErr w:type="spellEnd"/>
      <w:r w:rsidRPr="000A0BB4">
        <w:rPr>
          <w:rFonts w:ascii="Times New Roman" w:hAnsi="Times New Roman"/>
          <w:sz w:val="20"/>
          <w:szCs w:val="20"/>
        </w:rPr>
        <w:t>)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48"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9"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3D4D72" w:rsidP="00E464C4">
      <w:pPr>
        <w:tabs>
          <w:tab w:val="left" w:pos="720"/>
          <w:tab w:val="left" w:pos="1080"/>
          <w:tab w:val="left" w:pos="1620"/>
        </w:tabs>
        <w:ind w:left="270"/>
        <w:jc w:val="both"/>
        <w:rPr>
          <w:rStyle w:val="Hyperlink"/>
          <w:sz w:val="20"/>
        </w:rPr>
      </w:pPr>
      <w:hyperlink r:id="rId50"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51"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2"/>
          <w:headerReference w:type="default" r:id="rId53"/>
          <w:footerReference w:type="default" r:id="rId54"/>
          <w:headerReference w:type="first" r:id="rId55"/>
          <w:endnotePr>
            <w:numFmt w:val="decimal"/>
          </w:endnotePr>
          <w:pgSz w:w="12240" w:h="15840" w:code="1"/>
          <w:pgMar w:top="720" w:right="533" w:bottom="720" w:left="907" w:header="432" w:footer="432" w:gutter="0"/>
          <w:cols w:num="2" w:sep="1" w:space="288"/>
        </w:sectPr>
      </w:pPr>
    </w:p>
    <w:p w14:paraId="3127BFB3" w14:textId="77777777" w:rsidR="00210077" w:rsidRDefault="00210077" w:rsidP="00210077">
      <w:pPr>
        <w:tabs>
          <w:tab w:val="center" w:pos="5040"/>
        </w:tabs>
        <w:suppressAutoHyphens/>
        <w:jc w:val="center"/>
        <w:rPr>
          <w:spacing w:val="-3"/>
          <w:sz w:val="22"/>
          <w:szCs w:val="22"/>
        </w:rPr>
      </w:pPr>
      <w:r>
        <w:rPr>
          <w:spacing w:val="-3"/>
          <w:sz w:val="22"/>
          <w:szCs w:val="22"/>
        </w:rPr>
        <w:t>APPENDIX A-1</w:t>
      </w:r>
    </w:p>
    <w:p w14:paraId="5CF205AD" w14:textId="77777777" w:rsidR="00210077" w:rsidRDefault="00210077" w:rsidP="00210077">
      <w:pPr>
        <w:tabs>
          <w:tab w:val="left" w:pos="0"/>
        </w:tabs>
        <w:suppressAutoHyphens/>
        <w:jc w:val="both"/>
        <w:rPr>
          <w:spacing w:val="-3"/>
          <w:sz w:val="22"/>
          <w:szCs w:val="22"/>
        </w:rPr>
      </w:pPr>
    </w:p>
    <w:p w14:paraId="4BD09AE8" w14:textId="77777777" w:rsidR="00210077" w:rsidRDefault="00210077" w:rsidP="00210077">
      <w:pPr>
        <w:tabs>
          <w:tab w:val="left" w:pos="0"/>
        </w:tabs>
        <w:suppressAutoHyphens/>
        <w:jc w:val="both"/>
        <w:rPr>
          <w:spacing w:val="-3"/>
          <w:sz w:val="22"/>
          <w:szCs w:val="22"/>
        </w:rPr>
      </w:pPr>
      <w:r>
        <w:rPr>
          <w:spacing w:val="-3"/>
          <w:sz w:val="22"/>
          <w:szCs w:val="22"/>
          <w:u w:val="single"/>
        </w:rPr>
        <w:t>Payment and Reporting</w:t>
      </w:r>
    </w:p>
    <w:p w14:paraId="1CD3A70D" w14:textId="77777777" w:rsidR="00210077" w:rsidRDefault="00210077" w:rsidP="00210077">
      <w:pPr>
        <w:tabs>
          <w:tab w:val="left" w:pos="0"/>
        </w:tabs>
        <w:suppressAutoHyphens/>
        <w:jc w:val="both"/>
        <w:rPr>
          <w:spacing w:val="-3"/>
          <w:sz w:val="22"/>
          <w:szCs w:val="22"/>
        </w:rPr>
      </w:pPr>
    </w:p>
    <w:p w14:paraId="7EBC5F5B" w14:textId="77777777" w:rsidR="00210077" w:rsidRDefault="00210077" w:rsidP="00210077">
      <w:pPr>
        <w:widowControl w:val="0"/>
        <w:numPr>
          <w:ilvl w:val="0"/>
          <w:numId w:val="2"/>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DAC2253" w14:textId="77777777" w:rsidR="00210077" w:rsidRPr="00222A62" w:rsidRDefault="00210077" w:rsidP="00210077">
      <w:pPr>
        <w:tabs>
          <w:tab w:val="left" w:pos="0"/>
        </w:tabs>
        <w:suppressAutoHyphens/>
        <w:rPr>
          <w:spacing w:val="-3"/>
          <w:sz w:val="22"/>
          <w:szCs w:val="22"/>
        </w:rPr>
      </w:pPr>
    </w:p>
    <w:p w14:paraId="2FADBFCB" w14:textId="77777777" w:rsidR="00210077" w:rsidRPr="006C43C9" w:rsidRDefault="00210077" w:rsidP="00210077">
      <w:pPr>
        <w:widowControl w:val="0"/>
        <w:numPr>
          <w:ilvl w:val="0"/>
          <w:numId w:val="2"/>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7A388F7" w14:textId="77777777" w:rsidR="00210077" w:rsidRDefault="00210077" w:rsidP="00210077">
      <w:pPr>
        <w:tabs>
          <w:tab w:val="left" w:pos="0"/>
        </w:tabs>
        <w:suppressAutoHyphens/>
        <w:rPr>
          <w:spacing w:val="-3"/>
          <w:sz w:val="22"/>
          <w:szCs w:val="22"/>
        </w:rPr>
      </w:pPr>
    </w:p>
    <w:p w14:paraId="17CA4ABE" w14:textId="77777777" w:rsidR="00210077" w:rsidRDefault="00210077" w:rsidP="00210077">
      <w:pPr>
        <w:tabs>
          <w:tab w:val="left" w:pos="0"/>
        </w:tabs>
        <w:suppressAutoHyphens/>
        <w:rPr>
          <w:spacing w:val="-3"/>
          <w:sz w:val="22"/>
          <w:szCs w:val="22"/>
        </w:rPr>
      </w:pPr>
      <w:r>
        <w:rPr>
          <w:spacing w:val="-3"/>
          <w:sz w:val="22"/>
          <w:szCs w:val="22"/>
          <w:u w:val="single"/>
        </w:rPr>
        <w:t>Terminations</w:t>
      </w:r>
    </w:p>
    <w:p w14:paraId="46A21ACA" w14:textId="77777777" w:rsidR="00210077" w:rsidRDefault="00210077" w:rsidP="00210077">
      <w:pPr>
        <w:tabs>
          <w:tab w:val="left" w:pos="0"/>
        </w:tabs>
        <w:suppressAutoHyphens/>
        <w:rPr>
          <w:spacing w:val="-3"/>
          <w:sz w:val="22"/>
          <w:szCs w:val="22"/>
        </w:rPr>
      </w:pPr>
    </w:p>
    <w:p w14:paraId="53EA80F6" w14:textId="77777777" w:rsidR="00210077" w:rsidRDefault="00210077" w:rsidP="00210077">
      <w:pPr>
        <w:widowControl w:val="0"/>
        <w:numPr>
          <w:ilvl w:val="0"/>
          <w:numId w:val="3"/>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6624571" w14:textId="77777777" w:rsidR="00210077" w:rsidRDefault="00210077" w:rsidP="00210077">
      <w:pPr>
        <w:tabs>
          <w:tab w:val="left" w:pos="0"/>
        </w:tabs>
        <w:suppressAutoHyphens/>
        <w:rPr>
          <w:spacing w:val="-3"/>
          <w:sz w:val="22"/>
          <w:szCs w:val="22"/>
        </w:rPr>
      </w:pPr>
    </w:p>
    <w:p w14:paraId="630EE55A" w14:textId="77777777" w:rsidR="00210077" w:rsidRPr="006E0B45" w:rsidRDefault="00210077" w:rsidP="00210077">
      <w:pPr>
        <w:pStyle w:val="BodyText3"/>
        <w:tabs>
          <w:tab w:val="left" w:pos="360"/>
        </w:tabs>
        <w:ind w:left="360" w:hanging="360"/>
        <w:rPr>
          <w:rFonts w:ascii="Times New Roman" w:hAnsi="Times New Roman"/>
          <w:sz w:val="22"/>
        </w:rPr>
      </w:pPr>
      <w:r w:rsidRPr="006E0B45">
        <w:rPr>
          <w:rFonts w:ascii="Times New Roman" w:hAnsi="Times New Roman"/>
          <w:sz w:val="22"/>
        </w:rPr>
        <w:t>B.</w:t>
      </w:r>
      <w:r w:rsidRPr="006E0B45">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D819DB6" w14:textId="77777777" w:rsidR="00210077" w:rsidRDefault="00210077" w:rsidP="00210077">
      <w:pPr>
        <w:pStyle w:val="BodyText3"/>
        <w:tabs>
          <w:tab w:val="left" w:pos="360"/>
        </w:tabs>
        <w:ind w:left="360" w:hanging="360"/>
        <w:rPr>
          <w:sz w:val="22"/>
        </w:rPr>
      </w:pPr>
    </w:p>
    <w:p w14:paraId="008C3E2A" w14:textId="77777777" w:rsidR="00210077" w:rsidRPr="006B467E" w:rsidRDefault="00210077" w:rsidP="00210077">
      <w:pPr>
        <w:rPr>
          <w:sz w:val="22"/>
          <w:szCs w:val="22"/>
        </w:rPr>
      </w:pPr>
      <w:r w:rsidRPr="006B467E">
        <w:rPr>
          <w:sz w:val="22"/>
          <w:szCs w:val="22"/>
          <w:u w:val="single"/>
        </w:rPr>
        <w:t>Responsibility Provision</w:t>
      </w:r>
      <w:r w:rsidRPr="006B467E">
        <w:rPr>
          <w:sz w:val="22"/>
          <w:szCs w:val="22"/>
        </w:rPr>
        <w:t>s</w:t>
      </w:r>
    </w:p>
    <w:p w14:paraId="1F398C14" w14:textId="77777777" w:rsidR="00210077" w:rsidRPr="006B467E" w:rsidRDefault="00210077" w:rsidP="00210077">
      <w:pPr>
        <w:rPr>
          <w:sz w:val="22"/>
          <w:szCs w:val="22"/>
        </w:rPr>
      </w:pPr>
    </w:p>
    <w:p w14:paraId="7DBFA54B" w14:textId="77777777" w:rsidR="00210077" w:rsidRPr="006B467E" w:rsidRDefault="00210077" w:rsidP="00210077">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3C352545" w14:textId="77777777" w:rsidR="00210077" w:rsidRPr="006B467E" w:rsidRDefault="00210077" w:rsidP="00210077">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DE3A367" w14:textId="77777777" w:rsidR="00210077" w:rsidRPr="006B467E" w:rsidRDefault="00210077" w:rsidP="00210077">
      <w:pPr>
        <w:pStyle w:val="ListParagraph"/>
        <w:rPr>
          <w:sz w:val="22"/>
          <w:szCs w:val="22"/>
        </w:rPr>
      </w:pPr>
    </w:p>
    <w:p w14:paraId="0100905F" w14:textId="77777777" w:rsidR="00210077" w:rsidRPr="006B467E" w:rsidRDefault="00210077" w:rsidP="00210077">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0DAF39D9" w14:textId="77777777" w:rsidR="00210077" w:rsidRPr="006B467E" w:rsidRDefault="00210077" w:rsidP="00210077">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64AE931" w14:textId="77777777" w:rsidR="00210077" w:rsidRPr="006B467E" w:rsidRDefault="00210077" w:rsidP="00210077">
      <w:pPr>
        <w:pStyle w:val="ListParagraph"/>
        <w:rPr>
          <w:sz w:val="22"/>
          <w:szCs w:val="22"/>
        </w:rPr>
      </w:pPr>
    </w:p>
    <w:p w14:paraId="52E0B3FC" w14:textId="77777777" w:rsidR="00210077" w:rsidRDefault="00210077" w:rsidP="00210077">
      <w:pPr>
        <w:pStyle w:val="ListParagraph"/>
        <w:tabs>
          <w:tab w:val="left" w:pos="360"/>
        </w:tabs>
        <w:ind w:left="0"/>
        <w:rPr>
          <w:sz w:val="22"/>
          <w:szCs w:val="22"/>
        </w:rPr>
      </w:pPr>
    </w:p>
    <w:p w14:paraId="1165AF11" w14:textId="77777777" w:rsidR="00210077" w:rsidRPr="006B467E" w:rsidRDefault="00210077" w:rsidP="00210077">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04F9D92D" w14:textId="77777777" w:rsidR="00210077" w:rsidRPr="006B467E" w:rsidRDefault="00210077" w:rsidP="00210077">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00D3718" w14:textId="77777777" w:rsidR="00210077" w:rsidRDefault="00210077" w:rsidP="00210077">
      <w:pPr>
        <w:tabs>
          <w:tab w:val="left" w:pos="0"/>
        </w:tabs>
        <w:suppressAutoHyphens/>
        <w:rPr>
          <w:spacing w:val="-3"/>
          <w:sz w:val="22"/>
          <w:szCs w:val="22"/>
        </w:rPr>
      </w:pPr>
    </w:p>
    <w:p w14:paraId="1607397C" w14:textId="77777777" w:rsidR="00210077" w:rsidRDefault="00210077" w:rsidP="00210077">
      <w:pPr>
        <w:tabs>
          <w:tab w:val="left" w:pos="0"/>
        </w:tabs>
        <w:suppressAutoHyphens/>
        <w:rPr>
          <w:spacing w:val="-3"/>
          <w:sz w:val="22"/>
          <w:szCs w:val="22"/>
        </w:rPr>
      </w:pPr>
      <w:r>
        <w:rPr>
          <w:spacing w:val="-3"/>
          <w:sz w:val="22"/>
          <w:szCs w:val="22"/>
          <w:u w:val="single"/>
        </w:rPr>
        <w:t>Property</w:t>
      </w:r>
    </w:p>
    <w:p w14:paraId="2E351281" w14:textId="77777777" w:rsidR="00210077" w:rsidRDefault="00210077" w:rsidP="00210077">
      <w:pPr>
        <w:tabs>
          <w:tab w:val="left" w:pos="0"/>
        </w:tabs>
        <w:suppressAutoHyphens/>
        <w:rPr>
          <w:spacing w:val="-3"/>
          <w:sz w:val="22"/>
          <w:szCs w:val="22"/>
        </w:rPr>
      </w:pPr>
    </w:p>
    <w:p w14:paraId="4513B8CC" w14:textId="77777777" w:rsidR="00210077" w:rsidRDefault="00210077" w:rsidP="00210077">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0A53AE2" w14:textId="77777777" w:rsidR="00210077" w:rsidRDefault="00210077" w:rsidP="00210077">
      <w:pPr>
        <w:tabs>
          <w:tab w:val="left" w:pos="0"/>
        </w:tabs>
        <w:suppressAutoHyphens/>
        <w:rPr>
          <w:spacing w:val="-3"/>
          <w:sz w:val="22"/>
          <w:szCs w:val="22"/>
        </w:rPr>
      </w:pPr>
    </w:p>
    <w:p w14:paraId="7DD0C298" w14:textId="77777777" w:rsidR="00210077" w:rsidRDefault="00210077" w:rsidP="00210077">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CC640E5" w14:textId="77777777" w:rsidR="00210077" w:rsidRDefault="00210077" w:rsidP="00210077">
      <w:pPr>
        <w:tabs>
          <w:tab w:val="left" w:pos="360"/>
        </w:tabs>
        <w:suppressAutoHyphens/>
        <w:ind w:left="360"/>
        <w:rPr>
          <w:spacing w:val="-3"/>
          <w:sz w:val="22"/>
          <w:szCs w:val="22"/>
        </w:rPr>
      </w:pPr>
      <w:r>
        <w:rPr>
          <w:spacing w:val="-3"/>
          <w:sz w:val="22"/>
          <w:szCs w:val="22"/>
        </w:rPr>
        <w:tab/>
      </w:r>
    </w:p>
    <w:p w14:paraId="6CB47ECF" w14:textId="77777777" w:rsidR="00210077" w:rsidRDefault="00210077" w:rsidP="00210077">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371C16F" w14:textId="77777777" w:rsidR="00210077" w:rsidRDefault="00210077" w:rsidP="00210077">
      <w:pPr>
        <w:tabs>
          <w:tab w:val="left" w:pos="360"/>
        </w:tabs>
        <w:suppressAutoHyphens/>
        <w:ind w:left="360"/>
        <w:rPr>
          <w:spacing w:val="-3"/>
          <w:sz w:val="22"/>
          <w:szCs w:val="22"/>
        </w:rPr>
      </w:pPr>
    </w:p>
    <w:p w14:paraId="1E16B171" w14:textId="77777777" w:rsidR="00210077" w:rsidRDefault="00210077" w:rsidP="00210077">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67A20807" w14:textId="77777777" w:rsidR="00210077" w:rsidRDefault="00210077" w:rsidP="00210077">
      <w:pPr>
        <w:tabs>
          <w:tab w:val="left" w:pos="0"/>
        </w:tabs>
        <w:suppressAutoHyphens/>
        <w:rPr>
          <w:spacing w:val="-3"/>
          <w:sz w:val="22"/>
          <w:szCs w:val="22"/>
        </w:rPr>
      </w:pPr>
    </w:p>
    <w:p w14:paraId="4E1AD56D" w14:textId="77777777" w:rsidR="00210077" w:rsidRDefault="00210077" w:rsidP="00210077">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67A8B1D" w14:textId="77777777" w:rsidR="00210077" w:rsidRDefault="00210077" w:rsidP="00210077">
      <w:pPr>
        <w:tabs>
          <w:tab w:val="left" w:pos="0"/>
        </w:tabs>
        <w:suppressAutoHyphens/>
        <w:rPr>
          <w:spacing w:val="-3"/>
          <w:sz w:val="22"/>
          <w:szCs w:val="22"/>
        </w:rPr>
      </w:pPr>
    </w:p>
    <w:p w14:paraId="5637D38A" w14:textId="77777777" w:rsidR="00210077" w:rsidRPr="006E0B45" w:rsidRDefault="00210077" w:rsidP="00210077">
      <w:pPr>
        <w:pStyle w:val="BodyTextIndent2"/>
        <w:rPr>
          <w:rFonts w:ascii="Times New Roman" w:hAnsi="Times New Roman"/>
        </w:rPr>
      </w:pPr>
      <w:r w:rsidRPr="006E0B45">
        <w:rPr>
          <w:rFonts w:ascii="Times New Roman" w:hAnsi="Times New Roman"/>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6BB46A6" w14:textId="77777777" w:rsidR="00210077" w:rsidRDefault="00210077" w:rsidP="00210077">
      <w:pPr>
        <w:tabs>
          <w:tab w:val="left" w:pos="0"/>
        </w:tabs>
        <w:suppressAutoHyphens/>
        <w:rPr>
          <w:spacing w:val="-3"/>
          <w:sz w:val="22"/>
          <w:szCs w:val="22"/>
        </w:rPr>
      </w:pPr>
    </w:p>
    <w:p w14:paraId="49922F43" w14:textId="77777777" w:rsidR="00210077" w:rsidRDefault="00210077" w:rsidP="00210077">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82BF8D5" w14:textId="77777777" w:rsidR="00210077" w:rsidRDefault="00210077" w:rsidP="00210077">
      <w:pPr>
        <w:tabs>
          <w:tab w:val="left" w:pos="0"/>
        </w:tabs>
        <w:suppressAutoHyphens/>
        <w:rPr>
          <w:spacing w:val="-3"/>
          <w:sz w:val="22"/>
          <w:szCs w:val="22"/>
        </w:rPr>
      </w:pPr>
    </w:p>
    <w:p w14:paraId="19F5AE8A" w14:textId="77777777" w:rsidR="00210077" w:rsidRDefault="00210077" w:rsidP="00210077">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0135AF97" w14:textId="77777777" w:rsidR="00210077" w:rsidRDefault="00210077" w:rsidP="00210077">
      <w:pPr>
        <w:tabs>
          <w:tab w:val="left" w:pos="0"/>
        </w:tabs>
        <w:suppressAutoHyphens/>
        <w:rPr>
          <w:spacing w:val="-3"/>
          <w:sz w:val="22"/>
          <w:szCs w:val="22"/>
        </w:rPr>
      </w:pPr>
    </w:p>
    <w:p w14:paraId="039DE3F7" w14:textId="77777777" w:rsidR="00210077" w:rsidRDefault="00210077" w:rsidP="00210077">
      <w:pPr>
        <w:tabs>
          <w:tab w:val="left" w:pos="0"/>
        </w:tabs>
        <w:suppressAutoHyphens/>
        <w:rPr>
          <w:spacing w:val="-3"/>
          <w:sz w:val="22"/>
          <w:szCs w:val="22"/>
        </w:rPr>
      </w:pPr>
      <w:r>
        <w:rPr>
          <w:spacing w:val="-3"/>
          <w:sz w:val="22"/>
          <w:szCs w:val="22"/>
          <w:u w:val="single"/>
        </w:rPr>
        <w:t>Safeguards for Services and Confidentiality</w:t>
      </w:r>
    </w:p>
    <w:p w14:paraId="5B3F1F5F" w14:textId="77777777" w:rsidR="00210077" w:rsidRDefault="00210077" w:rsidP="00210077">
      <w:pPr>
        <w:tabs>
          <w:tab w:val="left" w:pos="0"/>
        </w:tabs>
        <w:suppressAutoHyphens/>
        <w:rPr>
          <w:spacing w:val="-3"/>
          <w:sz w:val="22"/>
          <w:szCs w:val="22"/>
        </w:rPr>
      </w:pPr>
    </w:p>
    <w:p w14:paraId="1FA35E08"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95B1D51" w14:textId="77777777" w:rsidR="00210077" w:rsidRDefault="00210077" w:rsidP="00210077">
      <w:pPr>
        <w:tabs>
          <w:tab w:val="left" w:pos="0"/>
        </w:tabs>
        <w:suppressAutoHyphens/>
        <w:ind w:left="360"/>
        <w:rPr>
          <w:spacing w:val="-3"/>
          <w:sz w:val="22"/>
          <w:szCs w:val="22"/>
        </w:rPr>
      </w:pPr>
    </w:p>
    <w:p w14:paraId="1780800C" w14:textId="77777777" w:rsidR="00210077" w:rsidRDefault="00210077" w:rsidP="00210077">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37BD1B1C" w14:textId="77777777" w:rsidR="00210077" w:rsidRDefault="00210077" w:rsidP="00210077">
      <w:pPr>
        <w:tabs>
          <w:tab w:val="left" w:pos="0"/>
        </w:tabs>
        <w:suppressAutoHyphens/>
        <w:rPr>
          <w:spacing w:val="-3"/>
          <w:sz w:val="22"/>
          <w:szCs w:val="22"/>
        </w:rPr>
      </w:pPr>
    </w:p>
    <w:p w14:paraId="6CC5D756"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7CE2FA18" w14:textId="77777777" w:rsidR="00210077" w:rsidRDefault="00210077" w:rsidP="00210077">
      <w:pPr>
        <w:tabs>
          <w:tab w:val="left" w:pos="0"/>
        </w:tabs>
        <w:suppressAutoHyphens/>
        <w:rPr>
          <w:spacing w:val="-3"/>
          <w:sz w:val="22"/>
          <w:szCs w:val="22"/>
        </w:rPr>
      </w:pPr>
    </w:p>
    <w:p w14:paraId="2AA174AA"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0F0560AC" w14:textId="77777777" w:rsidR="00210077" w:rsidRDefault="00210077" w:rsidP="00210077">
      <w:pPr>
        <w:tabs>
          <w:tab w:val="left" w:pos="0"/>
        </w:tabs>
        <w:suppressAutoHyphens/>
        <w:rPr>
          <w:spacing w:val="-3"/>
          <w:sz w:val="22"/>
          <w:szCs w:val="22"/>
        </w:rPr>
      </w:pPr>
    </w:p>
    <w:p w14:paraId="5C5A61D4"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267D677" w14:textId="77777777" w:rsidR="00210077" w:rsidRDefault="00210077" w:rsidP="00210077">
      <w:pPr>
        <w:tabs>
          <w:tab w:val="left" w:pos="0"/>
        </w:tabs>
        <w:suppressAutoHyphens/>
        <w:rPr>
          <w:spacing w:val="-3"/>
          <w:sz w:val="22"/>
          <w:szCs w:val="22"/>
        </w:rPr>
      </w:pPr>
    </w:p>
    <w:p w14:paraId="349B3B8B"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424812B2" w14:textId="77777777" w:rsidR="00210077" w:rsidRDefault="00210077" w:rsidP="00210077">
      <w:pPr>
        <w:tabs>
          <w:tab w:val="left" w:pos="0"/>
        </w:tabs>
        <w:suppressAutoHyphens/>
        <w:rPr>
          <w:spacing w:val="-3"/>
          <w:sz w:val="22"/>
          <w:szCs w:val="22"/>
        </w:rPr>
      </w:pPr>
    </w:p>
    <w:p w14:paraId="62021047"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043756ED" w14:textId="77777777" w:rsidR="00210077" w:rsidRDefault="00210077" w:rsidP="00210077">
      <w:pPr>
        <w:pStyle w:val="ListParagraph"/>
        <w:rPr>
          <w:spacing w:val="-3"/>
          <w:sz w:val="22"/>
          <w:szCs w:val="22"/>
        </w:rPr>
      </w:pPr>
    </w:p>
    <w:p w14:paraId="5A0E817C"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798A6582" w14:textId="77777777" w:rsidR="00210077" w:rsidRDefault="00210077" w:rsidP="00210077">
      <w:pPr>
        <w:tabs>
          <w:tab w:val="left" w:pos="0"/>
        </w:tabs>
        <w:suppressAutoHyphens/>
        <w:rPr>
          <w:spacing w:val="-3"/>
          <w:sz w:val="22"/>
          <w:szCs w:val="22"/>
        </w:rPr>
      </w:pPr>
    </w:p>
    <w:p w14:paraId="4D6528E8"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3CDF2FB6" w14:textId="77777777" w:rsidR="00210077" w:rsidRDefault="00210077" w:rsidP="00210077">
      <w:pPr>
        <w:tabs>
          <w:tab w:val="left" w:pos="0"/>
        </w:tabs>
        <w:suppressAutoHyphens/>
        <w:rPr>
          <w:spacing w:val="-3"/>
          <w:sz w:val="22"/>
          <w:szCs w:val="22"/>
        </w:rPr>
      </w:pPr>
    </w:p>
    <w:p w14:paraId="0F845039" w14:textId="77777777" w:rsidR="00210077" w:rsidRDefault="00210077" w:rsidP="00210077">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2064C28" w14:textId="77777777" w:rsidR="00210077" w:rsidRDefault="00210077" w:rsidP="00210077">
      <w:pPr>
        <w:pStyle w:val="ListParagraph"/>
        <w:rPr>
          <w:spacing w:val="-3"/>
          <w:sz w:val="22"/>
          <w:szCs w:val="22"/>
        </w:rPr>
      </w:pPr>
    </w:p>
    <w:p w14:paraId="26A4963D" w14:textId="77777777" w:rsidR="00210077" w:rsidRPr="007B2868" w:rsidRDefault="00210077" w:rsidP="00210077">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132477BB" w14:textId="77777777" w:rsidR="00210077" w:rsidRPr="007B2868" w:rsidRDefault="00210077" w:rsidP="00210077">
      <w:pPr>
        <w:tabs>
          <w:tab w:val="left" w:pos="0"/>
        </w:tabs>
        <w:suppressAutoHyphens/>
        <w:rPr>
          <w:spacing w:val="-3"/>
          <w:sz w:val="22"/>
          <w:szCs w:val="22"/>
        </w:rPr>
      </w:pPr>
    </w:p>
    <w:p w14:paraId="7912050A" w14:textId="77777777" w:rsidR="00210077" w:rsidRPr="007B2868" w:rsidRDefault="00210077" w:rsidP="00210077">
      <w:pPr>
        <w:pStyle w:val="Heading3"/>
        <w:rPr>
          <w:rFonts w:ascii="Times New Roman" w:hAnsi="Times New Roman"/>
          <w:sz w:val="22"/>
          <w:szCs w:val="22"/>
        </w:rPr>
      </w:pPr>
      <w:r w:rsidRPr="007B2868">
        <w:rPr>
          <w:rFonts w:ascii="Times New Roman" w:hAnsi="Times New Roman"/>
          <w:sz w:val="22"/>
          <w:szCs w:val="22"/>
        </w:rPr>
        <w:t>Certifications</w:t>
      </w:r>
    </w:p>
    <w:p w14:paraId="4358551B" w14:textId="77777777" w:rsidR="00210077" w:rsidRPr="007B2868" w:rsidRDefault="00210077" w:rsidP="00210077">
      <w:pPr>
        <w:tabs>
          <w:tab w:val="left" w:pos="0"/>
        </w:tabs>
        <w:suppressAutoHyphens/>
        <w:rPr>
          <w:spacing w:val="-3"/>
          <w:sz w:val="22"/>
          <w:szCs w:val="22"/>
          <w:u w:val="single"/>
        </w:rPr>
      </w:pPr>
    </w:p>
    <w:p w14:paraId="2EC5CC0B" w14:textId="77777777" w:rsidR="00210077" w:rsidRPr="00F7395F" w:rsidRDefault="00210077" w:rsidP="00210077">
      <w:pPr>
        <w:widowControl w:val="0"/>
        <w:numPr>
          <w:ilvl w:val="0"/>
          <w:numId w:val="5"/>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53196AA" w14:textId="77777777" w:rsidR="00210077" w:rsidRPr="00F7395F" w:rsidRDefault="00210077" w:rsidP="00210077">
      <w:pPr>
        <w:tabs>
          <w:tab w:val="left" w:pos="0"/>
        </w:tabs>
        <w:suppressAutoHyphens/>
        <w:rPr>
          <w:sz w:val="22"/>
          <w:szCs w:val="22"/>
        </w:rPr>
      </w:pPr>
    </w:p>
    <w:p w14:paraId="0A6DDB57" w14:textId="77777777" w:rsidR="00210077" w:rsidRPr="00F7395F" w:rsidRDefault="00210077" w:rsidP="00210077">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33845B84" w14:textId="77777777" w:rsidR="00210077" w:rsidRPr="00F7395F" w:rsidRDefault="00210077" w:rsidP="00210077">
      <w:pPr>
        <w:tabs>
          <w:tab w:val="left" w:pos="0"/>
        </w:tabs>
        <w:suppressAutoHyphens/>
        <w:rPr>
          <w:sz w:val="22"/>
          <w:szCs w:val="22"/>
        </w:rPr>
      </w:pPr>
    </w:p>
    <w:p w14:paraId="77B7B8A8" w14:textId="77777777" w:rsidR="00210077" w:rsidRPr="00F7395F" w:rsidRDefault="00210077" w:rsidP="00210077">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5E33FFD6" w14:textId="77777777" w:rsidR="00210077" w:rsidRPr="00F7395F" w:rsidRDefault="00210077" w:rsidP="00210077">
      <w:pPr>
        <w:tabs>
          <w:tab w:val="left" w:pos="0"/>
        </w:tabs>
        <w:suppressAutoHyphens/>
        <w:rPr>
          <w:spacing w:val="-3"/>
          <w:sz w:val="22"/>
          <w:szCs w:val="22"/>
        </w:rPr>
      </w:pPr>
    </w:p>
    <w:p w14:paraId="0BEAA9DC" w14:textId="77777777" w:rsidR="00210077" w:rsidRPr="00F7395F" w:rsidRDefault="00210077" w:rsidP="00210077">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4830CBA" w14:textId="77777777" w:rsidR="00210077" w:rsidRPr="00F7395F" w:rsidRDefault="00210077" w:rsidP="00210077">
      <w:pPr>
        <w:tabs>
          <w:tab w:val="left" w:pos="0"/>
        </w:tabs>
        <w:suppressAutoHyphens/>
        <w:rPr>
          <w:spacing w:val="-3"/>
          <w:sz w:val="22"/>
          <w:szCs w:val="22"/>
        </w:rPr>
      </w:pPr>
    </w:p>
    <w:p w14:paraId="728C1110" w14:textId="77777777" w:rsidR="00210077" w:rsidRPr="00F7395F" w:rsidRDefault="00210077" w:rsidP="00210077">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02777652" w14:textId="77777777" w:rsidR="00210077" w:rsidRPr="00F7395F" w:rsidRDefault="00210077" w:rsidP="00210077">
      <w:pPr>
        <w:tabs>
          <w:tab w:val="left" w:pos="0"/>
        </w:tabs>
        <w:suppressAutoHyphens/>
        <w:rPr>
          <w:sz w:val="22"/>
          <w:szCs w:val="22"/>
        </w:rPr>
      </w:pPr>
    </w:p>
    <w:p w14:paraId="3C02E3A8" w14:textId="77777777" w:rsidR="00210077" w:rsidRPr="00F7395F" w:rsidRDefault="00210077" w:rsidP="00210077">
      <w:pPr>
        <w:widowControl w:val="0"/>
        <w:numPr>
          <w:ilvl w:val="0"/>
          <w:numId w:val="5"/>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55E482E4" w14:textId="77777777" w:rsidR="00210077" w:rsidRPr="00F7395F" w:rsidRDefault="00210077" w:rsidP="00210077">
      <w:pPr>
        <w:tabs>
          <w:tab w:val="left" w:pos="0"/>
        </w:tabs>
        <w:suppressAutoHyphens/>
        <w:rPr>
          <w:spacing w:val="-3"/>
          <w:sz w:val="22"/>
          <w:szCs w:val="22"/>
        </w:rPr>
      </w:pPr>
    </w:p>
    <w:p w14:paraId="3A7E5406" w14:textId="77777777" w:rsidR="00210077" w:rsidRPr="00F7395F" w:rsidRDefault="00210077" w:rsidP="00210077">
      <w:pPr>
        <w:pStyle w:val="Heading3"/>
        <w:rPr>
          <w:rFonts w:ascii="Times New Roman" w:hAnsi="Times New Roman"/>
          <w:sz w:val="22"/>
          <w:szCs w:val="22"/>
        </w:rPr>
      </w:pPr>
      <w:r w:rsidRPr="00F7395F">
        <w:rPr>
          <w:rFonts w:ascii="Times New Roman" w:hAnsi="Times New Roman"/>
          <w:sz w:val="22"/>
          <w:szCs w:val="22"/>
        </w:rPr>
        <w:t>Notices</w:t>
      </w:r>
    </w:p>
    <w:p w14:paraId="1B6A32F0" w14:textId="77777777" w:rsidR="00210077" w:rsidRPr="00F7395F" w:rsidRDefault="00210077" w:rsidP="00210077">
      <w:pPr>
        <w:tabs>
          <w:tab w:val="left" w:pos="0"/>
        </w:tabs>
        <w:suppressAutoHyphens/>
        <w:rPr>
          <w:spacing w:val="-3"/>
          <w:sz w:val="22"/>
          <w:szCs w:val="22"/>
        </w:rPr>
      </w:pPr>
    </w:p>
    <w:p w14:paraId="5430E2F9" w14:textId="77777777" w:rsidR="00210077" w:rsidRPr="00F7395F" w:rsidRDefault="00210077" w:rsidP="00210077">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28056BA" w14:textId="77777777" w:rsidR="00210077" w:rsidRPr="00F7395F" w:rsidRDefault="00210077" w:rsidP="00210077">
      <w:pPr>
        <w:pStyle w:val="BodyText2"/>
        <w:ind w:right="1440"/>
        <w:jc w:val="left"/>
        <w:rPr>
          <w:sz w:val="22"/>
          <w:szCs w:val="22"/>
        </w:rPr>
      </w:pPr>
    </w:p>
    <w:p w14:paraId="408C0978" w14:textId="77777777" w:rsidR="00210077" w:rsidRDefault="00210077" w:rsidP="00210077">
      <w:pPr>
        <w:pStyle w:val="BodyText2"/>
        <w:jc w:val="left"/>
        <w:rPr>
          <w:sz w:val="22"/>
          <w:szCs w:val="22"/>
          <w:u w:val="single"/>
        </w:rPr>
      </w:pPr>
    </w:p>
    <w:p w14:paraId="575409A6" w14:textId="77777777" w:rsidR="00210077" w:rsidRPr="00F7395F" w:rsidRDefault="00210077" w:rsidP="00210077">
      <w:pPr>
        <w:pStyle w:val="BodyText2"/>
        <w:jc w:val="left"/>
        <w:rPr>
          <w:sz w:val="22"/>
          <w:szCs w:val="22"/>
          <w:u w:val="single"/>
        </w:rPr>
      </w:pPr>
      <w:r w:rsidRPr="00F7395F">
        <w:rPr>
          <w:sz w:val="22"/>
          <w:szCs w:val="22"/>
          <w:u w:val="single"/>
        </w:rPr>
        <w:t>Miscellaneous</w:t>
      </w:r>
    </w:p>
    <w:p w14:paraId="4E0302F7" w14:textId="77777777" w:rsidR="00210077" w:rsidRPr="00F7395F" w:rsidRDefault="00210077" w:rsidP="00210077">
      <w:pPr>
        <w:pStyle w:val="BodyText2"/>
        <w:jc w:val="left"/>
        <w:rPr>
          <w:sz w:val="22"/>
          <w:szCs w:val="22"/>
          <w:u w:val="single"/>
        </w:rPr>
      </w:pPr>
    </w:p>
    <w:p w14:paraId="64959984" w14:textId="77777777" w:rsidR="00210077" w:rsidRPr="00F7395F" w:rsidRDefault="00210077" w:rsidP="00210077">
      <w:pPr>
        <w:widowControl w:val="0"/>
        <w:numPr>
          <w:ilvl w:val="0"/>
          <w:numId w:val="6"/>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A2F4A59" w14:textId="77777777" w:rsidR="00210077" w:rsidRPr="00F7395F" w:rsidRDefault="00210077" w:rsidP="00210077">
      <w:pPr>
        <w:ind w:left="360"/>
        <w:rPr>
          <w:spacing w:val="-3"/>
          <w:sz w:val="22"/>
          <w:szCs w:val="22"/>
        </w:rPr>
      </w:pPr>
    </w:p>
    <w:p w14:paraId="634419A9" w14:textId="77777777" w:rsidR="00210077" w:rsidRPr="00F7395F" w:rsidRDefault="00210077" w:rsidP="00210077">
      <w:pPr>
        <w:widowControl w:val="0"/>
        <w:numPr>
          <w:ilvl w:val="0"/>
          <w:numId w:val="6"/>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469966B9" w14:textId="77777777" w:rsidR="00210077" w:rsidRPr="00DF61A6" w:rsidRDefault="00210077" w:rsidP="00210077">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606AA7E" w14:textId="77777777" w:rsidR="00210077" w:rsidRPr="00F7395F" w:rsidRDefault="00210077" w:rsidP="00210077">
      <w:pPr>
        <w:pStyle w:val="EndnoteText"/>
        <w:rPr>
          <w:sz w:val="22"/>
          <w:szCs w:val="22"/>
        </w:rPr>
      </w:pPr>
    </w:p>
    <w:p w14:paraId="48C74ABC" w14:textId="77777777" w:rsidR="00210077" w:rsidRPr="00F7395F" w:rsidRDefault="00210077" w:rsidP="00210077">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08AF986"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0E933A63"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41339DFD"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7440CB53"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74C515E0" w14:textId="77777777" w:rsidR="00210077" w:rsidRDefault="00210077" w:rsidP="00210077">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47E533C7" w14:textId="77777777" w:rsidR="00210077" w:rsidRDefault="00210077" w:rsidP="00210077">
      <w:pPr>
        <w:ind w:left="360"/>
      </w:pPr>
    </w:p>
    <w:p w14:paraId="3F002772" w14:textId="77777777" w:rsidR="00210077" w:rsidRDefault="00210077" w:rsidP="00210077">
      <w:pPr>
        <w:ind w:left="360"/>
        <w:rPr>
          <w:sz w:val="22"/>
          <w:szCs w:val="22"/>
        </w:rPr>
      </w:pPr>
    </w:p>
    <w:p w14:paraId="03F60534" w14:textId="77777777" w:rsidR="00210077" w:rsidRPr="00F7395F" w:rsidRDefault="00210077" w:rsidP="00210077">
      <w:pPr>
        <w:ind w:left="360"/>
        <w:rPr>
          <w:sz w:val="22"/>
          <w:szCs w:val="22"/>
        </w:rPr>
      </w:pPr>
      <w:r w:rsidRPr="00F7395F">
        <w:rPr>
          <w:sz w:val="22"/>
          <w:szCs w:val="22"/>
        </w:rPr>
        <w:t>Reports to DCS are to be transmitted as follows:</w:t>
      </w:r>
    </w:p>
    <w:p w14:paraId="103245A1" w14:textId="77777777" w:rsidR="00210077" w:rsidRPr="00F7395F" w:rsidRDefault="00210077" w:rsidP="00210077">
      <w:pPr>
        <w:ind w:left="360"/>
        <w:rPr>
          <w:sz w:val="22"/>
          <w:szCs w:val="22"/>
        </w:rPr>
      </w:pPr>
    </w:p>
    <w:p w14:paraId="73A5EBA1" w14:textId="77777777" w:rsidR="00210077" w:rsidRPr="00F7395F" w:rsidRDefault="00210077" w:rsidP="00210077">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3F4D7DE5"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1AE37E27"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246B6E58"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4874E715" w14:textId="77777777" w:rsidR="00210077" w:rsidRPr="00F7395F" w:rsidRDefault="00210077" w:rsidP="00210077">
      <w:pPr>
        <w:rPr>
          <w:sz w:val="22"/>
          <w:szCs w:val="22"/>
        </w:rPr>
      </w:pPr>
    </w:p>
    <w:p w14:paraId="47D1E48C" w14:textId="77777777" w:rsidR="00210077" w:rsidRPr="00F7395F" w:rsidRDefault="00210077" w:rsidP="00210077">
      <w:pPr>
        <w:ind w:left="360"/>
        <w:rPr>
          <w:sz w:val="22"/>
          <w:szCs w:val="22"/>
        </w:rPr>
      </w:pPr>
      <w:r w:rsidRPr="00F7395F">
        <w:rPr>
          <w:sz w:val="22"/>
          <w:szCs w:val="22"/>
        </w:rPr>
        <w:t>Reports to NYSED are to be transmitted as follows:</w:t>
      </w:r>
    </w:p>
    <w:p w14:paraId="5A39B97B" w14:textId="77777777" w:rsidR="00210077" w:rsidRPr="00F7395F" w:rsidRDefault="00210077" w:rsidP="00210077">
      <w:pPr>
        <w:ind w:left="360"/>
        <w:rPr>
          <w:sz w:val="22"/>
          <w:szCs w:val="22"/>
        </w:rPr>
      </w:pPr>
    </w:p>
    <w:p w14:paraId="738D8FBA" w14:textId="77777777" w:rsidR="00210077" w:rsidRPr="00F7395F" w:rsidRDefault="00210077" w:rsidP="00210077">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18CFCFEE" w14:textId="77777777" w:rsidR="00210077" w:rsidRPr="00F7395F" w:rsidRDefault="00210077" w:rsidP="00210077">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77688C96" w14:textId="77777777" w:rsidR="00210077" w:rsidRPr="00967ADB" w:rsidRDefault="00210077" w:rsidP="00210077">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0E6605D" w14:textId="77777777" w:rsidR="00210077" w:rsidRPr="00967ADB" w:rsidRDefault="00210077" w:rsidP="00210077">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210B8BA8" w14:textId="77777777" w:rsidR="00210077" w:rsidRPr="00F7395F" w:rsidRDefault="00210077" w:rsidP="00210077">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52F96487" w14:textId="77777777" w:rsidR="00210077" w:rsidRPr="00F7395F" w:rsidRDefault="00210077" w:rsidP="00210077">
      <w:pPr>
        <w:rPr>
          <w:sz w:val="22"/>
          <w:szCs w:val="22"/>
        </w:rPr>
      </w:pPr>
    </w:p>
    <w:p w14:paraId="449272BC" w14:textId="77777777" w:rsidR="00210077" w:rsidRDefault="00210077" w:rsidP="00210077">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14876CE" w14:textId="77777777" w:rsidR="00210077" w:rsidRDefault="00210077" w:rsidP="00210077">
      <w:pPr>
        <w:tabs>
          <w:tab w:val="left" w:pos="360"/>
        </w:tabs>
        <w:autoSpaceDE w:val="0"/>
        <w:autoSpaceDN w:val="0"/>
        <w:adjustRightInd w:val="0"/>
        <w:ind w:left="360" w:hanging="360"/>
        <w:rPr>
          <w:sz w:val="22"/>
          <w:szCs w:val="22"/>
        </w:rPr>
      </w:pPr>
    </w:p>
    <w:p w14:paraId="140294E1" w14:textId="77777777" w:rsidR="00210077" w:rsidRPr="00ED39D6" w:rsidRDefault="00210077" w:rsidP="00210077">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2163FA0" w14:textId="77777777" w:rsidR="00210077" w:rsidRPr="00ED39D6" w:rsidRDefault="00210077" w:rsidP="00210077">
      <w:pPr>
        <w:tabs>
          <w:tab w:val="left" w:pos="360"/>
        </w:tabs>
        <w:autoSpaceDE w:val="0"/>
        <w:autoSpaceDN w:val="0"/>
        <w:adjustRightInd w:val="0"/>
        <w:ind w:left="360" w:hanging="360"/>
        <w:rPr>
          <w:sz w:val="22"/>
          <w:szCs w:val="22"/>
        </w:rPr>
      </w:pPr>
    </w:p>
    <w:p w14:paraId="6A93A654" w14:textId="77777777" w:rsidR="00210077" w:rsidRPr="00ED39D6" w:rsidRDefault="00210077" w:rsidP="00210077">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3D60D01D" w14:textId="77777777" w:rsidR="00210077" w:rsidRPr="00ED39D6" w:rsidRDefault="00210077" w:rsidP="00210077">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461CBC15" w14:textId="77777777" w:rsidR="00210077" w:rsidRDefault="00210077" w:rsidP="00210077">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57683969" w14:textId="77777777" w:rsidR="00210077" w:rsidRPr="00ED39D6" w:rsidRDefault="00210077" w:rsidP="00210077">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546F4B6F" w14:textId="77777777" w:rsidR="00210077" w:rsidRPr="00ED39D6" w:rsidRDefault="00210077" w:rsidP="00210077">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4CADB671" w14:textId="77777777" w:rsidR="00210077" w:rsidRPr="00ED39D6" w:rsidRDefault="00210077" w:rsidP="00210077">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3F3CF414" w14:textId="77777777" w:rsidR="00210077" w:rsidRDefault="00210077" w:rsidP="00210077">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206C73BE" w14:textId="77777777" w:rsidR="00210077" w:rsidRDefault="00210077" w:rsidP="00210077">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7BA0F6A5" w14:textId="77777777" w:rsidR="00210077" w:rsidRDefault="00210077" w:rsidP="00210077">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692301BD" w14:textId="77777777" w:rsidR="00210077" w:rsidRDefault="00210077" w:rsidP="00210077">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7F069BC7" w14:textId="77777777" w:rsidR="00210077" w:rsidRDefault="00210077" w:rsidP="00210077">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3B93259E" w14:textId="77777777" w:rsidR="00210077" w:rsidRDefault="00210077" w:rsidP="00210077">
      <w:pPr>
        <w:jc w:val="right"/>
        <w:rPr>
          <w:sz w:val="16"/>
          <w:szCs w:val="16"/>
        </w:rPr>
      </w:pPr>
    </w:p>
    <w:p w14:paraId="1716EFD9" w14:textId="77777777" w:rsidR="00210077" w:rsidRDefault="00210077" w:rsidP="00210077">
      <w:pPr>
        <w:jc w:val="right"/>
        <w:rPr>
          <w:sz w:val="16"/>
          <w:szCs w:val="16"/>
        </w:rPr>
      </w:pPr>
      <w:r>
        <w:rPr>
          <w:sz w:val="16"/>
          <w:szCs w:val="16"/>
        </w:rPr>
        <w:t>Revised 6/12/17</w:t>
      </w:r>
    </w:p>
    <w:p w14:paraId="60DA7A63" w14:textId="786B843A" w:rsidR="0029048B" w:rsidRDefault="0029048B" w:rsidP="002D694A">
      <w:pPr>
        <w:tabs>
          <w:tab w:val="center" w:pos="5400"/>
        </w:tabs>
        <w:suppressAutoHyphens/>
        <w:jc w:val="center"/>
        <w:rPr>
          <w:sz w:val="22"/>
          <w:szCs w:val="22"/>
        </w:rPr>
      </w:pPr>
    </w:p>
    <w:p w14:paraId="4FBC8F3E" w14:textId="0FD02634" w:rsidR="00C71A89" w:rsidRDefault="00C71A89" w:rsidP="002D694A">
      <w:pPr>
        <w:tabs>
          <w:tab w:val="center" w:pos="5400"/>
        </w:tabs>
        <w:suppressAutoHyphens/>
        <w:jc w:val="center"/>
        <w:rPr>
          <w:sz w:val="22"/>
          <w:szCs w:val="22"/>
        </w:rPr>
      </w:pPr>
    </w:p>
    <w:p w14:paraId="3F5642DA" w14:textId="6B4F743E" w:rsidR="00C71A89" w:rsidRDefault="00C71A89" w:rsidP="002D694A">
      <w:pPr>
        <w:tabs>
          <w:tab w:val="center" w:pos="5400"/>
        </w:tabs>
        <w:suppressAutoHyphens/>
        <w:jc w:val="center"/>
        <w:rPr>
          <w:sz w:val="22"/>
          <w:szCs w:val="22"/>
        </w:rPr>
      </w:pPr>
    </w:p>
    <w:p w14:paraId="622B6090" w14:textId="180B52B2" w:rsidR="00C71A89" w:rsidRDefault="00C71A89" w:rsidP="002D694A">
      <w:pPr>
        <w:tabs>
          <w:tab w:val="center" w:pos="5400"/>
        </w:tabs>
        <w:suppressAutoHyphens/>
        <w:jc w:val="center"/>
        <w:rPr>
          <w:sz w:val="22"/>
          <w:szCs w:val="22"/>
        </w:rPr>
      </w:pPr>
    </w:p>
    <w:p w14:paraId="05702A38" w14:textId="77777777" w:rsidR="00C71A89" w:rsidRDefault="00C71A89">
      <w:pPr>
        <w:rPr>
          <w:sz w:val="22"/>
          <w:szCs w:val="22"/>
        </w:rPr>
      </w:pPr>
      <w:r>
        <w:rPr>
          <w:sz w:val="22"/>
          <w:szCs w:val="22"/>
        </w:rPr>
        <w:br w:type="page"/>
      </w:r>
    </w:p>
    <w:p w14:paraId="26CA0BE5" w14:textId="77777777" w:rsidR="00C71A89" w:rsidRPr="00D53912" w:rsidRDefault="00C71A89" w:rsidP="00C71A89">
      <w:pPr>
        <w:jc w:val="center"/>
        <w:rPr>
          <w:rFonts w:ascii="Arial" w:hAnsi="Arial" w:cs="Arial"/>
          <w:b/>
          <w:szCs w:val="24"/>
          <w:u w:val="single"/>
        </w:rPr>
      </w:pPr>
      <w:r w:rsidRPr="00D53912">
        <w:rPr>
          <w:rFonts w:ascii="Arial" w:hAnsi="Arial" w:cs="Arial"/>
          <w:b/>
          <w:szCs w:val="24"/>
          <w:u w:val="single"/>
        </w:rPr>
        <w:t>APPENDIX R</w:t>
      </w:r>
    </w:p>
    <w:p w14:paraId="3037064A" w14:textId="77777777" w:rsidR="00C71A89" w:rsidRPr="00C71A89" w:rsidRDefault="00C71A89" w:rsidP="00C71A89">
      <w:pPr>
        <w:jc w:val="center"/>
        <w:rPr>
          <w:rFonts w:ascii="Arial" w:hAnsi="Arial" w:cs="Arial"/>
          <w:b/>
          <w:szCs w:val="24"/>
        </w:rPr>
      </w:pPr>
      <w:r w:rsidRPr="00D53912">
        <w:rPr>
          <w:rFonts w:ascii="Arial" w:hAnsi="Arial" w:cs="Arial"/>
          <w:b/>
          <w:szCs w:val="24"/>
          <w:u w:val="single"/>
        </w:rPr>
        <w:t>DATA SECURITY AND PRIVACY PLAN PROVISIONS</w:t>
      </w:r>
    </w:p>
    <w:p w14:paraId="49F92444" w14:textId="77777777" w:rsidR="00C71A89" w:rsidRPr="00C71A89" w:rsidRDefault="00C71A89" w:rsidP="00C71A89">
      <w:pPr>
        <w:jc w:val="center"/>
        <w:rPr>
          <w:rFonts w:ascii="Arial" w:hAnsi="Arial" w:cs="Arial"/>
          <w:b/>
          <w:szCs w:val="24"/>
        </w:rPr>
      </w:pPr>
    </w:p>
    <w:p w14:paraId="75F1274E" w14:textId="77777777" w:rsidR="00C71A89" w:rsidRPr="00DB6DF7" w:rsidRDefault="00C71A89" w:rsidP="00C71A89">
      <w:pPr>
        <w:rPr>
          <w:rFonts w:ascii="Arial" w:hAnsi="Arial" w:cs="Arial"/>
          <w:szCs w:val="24"/>
        </w:rPr>
      </w:pPr>
      <w:r w:rsidRPr="00C71A89">
        <w:rPr>
          <w:rFonts w:ascii="Arial" w:hAnsi="Arial" w:cs="Arial"/>
          <w:szCs w:val="24"/>
        </w:rPr>
        <w:t>1.</w:t>
      </w:r>
      <w:r w:rsidRPr="00C71A89">
        <w:rPr>
          <w:rFonts w:ascii="Arial" w:hAnsi="Arial" w:cs="Arial"/>
          <w:szCs w:val="24"/>
        </w:rPr>
        <w:tab/>
        <w:t xml:space="preserve">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w:t>
      </w:r>
      <w:r w:rsidRPr="00DB6DF7">
        <w:rPr>
          <w:rFonts w:ascii="Arial" w:hAnsi="Arial" w:cs="Arial"/>
          <w:szCs w:val="24"/>
        </w:rPr>
        <w:t>limited to the New York State Social Services Law, Personal Privacy Protection Law and Education Law §2-d; the federal Social Security Act and Family Educational Rights and Privacy Act; internet security laws; and any regulations promulgated thereunder.</w:t>
      </w:r>
    </w:p>
    <w:p w14:paraId="3F7DDD0A" w14:textId="77777777" w:rsidR="00C71A89" w:rsidRPr="002771CD" w:rsidRDefault="00C71A89" w:rsidP="00C71A89">
      <w:pPr>
        <w:rPr>
          <w:rFonts w:ascii="Arial" w:hAnsi="Arial" w:cs="Arial"/>
          <w:szCs w:val="24"/>
        </w:rPr>
      </w:pPr>
      <w:r w:rsidRPr="002771CD">
        <w:rPr>
          <w:rFonts w:ascii="Arial" w:hAnsi="Arial" w:cs="Arial"/>
          <w:szCs w:val="24"/>
        </w:rPr>
        <w:tab/>
      </w:r>
    </w:p>
    <w:p w14:paraId="5A958C4B" w14:textId="77777777" w:rsidR="00C71A89" w:rsidRPr="00D53912" w:rsidRDefault="00C71A89" w:rsidP="00C71A89">
      <w:pPr>
        <w:rPr>
          <w:rFonts w:ascii="Arial" w:hAnsi="Arial" w:cs="Arial"/>
          <w:szCs w:val="24"/>
        </w:rPr>
      </w:pPr>
      <w:r w:rsidRPr="00D53912">
        <w:rPr>
          <w:rFonts w:ascii="Arial" w:hAnsi="Arial" w:cs="Arial"/>
          <w:szCs w:val="24"/>
        </w:rPr>
        <w:t>2.</w:t>
      </w:r>
      <w:r w:rsidRPr="00D53912">
        <w:rPr>
          <w:rFonts w:ascii="Arial" w:hAnsi="Arial" w:cs="Arial"/>
          <w:szCs w:val="24"/>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3633F3E9" w14:textId="77777777" w:rsidR="00C71A89" w:rsidRPr="00D53912" w:rsidRDefault="00C71A89" w:rsidP="00C71A89">
      <w:pPr>
        <w:rPr>
          <w:rFonts w:ascii="Arial" w:hAnsi="Arial" w:cs="Arial"/>
          <w:szCs w:val="24"/>
        </w:rPr>
      </w:pPr>
    </w:p>
    <w:p w14:paraId="0221033F" w14:textId="77777777" w:rsidR="00C71A89" w:rsidRPr="00D53912" w:rsidRDefault="00C71A89" w:rsidP="00C71A89">
      <w:pPr>
        <w:rPr>
          <w:rFonts w:ascii="Arial" w:hAnsi="Arial" w:cs="Arial"/>
          <w:szCs w:val="24"/>
        </w:rPr>
      </w:pPr>
      <w:r w:rsidRPr="00D53912">
        <w:rPr>
          <w:rFonts w:ascii="Arial" w:hAnsi="Arial" w:cs="Arial"/>
          <w:szCs w:val="24"/>
        </w:rPr>
        <w:t>3.</w:t>
      </w:r>
      <w:r w:rsidRPr="00D53912">
        <w:rPr>
          <w:rFonts w:ascii="Arial" w:hAnsi="Arial" w:cs="Arial"/>
          <w:szCs w:val="24"/>
        </w:rPr>
        <w:tab/>
        <w:t>The Contractor's security measures must also include:</w:t>
      </w:r>
    </w:p>
    <w:p w14:paraId="478633F2" w14:textId="77777777" w:rsidR="00C71A89" w:rsidRPr="00D53912" w:rsidRDefault="00C71A89" w:rsidP="00C71A89">
      <w:pPr>
        <w:rPr>
          <w:rFonts w:ascii="Arial" w:hAnsi="Arial" w:cs="Arial"/>
          <w:szCs w:val="24"/>
        </w:rPr>
      </w:pPr>
    </w:p>
    <w:p w14:paraId="02839D44" w14:textId="77777777" w:rsidR="00C71A89" w:rsidRPr="00D53912" w:rsidRDefault="00C71A89" w:rsidP="00C71A89">
      <w:pPr>
        <w:rPr>
          <w:rFonts w:ascii="Arial" w:hAnsi="Arial" w:cs="Arial"/>
          <w:szCs w:val="24"/>
        </w:rPr>
      </w:pPr>
      <w:r w:rsidRPr="00D53912">
        <w:rPr>
          <w:rFonts w:ascii="Arial" w:hAnsi="Arial" w:cs="Arial"/>
          <w:szCs w:val="24"/>
        </w:rPr>
        <w:t>a.</w:t>
      </w:r>
      <w:r w:rsidRPr="00D53912">
        <w:rPr>
          <w:rFonts w:ascii="Arial" w:hAnsi="Arial" w:cs="Arial"/>
          <w:szCs w:val="24"/>
        </w:rPr>
        <w:tab/>
        <w:t>Provision that access to the Data is restricted solely to staff who need such access to carry out the responsibilities of the Contractor under this agreement, and that such staff will not release such Data to any unauthorized party;</w:t>
      </w:r>
    </w:p>
    <w:p w14:paraId="0E34F5B9" w14:textId="77777777" w:rsidR="00C71A89" w:rsidRPr="00D53912" w:rsidRDefault="00C71A89" w:rsidP="00C71A89">
      <w:pPr>
        <w:rPr>
          <w:rFonts w:ascii="Arial" w:hAnsi="Arial" w:cs="Arial"/>
          <w:szCs w:val="24"/>
        </w:rPr>
      </w:pPr>
      <w:r w:rsidRPr="00D53912">
        <w:rPr>
          <w:rFonts w:ascii="Arial" w:hAnsi="Arial" w:cs="Arial"/>
          <w:szCs w:val="24"/>
        </w:rPr>
        <w:t>b.</w:t>
      </w:r>
      <w:r w:rsidRPr="00D53912">
        <w:rPr>
          <w:rFonts w:ascii="Arial" w:hAnsi="Arial" w:cs="Arial"/>
          <w:szCs w:val="24"/>
        </w:rPr>
        <w:tab/>
        <w:t>All confidential Data are stored on computer and storage facilities maintained within Contractor's computer networks, behind appropriate firewalls;</w:t>
      </w:r>
    </w:p>
    <w:p w14:paraId="20C380A5" w14:textId="77777777" w:rsidR="00C71A89" w:rsidRPr="00D53912" w:rsidRDefault="00C71A89" w:rsidP="00C71A89">
      <w:pPr>
        <w:rPr>
          <w:rFonts w:ascii="Arial" w:hAnsi="Arial" w:cs="Arial"/>
          <w:szCs w:val="24"/>
        </w:rPr>
      </w:pPr>
      <w:r w:rsidRPr="00D53912">
        <w:rPr>
          <w:rFonts w:ascii="Arial" w:hAnsi="Arial" w:cs="Arial"/>
          <w:szCs w:val="24"/>
        </w:rPr>
        <w:t>c.</w:t>
      </w:r>
      <w:r w:rsidRPr="00D53912">
        <w:rPr>
          <w:rFonts w:ascii="Arial" w:hAnsi="Arial" w:cs="Arial"/>
          <w:szCs w:val="24"/>
        </w:rPr>
        <w:tab/>
        <w:t>Access to computer applications and Data are managed through appropriate user ID/password procedures;</w:t>
      </w:r>
    </w:p>
    <w:p w14:paraId="072AFA89" w14:textId="73339CD2" w:rsidR="00C71A89" w:rsidRPr="00D53912" w:rsidRDefault="00C71A89" w:rsidP="00C71A89">
      <w:pPr>
        <w:rPr>
          <w:rFonts w:ascii="Arial" w:hAnsi="Arial" w:cs="Arial"/>
          <w:szCs w:val="24"/>
        </w:rPr>
      </w:pPr>
      <w:r w:rsidRPr="00D53912">
        <w:rPr>
          <w:rFonts w:ascii="Arial" w:hAnsi="Arial" w:cs="Arial"/>
          <w:szCs w:val="24"/>
        </w:rPr>
        <w:t>d.</w:t>
      </w:r>
      <w:r w:rsidRPr="00D53912">
        <w:rPr>
          <w:rFonts w:ascii="Arial" w:hAnsi="Arial" w:cs="Arial"/>
          <w:szCs w:val="24"/>
        </w:rPr>
        <w:tab/>
        <w:t>Contractor's computer network storing the Data is scanned for inappropriate access through an intrusion detection system. NYSED has the right to perform a site visit to review the vendor’s security practices if NYSED feels it is necessary;</w:t>
      </w:r>
    </w:p>
    <w:p w14:paraId="16D9FCEA" w14:textId="77777777" w:rsidR="00C71A89" w:rsidRPr="00D53912" w:rsidRDefault="00C71A89" w:rsidP="00C71A89">
      <w:pPr>
        <w:rPr>
          <w:rFonts w:ascii="Arial" w:hAnsi="Arial" w:cs="Arial"/>
          <w:szCs w:val="24"/>
        </w:rPr>
      </w:pPr>
      <w:r w:rsidRPr="00D53912">
        <w:rPr>
          <w:rFonts w:ascii="Arial" w:hAnsi="Arial" w:cs="Arial"/>
          <w:szCs w:val="24"/>
        </w:rPr>
        <w:t>e.</w:t>
      </w:r>
      <w:r w:rsidRPr="00D53912">
        <w:rPr>
          <w:rFonts w:ascii="Arial" w:hAnsi="Arial" w:cs="Arial"/>
          <w:szCs w:val="24"/>
        </w:rPr>
        <w:tab/>
        <w:t>That Contractor has a disaster recovery plan that is acceptable to the State;</w:t>
      </w:r>
    </w:p>
    <w:p w14:paraId="43C857C0" w14:textId="77777777" w:rsidR="00C71A89" w:rsidRPr="00D53912" w:rsidRDefault="00C71A89" w:rsidP="00C71A89">
      <w:pPr>
        <w:rPr>
          <w:rFonts w:ascii="Arial" w:hAnsi="Arial" w:cs="Arial"/>
          <w:szCs w:val="24"/>
        </w:rPr>
      </w:pPr>
      <w:r w:rsidRPr="00D53912">
        <w:rPr>
          <w:rFonts w:ascii="Arial" w:hAnsi="Arial" w:cs="Arial"/>
          <w:szCs w:val="24"/>
        </w:rPr>
        <w:t>f.</w:t>
      </w:r>
      <w:r w:rsidRPr="00D53912">
        <w:rPr>
          <w:rFonts w:ascii="Arial" w:hAnsi="Arial" w:cs="Arial"/>
          <w:szCs w:val="24"/>
        </w:rPr>
        <w:tab/>
        <w:t>Satisfactory redundant and uninterruptible power and fiber infrastructure provisions; and</w:t>
      </w:r>
    </w:p>
    <w:p w14:paraId="77DB4A2C" w14:textId="77777777" w:rsidR="00C71A89" w:rsidRPr="00D53912" w:rsidRDefault="00C71A89" w:rsidP="00C71A89">
      <w:pPr>
        <w:rPr>
          <w:rFonts w:ascii="Arial" w:hAnsi="Arial" w:cs="Arial"/>
          <w:szCs w:val="24"/>
        </w:rPr>
      </w:pPr>
      <w:r w:rsidRPr="00D53912">
        <w:rPr>
          <w:rFonts w:ascii="Arial" w:hAnsi="Arial" w:cs="Arial"/>
          <w:szCs w:val="24"/>
        </w:rPr>
        <w:t>g.</w:t>
      </w:r>
      <w:r w:rsidRPr="00D53912">
        <w:rPr>
          <w:rFonts w:ascii="Arial" w:hAnsi="Arial" w:cs="Arial"/>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32B969A1" w14:textId="77777777" w:rsidR="00C71A89" w:rsidRPr="00D53912" w:rsidRDefault="00C71A89" w:rsidP="00C71A89">
      <w:pPr>
        <w:rPr>
          <w:rFonts w:ascii="Arial" w:hAnsi="Arial" w:cs="Arial"/>
          <w:szCs w:val="24"/>
        </w:rPr>
      </w:pPr>
    </w:p>
    <w:p w14:paraId="0E1611D8" w14:textId="77777777" w:rsidR="00C71A89" w:rsidRPr="00D53912" w:rsidRDefault="00C71A89" w:rsidP="00C71A89">
      <w:pPr>
        <w:rPr>
          <w:rFonts w:ascii="Arial" w:hAnsi="Arial" w:cs="Arial"/>
          <w:szCs w:val="24"/>
        </w:rPr>
      </w:pPr>
      <w:r w:rsidRPr="00D53912">
        <w:rPr>
          <w:rFonts w:ascii="Arial" w:hAnsi="Arial" w:cs="Arial"/>
          <w:szCs w:val="24"/>
        </w:rPr>
        <w:t>4.</w:t>
      </w:r>
      <w:r w:rsidRPr="00D53912">
        <w:rPr>
          <w:rFonts w:ascii="Arial" w:hAnsi="Arial" w:cs="Arial"/>
          <w:szCs w:val="24"/>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7FB74276" w14:textId="77777777" w:rsidR="00C71A89" w:rsidRPr="00D53912" w:rsidRDefault="00C71A89" w:rsidP="00C71A89">
      <w:pPr>
        <w:rPr>
          <w:rFonts w:ascii="Arial" w:hAnsi="Arial" w:cs="Arial"/>
          <w:szCs w:val="24"/>
        </w:rPr>
      </w:pPr>
    </w:p>
    <w:p w14:paraId="347DB582" w14:textId="77777777" w:rsidR="00C71A89" w:rsidRPr="00D53912" w:rsidRDefault="00C71A89" w:rsidP="00C71A89">
      <w:pPr>
        <w:rPr>
          <w:rFonts w:ascii="Arial" w:hAnsi="Arial" w:cs="Arial"/>
          <w:szCs w:val="24"/>
        </w:rPr>
      </w:pPr>
      <w:r w:rsidRPr="00D53912">
        <w:rPr>
          <w:rFonts w:ascii="Arial" w:hAnsi="Arial" w:cs="Arial"/>
          <w:szCs w:val="24"/>
        </w:rPr>
        <w:t>5.</w:t>
      </w:r>
      <w:r w:rsidRPr="00D53912">
        <w:rPr>
          <w:rFonts w:ascii="Arial" w:hAnsi="Arial" w:cs="Arial"/>
          <w:szCs w:val="24"/>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55A913D1" w14:textId="77777777" w:rsidR="00C71A89" w:rsidRPr="00D53912" w:rsidRDefault="00C71A89" w:rsidP="00C71A89">
      <w:pPr>
        <w:rPr>
          <w:rFonts w:ascii="Arial" w:hAnsi="Arial" w:cs="Arial"/>
          <w:szCs w:val="24"/>
        </w:rPr>
      </w:pPr>
    </w:p>
    <w:p w14:paraId="526A1FBA" w14:textId="02F2946B" w:rsidR="00C71A89" w:rsidRPr="00D53912" w:rsidRDefault="00C71A89" w:rsidP="00C71A89">
      <w:pPr>
        <w:rPr>
          <w:rFonts w:ascii="Arial" w:hAnsi="Arial" w:cs="Arial"/>
          <w:szCs w:val="24"/>
        </w:rPr>
      </w:pPr>
      <w:r w:rsidRPr="00D53912">
        <w:rPr>
          <w:rFonts w:ascii="Arial" w:hAnsi="Arial" w:cs="Arial"/>
          <w:szCs w:val="24"/>
        </w:rPr>
        <w:t>a.</w:t>
      </w:r>
      <w:r w:rsidRPr="00D53912">
        <w:rPr>
          <w:rFonts w:ascii="Arial" w:hAnsi="Arial" w:cs="Arial"/>
          <w:szCs w:val="24"/>
        </w:rPr>
        <w:tab/>
        <w:t>Any officers or employees of the third party contractor and its assignees who have access to student data or teacher or principal data have received or will receive training on the federal and state law governing confidentiality of such data prior to receiving access;</w:t>
      </w:r>
    </w:p>
    <w:p w14:paraId="4C500480" w14:textId="060AD9AB" w:rsidR="00C71A89" w:rsidRPr="00D53912" w:rsidRDefault="00C71A89" w:rsidP="00C71A89">
      <w:pPr>
        <w:rPr>
          <w:rFonts w:ascii="Arial" w:hAnsi="Arial" w:cs="Arial"/>
          <w:szCs w:val="24"/>
        </w:rPr>
      </w:pPr>
      <w:r w:rsidRPr="00D53912">
        <w:rPr>
          <w:rFonts w:ascii="Arial" w:hAnsi="Arial" w:cs="Arial"/>
          <w:szCs w:val="24"/>
        </w:rPr>
        <w:t>b.</w:t>
      </w:r>
      <w:r w:rsidRPr="00D53912">
        <w:rPr>
          <w:rFonts w:ascii="Arial" w:hAnsi="Arial" w:cs="Arial"/>
          <w:szCs w:val="24"/>
        </w:rPr>
        <w:tab/>
        <w:t>limit internal access to education records to those individuals that are determined to have legitimate educational interests;</w:t>
      </w:r>
    </w:p>
    <w:p w14:paraId="34C98BDA" w14:textId="77777777" w:rsidR="00C71A89" w:rsidRPr="00D53912" w:rsidRDefault="00C71A89" w:rsidP="00C71A89">
      <w:pPr>
        <w:rPr>
          <w:rFonts w:ascii="Arial" w:hAnsi="Arial" w:cs="Arial"/>
          <w:szCs w:val="24"/>
        </w:rPr>
      </w:pPr>
      <w:r w:rsidRPr="00D53912">
        <w:rPr>
          <w:rFonts w:ascii="Arial" w:hAnsi="Arial" w:cs="Arial"/>
          <w:szCs w:val="24"/>
        </w:rPr>
        <w:t>c.</w:t>
      </w:r>
      <w:r w:rsidRPr="00D53912">
        <w:rPr>
          <w:rFonts w:ascii="Arial" w:hAnsi="Arial" w:cs="Arial"/>
          <w:szCs w:val="24"/>
        </w:rPr>
        <w:tab/>
        <w:t xml:space="preserve">  not use the education records for any other purposes than those explicitly authorized in its contract;</w:t>
      </w:r>
    </w:p>
    <w:p w14:paraId="3306EC82" w14:textId="50604426" w:rsidR="00C71A89" w:rsidRPr="00D53912" w:rsidRDefault="00C71A89" w:rsidP="00C71A89">
      <w:pPr>
        <w:rPr>
          <w:rFonts w:ascii="Arial" w:hAnsi="Arial" w:cs="Arial"/>
          <w:szCs w:val="24"/>
        </w:rPr>
      </w:pPr>
      <w:r w:rsidRPr="00D53912">
        <w:rPr>
          <w:rFonts w:ascii="Arial" w:hAnsi="Arial" w:cs="Arial"/>
          <w:szCs w:val="24"/>
        </w:rPr>
        <w:t>d.</w:t>
      </w:r>
      <w:r w:rsidRPr="00D53912">
        <w:rPr>
          <w:rFonts w:ascii="Arial" w:hAnsi="Arial" w:cs="Arial"/>
          <w:szCs w:val="24"/>
        </w:rPr>
        <w:tab/>
        <w:t>except for authorized representatives of the third party contractor to the extent they are carrying out the contract, not disclose any personally identifiable information to any other party:</w:t>
      </w:r>
    </w:p>
    <w:p w14:paraId="2BAC078D" w14:textId="47E48103" w:rsidR="00C71A89" w:rsidRPr="00D53912" w:rsidRDefault="00C71A89" w:rsidP="00C71A89">
      <w:pPr>
        <w:rPr>
          <w:rFonts w:ascii="Arial" w:hAnsi="Arial" w:cs="Arial"/>
          <w:szCs w:val="24"/>
        </w:rPr>
      </w:pPr>
      <w:r w:rsidRPr="00D53912">
        <w:rPr>
          <w:rFonts w:ascii="Arial" w:hAnsi="Arial" w:cs="Arial"/>
          <w:szCs w:val="24"/>
        </w:rPr>
        <w:t>(</w:t>
      </w:r>
      <w:proofErr w:type="spellStart"/>
      <w:r w:rsidRPr="00D53912">
        <w:rPr>
          <w:rFonts w:ascii="Arial" w:hAnsi="Arial" w:cs="Arial"/>
          <w:szCs w:val="24"/>
        </w:rPr>
        <w:t>i</w:t>
      </w:r>
      <w:proofErr w:type="spellEnd"/>
      <w:r w:rsidRPr="00D53912">
        <w:rPr>
          <w:rFonts w:ascii="Arial" w:hAnsi="Arial" w:cs="Arial"/>
          <w:szCs w:val="24"/>
        </w:rPr>
        <w:t>)  without the prior written consent of the parent or eligible student; or</w:t>
      </w:r>
    </w:p>
    <w:p w14:paraId="01AA7B47" w14:textId="38946D26" w:rsidR="00C71A89" w:rsidRPr="00D53912" w:rsidRDefault="00C71A89" w:rsidP="00C71A89">
      <w:pPr>
        <w:rPr>
          <w:rFonts w:ascii="Arial" w:hAnsi="Arial" w:cs="Arial"/>
          <w:szCs w:val="24"/>
        </w:rPr>
      </w:pPr>
      <w:r w:rsidRPr="00D53912">
        <w:rPr>
          <w:rFonts w:ascii="Arial" w:hAnsi="Arial" w:cs="Arial"/>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0447F81C" w14:textId="7A5C3376" w:rsidR="00C71A89" w:rsidRPr="00D53912" w:rsidRDefault="00C71A89" w:rsidP="00C71A89">
      <w:pPr>
        <w:rPr>
          <w:rFonts w:ascii="Arial" w:hAnsi="Arial" w:cs="Arial"/>
          <w:szCs w:val="24"/>
        </w:rPr>
      </w:pPr>
      <w:r w:rsidRPr="00D53912">
        <w:rPr>
          <w:rFonts w:ascii="Arial" w:hAnsi="Arial" w:cs="Arial"/>
          <w:szCs w:val="24"/>
        </w:rPr>
        <w:t>e.</w:t>
      </w:r>
      <w:r w:rsidRPr="00D53912">
        <w:rPr>
          <w:rFonts w:ascii="Arial" w:hAnsi="Arial" w:cs="Arial"/>
          <w:szCs w:val="24"/>
        </w:rPr>
        <w:tab/>
        <w:t xml:space="preserve"> maintain reasonable administrative, technical and physical safeguards to protect the security, confidentiality and integrity of personally identifiable student information in its custody; and</w:t>
      </w:r>
    </w:p>
    <w:p w14:paraId="58060F2F" w14:textId="77777777" w:rsidR="00C71A89" w:rsidRPr="00D53912" w:rsidRDefault="00C71A89" w:rsidP="00C71A89">
      <w:pPr>
        <w:rPr>
          <w:rFonts w:ascii="Arial" w:hAnsi="Arial" w:cs="Arial"/>
          <w:szCs w:val="24"/>
        </w:rPr>
      </w:pPr>
      <w:r w:rsidRPr="00D53912">
        <w:rPr>
          <w:rFonts w:ascii="Arial" w:hAnsi="Arial" w:cs="Arial"/>
          <w:szCs w:val="24"/>
        </w:rPr>
        <w:t>f.</w:t>
      </w:r>
      <w:r w:rsidRPr="00D53912">
        <w:rPr>
          <w:rFonts w:ascii="Arial" w:hAnsi="Arial" w:cs="Arial"/>
          <w:szCs w:val="24"/>
        </w:rPr>
        <w:tab/>
        <w:t xml:space="preserve"> use encryption technology consistent with Education Law §2-d and any implementing regulations.</w:t>
      </w:r>
    </w:p>
    <w:p w14:paraId="7B8153B4" w14:textId="77777777" w:rsidR="00C71A89" w:rsidRPr="00D53912" w:rsidRDefault="00C71A89" w:rsidP="00C71A89">
      <w:pPr>
        <w:rPr>
          <w:rFonts w:ascii="Arial" w:hAnsi="Arial" w:cs="Arial"/>
          <w:szCs w:val="24"/>
        </w:rPr>
      </w:pPr>
    </w:p>
    <w:p w14:paraId="2B7528E9" w14:textId="77777777" w:rsidR="00C71A89" w:rsidRPr="00D53912" w:rsidRDefault="00C71A89" w:rsidP="00C71A89">
      <w:pPr>
        <w:rPr>
          <w:rFonts w:ascii="Arial" w:hAnsi="Arial" w:cs="Arial"/>
          <w:szCs w:val="24"/>
        </w:rPr>
      </w:pPr>
      <w:r w:rsidRPr="00D53912">
        <w:rPr>
          <w:rFonts w:ascii="Arial" w:hAnsi="Arial" w:cs="Arial"/>
          <w:szCs w:val="24"/>
        </w:rPr>
        <w:t>6.</w:t>
      </w:r>
      <w:r w:rsidRPr="00D53912">
        <w:rPr>
          <w:rFonts w:ascii="Arial" w:hAnsi="Arial" w:cs="Arial"/>
          <w:szCs w:val="24"/>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48AF4AAF" w14:textId="77777777" w:rsidR="00C71A89" w:rsidRPr="00D53912" w:rsidRDefault="00C71A89" w:rsidP="00C71A89">
      <w:pPr>
        <w:rPr>
          <w:rFonts w:ascii="Arial" w:hAnsi="Arial" w:cs="Arial"/>
          <w:szCs w:val="24"/>
        </w:rPr>
      </w:pPr>
    </w:p>
    <w:p w14:paraId="07D105D4" w14:textId="5B00B07D" w:rsidR="00C71A89" w:rsidRPr="00D53912" w:rsidRDefault="00C71A89" w:rsidP="00C71A89">
      <w:pPr>
        <w:rPr>
          <w:rFonts w:ascii="Arial" w:hAnsi="Arial" w:cs="Arial"/>
          <w:szCs w:val="24"/>
        </w:rPr>
      </w:pPr>
      <w:r w:rsidRPr="00D53912">
        <w:rPr>
          <w:rFonts w:ascii="Arial" w:hAnsi="Arial" w:cs="Arial"/>
          <w:szCs w:val="24"/>
        </w:rPr>
        <w:t>7.</w:t>
      </w:r>
      <w:r w:rsidRPr="00D53912">
        <w:rPr>
          <w:rFonts w:ascii="Arial" w:hAnsi="Arial" w:cs="Arial"/>
          <w:szCs w:val="24"/>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78D938DB" w14:textId="77777777" w:rsidR="00C71A89" w:rsidRPr="00D53912" w:rsidRDefault="00C71A89" w:rsidP="00C71A89">
      <w:pPr>
        <w:rPr>
          <w:rFonts w:ascii="Arial" w:hAnsi="Arial" w:cs="Arial"/>
          <w:szCs w:val="24"/>
        </w:rPr>
      </w:pPr>
    </w:p>
    <w:p w14:paraId="40671528" w14:textId="77777777" w:rsidR="00C71A89" w:rsidRPr="00D53912" w:rsidRDefault="00C71A89" w:rsidP="00C71A89">
      <w:pPr>
        <w:rPr>
          <w:rFonts w:ascii="Arial" w:hAnsi="Arial" w:cs="Arial"/>
          <w:szCs w:val="24"/>
        </w:rPr>
      </w:pPr>
    </w:p>
    <w:p w14:paraId="4DA37313" w14:textId="447F84A6" w:rsidR="00C71A89" w:rsidRPr="00D53912" w:rsidRDefault="00C71A89" w:rsidP="00C71A89">
      <w:pPr>
        <w:rPr>
          <w:rFonts w:ascii="Arial" w:hAnsi="Arial" w:cs="Arial"/>
          <w:szCs w:val="24"/>
        </w:rPr>
      </w:pPr>
      <w:r w:rsidRPr="00D53912">
        <w:rPr>
          <w:rFonts w:ascii="Arial" w:hAnsi="Arial" w:cs="Arial"/>
          <w:szCs w:val="24"/>
        </w:rPr>
        <w:t>8.</w:t>
      </w:r>
      <w:r w:rsidRPr="00D53912">
        <w:rPr>
          <w:rFonts w:ascii="Arial" w:hAnsi="Arial" w:cs="Arial"/>
          <w:szCs w:val="24"/>
        </w:rPr>
        <w:tab/>
        <w:t>The Contractor must ensure that these confidentiality and security provisions apply to any subcontractor engaged by the Contractor for the work under this agreement.</w:t>
      </w:r>
      <w:r w:rsidR="00376B00">
        <w:rPr>
          <w:rFonts w:ascii="Arial" w:hAnsi="Arial" w:cs="Arial"/>
          <w:szCs w:val="24"/>
        </w:rPr>
        <w:t xml:space="preserve"> </w:t>
      </w:r>
      <w:r w:rsidRPr="00D53912">
        <w:rPr>
          <w:rFonts w:ascii="Arial" w:hAnsi="Arial" w:cs="Arial"/>
          <w:szCs w:val="24"/>
        </w:rPr>
        <w:t>The Contractor shall take full responsibility for the acts and omissions of its subcontractors, and the use of subcontractors shall not impair the rights of NYSED against the Contractor in accordance with this Agreement.</w:t>
      </w:r>
    </w:p>
    <w:p w14:paraId="12828E0D" w14:textId="77777777" w:rsidR="00C71A89" w:rsidRPr="00D53912" w:rsidRDefault="00C71A89" w:rsidP="00C71A89">
      <w:pPr>
        <w:rPr>
          <w:rFonts w:ascii="Arial" w:hAnsi="Arial" w:cs="Arial"/>
          <w:szCs w:val="24"/>
        </w:rPr>
      </w:pPr>
    </w:p>
    <w:p w14:paraId="35903CA6" w14:textId="32C7530C" w:rsidR="00C71A89" w:rsidRPr="00D53912" w:rsidRDefault="00C71A89" w:rsidP="00C71A89">
      <w:pPr>
        <w:rPr>
          <w:rFonts w:ascii="Arial" w:hAnsi="Arial" w:cs="Arial"/>
          <w:szCs w:val="24"/>
        </w:rPr>
      </w:pPr>
      <w:r w:rsidRPr="00D53912">
        <w:rPr>
          <w:rFonts w:ascii="Arial" w:hAnsi="Arial" w:cs="Arial"/>
          <w:szCs w:val="24"/>
        </w:rPr>
        <w:t>9.</w:t>
      </w:r>
      <w:r w:rsidRPr="00D53912">
        <w:rPr>
          <w:rFonts w:ascii="Arial" w:hAnsi="Arial" w:cs="Arial"/>
          <w:szCs w:val="24"/>
        </w:rPr>
        <w:tab/>
        <w:t>Hardware, software and services acquired by the Contractor under this Agreement may not be used for other activities beyond those described in the scope of the contract unless authorized in advance by NYSED.</w:t>
      </w:r>
    </w:p>
    <w:p w14:paraId="7973816C" w14:textId="77777777" w:rsidR="00C71A89" w:rsidRPr="00D53912" w:rsidRDefault="00C71A89" w:rsidP="00C71A89">
      <w:pPr>
        <w:rPr>
          <w:rFonts w:ascii="Arial" w:hAnsi="Arial" w:cs="Arial"/>
          <w:szCs w:val="24"/>
        </w:rPr>
      </w:pPr>
    </w:p>
    <w:p w14:paraId="5F38F342" w14:textId="77777777" w:rsidR="00C71A89" w:rsidRPr="00D53912" w:rsidRDefault="00C71A89" w:rsidP="00C71A89">
      <w:pPr>
        <w:rPr>
          <w:rFonts w:ascii="Arial" w:hAnsi="Arial" w:cs="Arial"/>
          <w:szCs w:val="24"/>
        </w:rPr>
      </w:pPr>
      <w:r w:rsidRPr="00D53912">
        <w:rPr>
          <w:rFonts w:ascii="Arial" w:hAnsi="Arial" w:cs="Arial"/>
          <w:szCs w:val="24"/>
        </w:rPr>
        <w:t>10.</w:t>
      </w:r>
      <w:r w:rsidRPr="00D53912">
        <w:rPr>
          <w:rFonts w:ascii="Arial" w:hAnsi="Arial" w:cs="Arial"/>
          <w:szCs w:val="24"/>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26D921E4" w14:textId="77777777" w:rsidR="00C71A89" w:rsidRPr="00D53912" w:rsidRDefault="00C71A89" w:rsidP="00C71A89">
      <w:pPr>
        <w:rPr>
          <w:rFonts w:ascii="Arial" w:hAnsi="Arial" w:cs="Arial"/>
          <w:szCs w:val="24"/>
        </w:rPr>
      </w:pPr>
    </w:p>
    <w:p w14:paraId="72F5E56B" w14:textId="77777777" w:rsidR="00C71A89" w:rsidRPr="00D53912" w:rsidRDefault="00C71A89" w:rsidP="00C71A89">
      <w:pPr>
        <w:rPr>
          <w:rFonts w:ascii="Arial" w:hAnsi="Arial" w:cs="Arial"/>
          <w:szCs w:val="24"/>
        </w:rPr>
      </w:pPr>
      <w:r w:rsidRPr="00D53912">
        <w:rPr>
          <w:rFonts w:ascii="Arial" w:hAnsi="Arial" w:cs="Arial"/>
          <w:szCs w:val="24"/>
        </w:rPr>
        <w:t>11.</w:t>
      </w:r>
      <w:r w:rsidRPr="00D53912">
        <w:rPr>
          <w:rFonts w:ascii="Arial" w:hAnsi="Arial" w:cs="Arial"/>
          <w:szCs w:val="24"/>
        </w:rPr>
        <w:tab/>
        <w:t xml:space="preserve">Breach Notification.  </w:t>
      </w:r>
    </w:p>
    <w:p w14:paraId="5E6F1F8C" w14:textId="77777777" w:rsidR="00C71A89" w:rsidRPr="00D53912" w:rsidRDefault="00C71A89" w:rsidP="00C71A89">
      <w:pPr>
        <w:rPr>
          <w:rFonts w:ascii="Arial" w:hAnsi="Arial" w:cs="Arial"/>
          <w:szCs w:val="24"/>
        </w:rPr>
      </w:pPr>
    </w:p>
    <w:p w14:paraId="681A2A6E" w14:textId="77777777" w:rsidR="00C71A89" w:rsidRPr="00D53912" w:rsidRDefault="00C71A89" w:rsidP="00C71A89">
      <w:pPr>
        <w:rPr>
          <w:rFonts w:ascii="Arial" w:hAnsi="Arial" w:cs="Arial"/>
          <w:szCs w:val="24"/>
        </w:rPr>
      </w:pPr>
      <w:r w:rsidRPr="00D53912">
        <w:rPr>
          <w:rFonts w:ascii="Arial" w:hAnsi="Arial" w:cs="Arial"/>
          <w:szCs w:val="24"/>
        </w:rPr>
        <w:t>a.</w:t>
      </w:r>
      <w:r w:rsidRPr="00D53912">
        <w:rPr>
          <w:rFonts w:ascii="Arial" w:hAnsi="Arial" w:cs="Arial"/>
          <w:szCs w:val="24"/>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EDA9F5E" w14:textId="77777777" w:rsidR="00C71A89" w:rsidRPr="00D53912" w:rsidRDefault="00C71A89" w:rsidP="00C71A89">
      <w:pPr>
        <w:rPr>
          <w:rFonts w:ascii="Arial" w:hAnsi="Arial" w:cs="Arial"/>
          <w:szCs w:val="24"/>
        </w:rPr>
      </w:pPr>
    </w:p>
    <w:p w14:paraId="3420B815" w14:textId="77777777" w:rsidR="00C71A89" w:rsidRPr="00D53912" w:rsidRDefault="00C71A89" w:rsidP="00C71A89">
      <w:pPr>
        <w:rPr>
          <w:rFonts w:ascii="Arial" w:hAnsi="Arial" w:cs="Arial"/>
          <w:szCs w:val="24"/>
        </w:rPr>
      </w:pPr>
      <w:r w:rsidRPr="00D53912">
        <w:rPr>
          <w:rFonts w:ascii="Arial" w:hAnsi="Arial" w:cs="Arial"/>
          <w:szCs w:val="24"/>
        </w:rPr>
        <w:t>b.</w:t>
      </w:r>
      <w:r w:rsidRPr="00D53912">
        <w:rPr>
          <w:rFonts w:ascii="Arial" w:hAnsi="Arial" w:cs="Arial"/>
          <w:szCs w:val="24"/>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6642DCC9" w14:textId="77777777" w:rsidR="00C71A89" w:rsidRPr="00D53912" w:rsidRDefault="00C71A89" w:rsidP="00C71A89">
      <w:pPr>
        <w:rPr>
          <w:rFonts w:ascii="Arial" w:hAnsi="Arial" w:cs="Arial"/>
          <w:szCs w:val="24"/>
        </w:rPr>
      </w:pPr>
    </w:p>
    <w:p w14:paraId="2E1CFF16" w14:textId="77777777" w:rsidR="00C71A89" w:rsidRPr="00D53912" w:rsidRDefault="00C71A89" w:rsidP="00C71A89">
      <w:pPr>
        <w:rPr>
          <w:rFonts w:ascii="Arial" w:hAnsi="Arial" w:cs="Arial"/>
          <w:szCs w:val="24"/>
        </w:rPr>
      </w:pPr>
      <w:r w:rsidRPr="00D53912">
        <w:rPr>
          <w:rFonts w:ascii="Arial" w:hAnsi="Arial" w:cs="Arial"/>
          <w:szCs w:val="24"/>
        </w:rPr>
        <w:t>c.</w:t>
      </w:r>
      <w:r w:rsidRPr="00D53912">
        <w:rPr>
          <w:rFonts w:ascii="Arial" w:hAnsi="Arial" w:cs="Arial"/>
          <w:szCs w:val="24"/>
        </w:rPr>
        <w:tab/>
        <w:t>Contractor acknowledges that it may be subject to penalties under Education Law §§2-d(6)and 2-d(7) for unauthorized disclosure of personally identifiable student, teacher or principal data.</w:t>
      </w:r>
    </w:p>
    <w:p w14:paraId="2972B055" w14:textId="77777777" w:rsidR="00C71A89" w:rsidRPr="00D53912" w:rsidRDefault="00C71A89" w:rsidP="00C71A89">
      <w:pPr>
        <w:rPr>
          <w:rFonts w:ascii="Arial" w:hAnsi="Arial" w:cs="Arial"/>
          <w:szCs w:val="24"/>
        </w:rPr>
      </w:pPr>
    </w:p>
    <w:p w14:paraId="2FE36F57" w14:textId="77777777" w:rsidR="00C71A89" w:rsidRPr="00D53912" w:rsidRDefault="00C71A89" w:rsidP="00C71A89">
      <w:pPr>
        <w:rPr>
          <w:rFonts w:ascii="Arial" w:hAnsi="Arial" w:cs="Arial"/>
          <w:szCs w:val="24"/>
        </w:rPr>
      </w:pPr>
      <w:r w:rsidRPr="00D53912">
        <w:rPr>
          <w:rFonts w:ascii="Arial" w:hAnsi="Arial" w:cs="Arial"/>
          <w:szCs w:val="24"/>
        </w:rPr>
        <w:t>d.</w:t>
      </w:r>
      <w:r w:rsidRPr="00D53912">
        <w:rPr>
          <w:rFonts w:ascii="Arial" w:hAnsi="Arial" w:cs="Arial"/>
          <w:szCs w:val="24"/>
        </w:rPr>
        <w:tab/>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43333ADE" w14:textId="77777777" w:rsidR="00C71A89" w:rsidRPr="00D53912" w:rsidRDefault="00C71A89" w:rsidP="00C71A89">
      <w:pPr>
        <w:ind w:left="360"/>
        <w:rPr>
          <w:rFonts w:ascii="Arial" w:hAnsi="Arial" w:cs="Arial"/>
          <w:szCs w:val="24"/>
        </w:rPr>
      </w:pPr>
    </w:p>
    <w:p w14:paraId="1F661D75" w14:textId="71110183" w:rsidR="00C71A89" w:rsidRPr="00D53912" w:rsidRDefault="00C71A89" w:rsidP="00C71A89">
      <w:pPr>
        <w:rPr>
          <w:rFonts w:ascii="Arial" w:hAnsi="Arial" w:cs="Arial"/>
          <w:szCs w:val="24"/>
        </w:rPr>
      </w:pPr>
      <w:r w:rsidRPr="00D53912">
        <w:rPr>
          <w:rFonts w:ascii="Arial" w:hAnsi="Arial" w:cs="Arial"/>
          <w:b/>
          <w:szCs w:val="24"/>
        </w:rPr>
        <w:t>* The Laws of New York State</w:t>
      </w:r>
      <w:r w:rsidRPr="00D53912">
        <w:rPr>
          <w:rFonts w:ascii="Arial" w:hAnsi="Arial" w:cs="Arial"/>
          <w:szCs w:val="24"/>
        </w:rPr>
        <w:t xml:space="preserve">:  </w:t>
      </w:r>
      <w:hyperlink r:id="rId56" w:history="1">
        <w:r w:rsidRPr="00D53912">
          <w:rPr>
            <w:rFonts w:ascii="Arial" w:eastAsiaTheme="majorEastAsia" w:hAnsi="Arial" w:cs="Arial"/>
            <w:color w:val="0000FF"/>
            <w:szCs w:val="24"/>
            <w:u w:val="single"/>
          </w:rPr>
          <w:t>http://public.leginfo.state.ny.us/menugetf.cgi?COMMONQUERY=LAWS</w:t>
        </w:r>
      </w:hyperlink>
      <w:r w:rsidRPr="00D53912">
        <w:rPr>
          <w:rFonts w:ascii="Arial" w:hAnsi="Arial" w:cs="Arial"/>
          <w:szCs w:val="24"/>
        </w:rPr>
        <w:t>:</w:t>
      </w:r>
      <w:r w:rsidRPr="00D53912">
        <w:rPr>
          <w:rFonts w:ascii="Arial" w:hAnsi="Arial" w:cs="Arial"/>
          <w:b/>
          <w:szCs w:val="24"/>
        </w:rPr>
        <w:t xml:space="preserve"> </w:t>
      </w:r>
      <w:r w:rsidRPr="00D53912">
        <w:rPr>
          <w:rFonts w:ascii="Arial" w:hAnsi="Arial" w:cs="Arial"/>
          <w:i/>
          <w:szCs w:val="24"/>
        </w:rPr>
        <w:t xml:space="preserve">Regulations for New York State Social Services </w:t>
      </w:r>
      <w:r w:rsidRPr="00D53912">
        <w:rPr>
          <w:rFonts w:ascii="Arial" w:hAnsi="Arial" w:cs="Arial"/>
          <w:szCs w:val="24"/>
        </w:rPr>
        <w:t>: Social Services Law §§ 136, 372, 390(3)(c)(iv), 409-f, 422, 444 and 460-e; 18 NYCRR Part 339, Part 357, § 414.15(a)(5), § 416.15(a)(7), § 417.15 (a)(7), § 418-1.15 (a) (5), § 418-2.15(a) (7), Part 445 and Part 466</w:t>
      </w:r>
    </w:p>
    <w:p w14:paraId="2B84DDEF" w14:textId="3473EDC9" w:rsidR="00C71A89" w:rsidRPr="00D53912" w:rsidRDefault="00C71A89" w:rsidP="00C71A89">
      <w:pPr>
        <w:rPr>
          <w:rFonts w:ascii="Arial" w:hAnsi="Arial" w:cs="Arial"/>
          <w:szCs w:val="24"/>
        </w:rPr>
      </w:pPr>
      <w:r w:rsidRPr="00D53912">
        <w:rPr>
          <w:rFonts w:ascii="Arial" w:hAnsi="Arial" w:cs="Arial"/>
          <w:szCs w:val="24"/>
        </w:rPr>
        <w:t xml:space="preserve">   </w:t>
      </w:r>
      <w:r w:rsidRPr="00D53912">
        <w:rPr>
          <w:rFonts w:ascii="Arial" w:hAnsi="Arial" w:cs="Arial"/>
          <w:i/>
          <w:szCs w:val="24"/>
        </w:rPr>
        <w:t>New York State Personal Privacy Laws (PPPL</w:t>
      </w:r>
      <w:r w:rsidRPr="00D53912">
        <w:rPr>
          <w:rFonts w:ascii="Arial" w:hAnsi="Arial" w:cs="Arial"/>
          <w:szCs w:val="24"/>
        </w:rPr>
        <w:t>): 21 NYCRR Chapter XXV and 19 NYCRR Part 81</w:t>
      </w:r>
    </w:p>
    <w:p w14:paraId="2342D7CB" w14:textId="77777777" w:rsidR="00C71A89" w:rsidRPr="00D53912" w:rsidRDefault="00C71A89" w:rsidP="00C71A89">
      <w:pPr>
        <w:rPr>
          <w:rFonts w:ascii="Arial" w:hAnsi="Arial" w:cs="Arial"/>
          <w:szCs w:val="24"/>
        </w:rPr>
      </w:pPr>
      <w:r w:rsidRPr="00D53912">
        <w:rPr>
          <w:rFonts w:ascii="Arial" w:hAnsi="Arial" w:cs="Arial"/>
          <w:szCs w:val="24"/>
        </w:rPr>
        <w:t xml:space="preserve">   </w:t>
      </w:r>
      <w:r w:rsidRPr="00D53912">
        <w:rPr>
          <w:rFonts w:ascii="Arial" w:hAnsi="Arial" w:cs="Arial"/>
          <w:i/>
          <w:szCs w:val="24"/>
        </w:rPr>
        <w:t>SED-specific PPPL regulations</w:t>
      </w:r>
      <w:r w:rsidRPr="00D53912">
        <w:rPr>
          <w:rFonts w:ascii="Arial" w:hAnsi="Arial" w:cs="Arial"/>
          <w:szCs w:val="24"/>
        </w:rPr>
        <w:t>:  8 NYCRR Part 187</w:t>
      </w:r>
    </w:p>
    <w:p w14:paraId="4F7D6151" w14:textId="01427E83" w:rsidR="00C71A89" w:rsidRPr="00D53912" w:rsidRDefault="00C71A89" w:rsidP="002D694A">
      <w:pPr>
        <w:tabs>
          <w:tab w:val="center" w:pos="5400"/>
        </w:tabs>
        <w:suppressAutoHyphens/>
        <w:jc w:val="center"/>
        <w:rPr>
          <w:rFonts w:ascii="Arial" w:hAnsi="Arial" w:cs="Arial"/>
          <w:szCs w:val="24"/>
        </w:rPr>
      </w:pPr>
    </w:p>
    <w:p w14:paraId="6EFC0988" w14:textId="77777777" w:rsidR="00C71A89" w:rsidRPr="00D53912" w:rsidRDefault="00C71A89">
      <w:pPr>
        <w:rPr>
          <w:rFonts w:ascii="Arial" w:hAnsi="Arial" w:cs="Arial"/>
          <w:szCs w:val="24"/>
        </w:rPr>
      </w:pPr>
      <w:r w:rsidRPr="00D53912">
        <w:rPr>
          <w:rFonts w:ascii="Arial" w:hAnsi="Arial" w:cs="Arial"/>
          <w:szCs w:val="24"/>
        </w:rPr>
        <w:br w:type="page"/>
      </w:r>
    </w:p>
    <w:p w14:paraId="6989017B" w14:textId="77777777" w:rsidR="00C71A89" w:rsidRPr="009B63DE" w:rsidRDefault="00C71A89" w:rsidP="00C71A89">
      <w:pPr>
        <w:spacing w:after="120"/>
        <w:jc w:val="center"/>
        <w:rPr>
          <w:rFonts w:ascii="Arial" w:hAnsi="Arial" w:cs="Arial"/>
          <w:b/>
          <w:color w:val="000000"/>
          <w:sz w:val="28"/>
          <w:szCs w:val="28"/>
        </w:rPr>
      </w:pPr>
      <w:r w:rsidRPr="009B63DE">
        <w:rPr>
          <w:rFonts w:ascii="Arial" w:hAnsi="Arial" w:cs="Arial"/>
          <w:b/>
          <w:color w:val="000000"/>
          <w:sz w:val="28"/>
          <w:szCs w:val="28"/>
        </w:rPr>
        <w:t xml:space="preserve">Appendix </w:t>
      </w:r>
      <w:r>
        <w:rPr>
          <w:rFonts w:ascii="Arial" w:hAnsi="Arial" w:cs="Arial"/>
          <w:b/>
          <w:color w:val="000000"/>
          <w:sz w:val="28"/>
          <w:szCs w:val="28"/>
        </w:rPr>
        <w:t>S</w:t>
      </w:r>
    </w:p>
    <w:p w14:paraId="480AB4F5" w14:textId="77777777" w:rsidR="00C71A89" w:rsidRPr="00883F91" w:rsidRDefault="00C71A89" w:rsidP="00C71A89">
      <w:pPr>
        <w:jc w:val="center"/>
        <w:rPr>
          <w:rFonts w:ascii="Arial" w:hAnsi="Arial" w:cs="Arial"/>
          <w:szCs w:val="24"/>
        </w:rPr>
      </w:pPr>
      <w:r w:rsidRPr="00883F91">
        <w:rPr>
          <w:rFonts w:ascii="Arial" w:hAnsi="Arial" w:cs="Arial"/>
          <w:szCs w:val="24"/>
        </w:rPr>
        <w:t>PARENTS’ BILL OF RIGHTS</w:t>
      </w:r>
    </w:p>
    <w:p w14:paraId="5DCCFCB5" w14:textId="77777777" w:rsidR="00C71A89" w:rsidRPr="00883F91" w:rsidRDefault="00C71A89" w:rsidP="00C71A89">
      <w:pPr>
        <w:jc w:val="center"/>
        <w:rPr>
          <w:rFonts w:ascii="Arial" w:hAnsi="Arial" w:cs="Arial"/>
          <w:szCs w:val="24"/>
        </w:rPr>
      </w:pPr>
      <w:r w:rsidRPr="00883F91">
        <w:rPr>
          <w:rFonts w:ascii="Arial" w:hAnsi="Arial" w:cs="Arial"/>
          <w:szCs w:val="24"/>
        </w:rPr>
        <w:t>FOR DATA PRIVACY AND SECURITY</w:t>
      </w:r>
    </w:p>
    <w:p w14:paraId="1C07A690" w14:textId="77777777" w:rsidR="00C71A89" w:rsidRPr="00883F91" w:rsidRDefault="00C71A89" w:rsidP="00C71A89">
      <w:pPr>
        <w:rPr>
          <w:rFonts w:ascii="Arial" w:hAnsi="Arial" w:cs="Arial"/>
          <w:szCs w:val="24"/>
        </w:rPr>
      </w:pPr>
    </w:p>
    <w:p w14:paraId="6C8DB0FC" w14:textId="77777777" w:rsidR="00C71A89" w:rsidRPr="00883F91" w:rsidRDefault="00C71A89" w:rsidP="00C71A89">
      <w:pPr>
        <w:ind w:firstLine="720"/>
        <w:jc w:val="both"/>
        <w:rPr>
          <w:rFonts w:ascii="Arial" w:hAnsi="Arial" w:cs="Arial"/>
          <w:szCs w:val="24"/>
        </w:rPr>
      </w:pPr>
      <w:r w:rsidRPr="00883F91">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w:t>
      </w:r>
      <w:r>
        <w:rPr>
          <w:rFonts w:ascii="Arial" w:hAnsi="Arial" w:cs="Arial"/>
          <w:szCs w:val="24"/>
        </w:rPr>
        <w:t>ion Law §3012-c (“APPR data”).</w:t>
      </w:r>
    </w:p>
    <w:p w14:paraId="12CBA91D" w14:textId="77777777" w:rsidR="00C71A89" w:rsidRPr="00883F91" w:rsidRDefault="00C71A89" w:rsidP="00C71A89">
      <w:pPr>
        <w:ind w:firstLine="360"/>
        <w:jc w:val="both"/>
        <w:rPr>
          <w:rFonts w:ascii="Arial" w:hAnsi="Arial" w:cs="Arial"/>
          <w:szCs w:val="24"/>
        </w:rPr>
      </w:pPr>
    </w:p>
    <w:p w14:paraId="2A2370DD" w14:textId="77777777" w:rsidR="00C71A89" w:rsidRPr="00883F91" w:rsidRDefault="00C71A89" w:rsidP="00C71A89">
      <w:pPr>
        <w:ind w:firstLine="720"/>
        <w:jc w:val="both"/>
        <w:rPr>
          <w:rFonts w:ascii="Arial" w:hAnsi="Arial" w:cs="Arial"/>
          <w:szCs w:val="24"/>
        </w:rPr>
      </w:pPr>
      <w:r w:rsidRPr="00883F91">
        <w:rPr>
          <w:rFonts w:ascii="Arial" w:hAnsi="Arial" w:cs="Arial"/>
          <w:szCs w:val="24"/>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2CAD9206" w14:textId="77777777" w:rsidR="00C71A89" w:rsidRPr="00883F91" w:rsidRDefault="00C71A89" w:rsidP="00C71A89">
      <w:pPr>
        <w:ind w:firstLine="720"/>
        <w:jc w:val="both"/>
        <w:rPr>
          <w:rFonts w:ascii="Arial" w:hAnsi="Arial" w:cs="Arial"/>
          <w:szCs w:val="24"/>
        </w:rPr>
      </w:pPr>
    </w:p>
    <w:p w14:paraId="19C7AB73" w14:textId="77777777" w:rsidR="00C71A89" w:rsidRPr="00883F91" w:rsidRDefault="00C71A89" w:rsidP="00D53912">
      <w:pPr>
        <w:numPr>
          <w:ilvl w:val="0"/>
          <w:numId w:val="30"/>
        </w:numPr>
        <w:ind w:left="360"/>
        <w:contextualSpacing/>
        <w:jc w:val="both"/>
        <w:rPr>
          <w:rFonts w:ascii="Arial" w:hAnsi="Arial" w:cs="Arial"/>
          <w:b/>
          <w:szCs w:val="24"/>
          <w:u w:val="single"/>
        </w:rPr>
      </w:pPr>
      <w:r w:rsidRPr="00883F91">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1C092841" w14:textId="77777777" w:rsidR="00C71A89" w:rsidRPr="00883F91" w:rsidRDefault="00C71A89" w:rsidP="00C71A89">
      <w:pPr>
        <w:ind w:firstLine="360"/>
        <w:jc w:val="both"/>
        <w:rPr>
          <w:rFonts w:ascii="Arial" w:hAnsi="Arial" w:cs="Arial"/>
          <w:b/>
          <w:szCs w:val="24"/>
          <w:u w:val="single"/>
        </w:rPr>
      </w:pPr>
    </w:p>
    <w:p w14:paraId="265A1869" w14:textId="77777777" w:rsidR="00C71A89" w:rsidRPr="00883F91" w:rsidRDefault="00C71A89" w:rsidP="00C71A89">
      <w:pPr>
        <w:ind w:left="360"/>
        <w:jc w:val="both"/>
        <w:rPr>
          <w:rFonts w:ascii="Arial" w:hAnsi="Arial" w:cs="Arial"/>
          <w:szCs w:val="24"/>
        </w:rPr>
      </w:pPr>
      <w:r w:rsidRPr="00883F91">
        <w:rPr>
          <w:rFonts w:ascii="Arial" w:hAnsi="Arial" w:cs="Arial"/>
          <w:szCs w:val="24"/>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7" w:history="1">
        <w:r w:rsidRPr="00883F91">
          <w:rPr>
            <w:rFonts w:ascii="Arial" w:hAnsi="Arial" w:cs="Arial"/>
            <w:color w:val="0000FF"/>
            <w:szCs w:val="24"/>
            <w:u w:val="single"/>
          </w:rPr>
          <w:t>http://www2.ed.gov/policy/gen/guid/fpco/ferpa/lea-officials.html</w:t>
        </w:r>
      </w:hyperlink>
      <w:r w:rsidRPr="00883F91">
        <w:rPr>
          <w:rFonts w:ascii="Arial" w:hAnsi="Arial" w:cs="Arial"/>
          <w:szCs w:val="24"/>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696742F8" w14:textId="77777777" w:rsidR="00C71A89" w:rsidRPr="00883F91" w:rsidRDefault="00C71A89" w:rsidP="00C71A89">
      <w:pPr>
        <w:ind w:left="360"/>
        <w:jc w:val="both"/>
        <w:rPr>
          <w:rFonts w:ascii="Arial" w:hAnsi="Arial" w:cs="Arial"/>
          <w:szCs w:val="24"/>
        </w:rPr>
      </w:pPr>
    </w:p>
    <w:p w14:paraId="3981013B" w14:textId="77777777" w:rsidR="00C71A89" w:rsidRPr="00883F91" w:rsidRDefault="00C71A89" w:rsidP="00C71A89">
      <w:pPr>
        <w:ind w:left="360"/>
        <w:jc w:val="both"/>
        <w:rPr>
          <w:rFonts w:ascii="Arial" w:hAnsi="Arial" w:cs="Arial"/>
          <w:szCs w:val="24"/>
        </w:rPr>
      </w:pPr>
      <w:r w:rsidRPr="00883F91">
        <w:rPr>
          <w:rFonts w:ascii="Arial" w:hAnsi="Arial" w:cs="Arial"/>
          <w:szCs w:val="24"/>
        </w:rPr>
        <w:t>Parents’ rights under FERPA include:</w:t>
      </w:r>
    </w:p>
    <w:p w14:paraId="251905CF" w14:textId="77777777" w:rsidR="00C71A89" w:rsidRPr="00883F91" w:rsidRDefault="00C71A89" w:rsidP="00C71A89">
      <w:pPr>
        <w:ind w:left="360"/>
        <w:jc w:val="both"/>
        <w:rPr>
          <w:rFonts w:ascii="Arial" w:hAnsi="Arial" w:cs="Arial"/>
          <w:szCs w:val="24"/>
        </w:rPr>
      </w:pPr>
    </w:p>
    <w:p w14:paraId="4C0093B7" w14:textId="77777777" w:rsidR="00C71A89" w:rsidRPr="00883F91" w:rsidRDefault="00C71A89" w:rsidP="00D53912">
      <w:pPr>
        <w:numPr>
          <w:ilvl w:val="0"/>
          <w:numId w:val="31"/>
        </w:numPr>
        <w:spacing w:after="240"/>
        <w:ind w:left="1080"/>
        <w:jc w:val="both"/>
        <w:rPr>
          <w:rFonts w:ascii="Arial" w:hAnsi="Arial" w:cs="Arial"/>
          <w:szCs w:val="24"/>
        </w:rPr>
      </w:pPr>
      <w:r w:rsidRPr="00883F91">
        <w:rPr>
          <w:rFonts w:ascii="Arial" w:hAnsi="Arial" w:cs="Arial"/>
          <w:szCs w:val="24"/>
        </w:rPr>
        <w:t xml:space="preserve">The right to inspect and review the student's education records within 45 days after the day the school or school district receives a request for access. </w:t>
      </w:r>
    </w:p>
    <w:p w14:paraId="4D2FB230" w14:textId="77777777" w:rsidR="00C71A89" w:rsidRPr="00883F91" w:rsidRDefault="00C71A89" w:rsidP="00D53912">
      <w:pPr>
        <w:numPr>
          <w:ilvl w:val="0"/>
          <w:numId w:val="31"/>
        </w:numPr>
        <w:spacing w:after="240"/>
        <w:ind w:left="1080"/>
        <w:jc w:val="both"/>
        <w:rPr>
          <w:rFonts w:ascii="Arial" w:hAnsi="Arial" w:cs="Arial"/>
          <w:szCs w:val="24"/>
        </w:rPr>
      </w:pPr>
      <w:r w:rsidRPr="00883F91">
        <w:rPr>
          <w:rFonts w:ascii="Arial" w:hAnsi="Arial" w:cs="Arial"/>
          <w:szCs w:val="24"/>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883F91" w:rsidDel="00A35481">
        <w:rPr>
          <w:rFonts w:ascii="Arial" w:hAnsi="Arial" w:cs="Arial"/>
          <w:szCs w:val="24"/>
        </w:rPr>
        <w:t xml:space="preserve"> </w:t>
      </w:r>
      <w:r w:rsidRPr="00883F91">
        <w:rPr>
          <w:rFonts w:ascii="Arial" w:hAnsi="Arial" w:cs="Arial"/>
          <w:szCs w:val="24"/>
        </w:rPr>
        <w:t xml:space="preserve">Schools and school districts are in the best position to make corrections to students’ education records. </w:t>
      </w:r>
    </w:p>
    <w:p w14:paraId="39D3CC0E" w14:textId="77777777" w:rsidR="00C71A89" w:rsidRPr="00883F91" w:rsidRDefault="00C71A89" w:rsidP="00D53912">
      <w:pPr>
        <w:numPr>
          <w:ilvl w:val="0"/>
          <w:numId w:val="31"/>
        </w:numPr>
        <w:tabs>
          <w:tab w:val="left" w:pos="720"/>
        </w:tabs>
        <w:spacing w:after="240"/>
        <w:ind w:left="1080"/>
        <w:jc w:val="both"/>
        <w:rPr>
          <w:rFonts w:ascii="Arial" w:hAnsi="Arial" w:cs="Arial"/>
          <w:szCs w:val="24"/>
        </w:rPr>
      </w:pPr>
      <w:r w:rsidRPr="00883F91">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w:t>
      </w:r>
      <w:proofErr w:type="spellStart"/>
      <w:r w:rsidRPr="00883F91">
        <w:rPr>
          <w:rFonts w:ascii="Arial" w:hAnsi="Arial" w:cs="Arial"/>
          <w:szCs w:val="24"/>
        </w:rPr>
        <w:t>i</w:t>
      </w:r>
      <w:proofErr w:type="spellEnd"/>
      <w:r w:rsidRPr="00883F91">
        <w:rPr>
          <w:rFonts w:ascii="Arial" w:hAnsi="Arial" w:cs="Arial"/>
          <w:szCs w:val="24"/>
        </w:rPr>
        <w:t xml:space="preserve">)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0D480F27" w14:textId="77777777" w:rsidR="00C71A89" w:rsidRPr="00883F91" w:rsidRDefault="00C71A89" w:rsidP="00D53912">
      <w:pPr>
        <w:numPr>
          <w:ilvl w:val="0"/>
          <w:numId w:val="31"/>
        </w:numPr>
        <w:tabs>
          <w:tab w:val="left" w:pos="720"/>
        </w:tabs>
        <w:spacing w:after="240"/>
        <w:ind w:left="1080"/>
        <w:jc w:val="both"/>
        <w:rPr>
          <w:rFonts w:ascii="Arial" w:hAnsi="Arial" w:cs="Arial"/>
          <w:szCs w:val="24"/>
        </w:rPr>
      </w:pPr>
      <w:r w:rsidRPr="00883F91">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207A0B62" w14:textId="5B358880" w:rsidR="00C71A89" w:rsidRPr="00883F91" w:rsidRDefault="00C71A89" w:rsidP="00D53912">
      <w:pPr>
        <w:numPr>
          <w:ilvl w:val="0"/>
          <w:numId w:val="31"/>
        </w:numPr>
        <w:spacing w:after="240"/>
        <w:jc w:val="both"/>
        <w:rPr>
          <w:rFonts w:ascii="Arial" w:hAnsi="Arial" w:cs="Arial"/>
          <w:szCs w:val="24"/>
        </w:rPr>
      </w:pPr>
      <w:r w:rsidRPr="00883F91">
        <w:rPr>
          <w:rFonts w:ascii="Arial" w:hAnsi="Arial" w:cs="Arial"/>
          <w:szCs w:val="24"/>
        </w:rPr>
        <w:t>The right to file a complaint with the U.S. Department of Education concerning alleged failures by the S</w:t>
      </w:r>
      <w:r w:rsidRPr="00883F91">
        <w:rPr>
          <w:rFonts w:ascii="Arial" w:hAnsi="Arial" w:cs="Arial"/>
          <w:iCs/>
          <w:szCs w:val="24"/>
        </w:rPr>
        <w:t>chool</w:t>
      </w:r>
      <w:r w:rsidRPr="00883F91">
        <w:rPr>
          <w:rFonts w:ascii="Arial" w:hAnsi="Arial" w:cs="Arial"/>
          <w:szCs w:val="24"/>
        </w:rPr>
        <w:t xml:space="preserve"> to comply with the requirements of FERPA.</w:t>
      </w:r>
    </w:p>
    <w:p w14:paraId="05137BA2" w14:textId="77777777" w:rsidR="00C71A89" w:rsidRPr="00883F91" w:rsidRDefault="00C71A89" w:rsidP="00D53912">
      <w:pPr>
        <w:numPr>
          <w:ilvl w:val="0"/>
          <w:numId w:val="30"/>
        </w:numPr>
        <w:tabs>
          <w:tab w:val="left" w:pos="360"/>
        </w:tabs>
        <w:spacing w:after="240"/>
        <w:ind w:left="360"/>
        <w:contextualSpacing/>
        <w:jc w:val="both"/>
        <w:rPr>
          <w:rFonts w:ascii="Arial" w:hAnsi="Arial" w:cs="Arial"/>
          <w:b/>
          <w:szCs w:val="24"/>
          <w:u w:val="single"/>
        </w:rPr>
      </w:pPr>
      <w:r w:rsidRPr="00883F91">
        <w:rPr>
          <w:rFonts w:ascii="Arial" w:hAnsi="Arial" w:cs="Arial"/>
          <w:b/>
          <w:szCs w:val="24"/>
          <w:u w:val="single"/>
        </w:rPr>
        <w:t>What are parents’ rights under the Personal Privacy Protection Law (PPPL), Article 6-A of the Public Officers Law relating to records held by State agencies?</w:t>
      </w:r>
    </w:p>
    <w:p w14:paraId="577A9ED6" w14:textId="77777777" w:rsidR="00C71A89" w:rsidRPr="00883F91" w:rsidRDefault="00C71A89" w:rsidP="00C71A89">
      <w:pPr>
        <w:spacing w:after="240"/>
        <w:ind w:left="360"/>
        <w:jc w:val="both"/>
        <w:rPr>
          <w:rFonts w:ascii="Arial" w:hAnsi="Arial" w:cs="Arial"/>
          <w:szCs w:val="24"/>
        </w:rPr>
      </w:pPr>
      <w:r w:rsidRPr="00883F91">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162C5F4C" w14:textId="77777777" w:rsidR="00C71A89" w:rsidRPr="00883F91" w:rsidRDefault="00C71A89" w:rsidP="00C71A89">
      <w:pPr>
        <w:shd w:val="clear" w:color="auto" w:fill="FFFFFF"/>
        <w:spacing w:before="100" w:beforeAutospacing="1" w:after="100" w:afterAutospacing="1"/>
        <w:ind w:left="360"/>
        <w:jc w:val="both"/>
        <w:rPr>
          <w:rFonts w:ascii="Arial" w:hAnsi="Arial" w:cs="Arial"/>
          <w:color w:val="000000"/>
          <w:szCs w:val="24"/>
        </w:rPr>
      </w:pPr>
      <w:r w:rsidRPr="00883F91">
        <w:rPr>
          <w:rFonts w:ascii="Arial" w:hAnsi="Arial" w:cs="Arial"/>
          <w:szCs w:val="24"/>
        </w:rPr>
        <w:t xml:space="preserve">A more detailed description of the PPPL is available from the Committee on Open Government of the New York Department of State.  Guidance on what you should know about the PPPL can be accessed at </w:t>
      </w:r>
      <w:hyperlink r:id="rId58" w:history="1">
        <w:r w:rsidRPr="00883F91">
          <w:rPr>
            <w:rFonts w:ascii="Arial" w:hAnsi="Arial" w:cs="Arial"/>
            <w:color w:val="0000FF"/>
            <w:szCs w:val="24"/>
            <w:u w:val="single"/>
          </w:rPr>
          <w:t>http://www.dos.ny.gov/coog/shldno1.html</w:t>
        </w:r>
      </w:hyperlink>
      <w:r w:rsidRPr="00883F91">
        <w:rPr>
          <w:rFonts w:ascii="Arial" w:hAnsi="Arial" w:cs="Arial"/>
          <w:szCs w:val="24"/>
        </w:rPr>
        <w:t xml:space="preserve">.  The Committee on Open Government’s address is Committee on Open Government, Department of State, One Commerce Plaza, 99 Washington Avenue, suite 650, Albany, NY 12231, their email address is </w:t>
      </w:r>
      <w:hyperlink r:id="rId59" w:history="1">
        <w:r w:rsidRPr="00883F91">
          <w:rPr>
            <w:rFonts w:ascii="Arial" w:hAnsi="Arial" w:cs="Arial"/>
            <w:color w:val="0000FF"/>
            <w:szCs w:val="24"/>
            <w:u w:val="single"/>
          </w:rPr>
          <w:t>coog@dos.ny.gov</w:t>
        </w:r>
      </w:hyperlink>
      <w:r w:rsidRPr="00883F91">
        <w:rPr>
          <w:rFonts w:ascii="Arial" w:hAnsi="Arial" w:cs="Arial"/>
          <w:szCs w:val="24"/>
        </w:rPr>
        <w:t xml:space="preserve">, and their telephone number is </w:t>
      </w:r>
      <w:r w:rsidRPr="00883F91">
        <w:rPr>
          <w:rFonts w:ascii="Arial" w:hAnsi="Arial" w:cs="Arial"/>
          <w:color w:val="000000"/>
          <w:szCs w:val="24"/>
        </w:rPr>
        <w:t>(518) 474-2518.</w:t>
      </w:r>
    </w:p>
    <w:p w14:paraId="3F509B22" w14:textId="77777777" w:rsidR="00C71A89" w:rsidRPr="00883F91" w:rsidRDefault="00C71A89" w:rsidP="00C71A89">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883F91">
        <w:rPr>
          <w:rFonts w:ascii="Arial" w:hAnsi="Arial" w:cs="Arial"/>
          <w:b/>
          <w:color w:val="000000"/>
          <w:szCs w:val="24"/>
        </w:rPr>
        <w:t xml:space="preserve">C. </w:t>
      </w:r>
      <w:r w:rsidRPr="00883F91">
        <w:rPr>
          <w:rFonts w:ascii="Arial" w:hAnsi="Arial" w:cs="Arial"/>
          <w:b/>
          <w:color w:val="000000"/>
          <w:szCs w:val="24"/>
        </w:rPr>
        <w:tab/>
      </w:r>
      <w:r w:rsidRPr="00883F91">
        <w:rPr>
          <w:rFonts w:ascii="Arial" w:hAnsi="Arial" w:cs="Arial"/>
          <w:b/>
          <w:color w:val="000000"/>
          <w:szCs w:val="24"/>
          <w:u w:val="single"/>
        </w:rPr>
        <w:t>Parents’ Rights Under Education Law §2-d relating to Unauthorized Release of Personally Identifiable Information</w:t>
      </w:r>
      <w:r w:rsidRPr="00883F91">
        <w:rPr>
          <w:rFonts w:ascii="Arial" w:hAnsi="Arial" w:cs="Arial"/>
          <w:b/>
          <w:color w:val="000000"/>
          <w:szCs w:val="24"/>
        </w:rPr>
        <w:t xml:space="preserve"> </w:t>
      </w:r>
    </w:p>
    <w:p w14:paraId="125C4DDB" w14:textId="77777777" w:rsidR="00C71A89" w:rsidRPr="00883F91" w:rsidRDefault="00C71A89" w:rsidP="00D53912">
      <w:pPr>
        <w:numPr>
          <w:ilvl w:val="0"/>
          <w:numId w:val="32"/>
        </w:numPr>
        <w:contextualSpacing/>
        <w:jc w:val="both"/>
        <w:rPr>
          <w:rFonts w:ascii="Arial" w:hAnsi="Arial" w:cs="Arial"/>
          <w:b/>
          <w:szCs w:val="24"/>
        </w:rPr>
      </w:pPr>
      <w:r w:rsidRPr="00883F91">
        <w:rPr>
          <w:rFonts w:ascii="Arial" w:hAnsi="Arial" w:cs="Arial"/>
          <w:b/>
          <w:szCs w:val="24"/>
        </w:rPr>
        <w:t>What “educational agencies” are included in the</w:t>
      </w:r>
      <w:r>
        <w:rPr>
          <w:rFonts w:ascii="Arial" w:hAnsi="Arial" w:cs="Arial"/>
          <w:b/>
          <w:szCs w:val="24"/>
        </w:rPr>
        <w:t xml:space="preserve"> requirements of Education Law §2</w:t>
      </w:r>
      <w:r>
        <w:rPr>
          <w:rFonts w:ascii="Arial" w:hAnsi="Arial" w:cs="Arial"/>
          <w:b/>
          <w:szCs w:val="24"/>
        </w:rPr>
        <w:noBreakHyphen/>
      </w:r>
      <w:r w:rsidRPr="00883F91">
        <w:rPr>
          <w:rFonts w:ascii="Arial" w:hAnsi="Arial" w:cs="Arial"/>
          <w:b/>
          <w:szCs w:val="24"/>
        </w:rPr>
        <w:t>d?</w:t>
      </w:r>
    </w:p>
    <w:p w14:paraId="7A23909D" w14:textId="77777777" w:rsidR="00C71A89" w:rsidRPr="00883F91" w:rsidRDefault="00C71A89" w:rsidP="00C71A89">
      <w:pPr>
        <w:ind w:left="360"/>
        <w:jc w:val="both"/>
        <w:rPr>
          <w:rFonts w:ascii="Arial" w:hAnsi="Arial" w:cs="Arial"/>
          <w:szCs w:val="24"/>
        </w:rPr>
      </w:pPr>
    </w:p>
    <w:p w14:paraId="416FD0DE" w14:textId="77777777" w:rsidR="00C71A89" w:rsidRPr="00883F91" w:rsidRDefault="00C71A89" w:rsidP="00D53912">
      <w:pPr>
        <w:numPr>
          <w:ilvl w:val="0"/>
          <w:numId w:val="25"/>
        </w:numPr>
        <w:tabs>
          <w:tab w:val="num" w:pos="2520"/>
        </w:tabs>
        <w:jc w:val="both"/>
        <w:rPr>
          <w:rFonts w:ascii="Arial" w:hAnsi="Arial" w:cs="Arial"/>
          <w:szCs w:val="24"/>
        </w:rPr>
      </w:pPr>
      <w:r w:rsidRPr="00883F91">
        <w:rPr>
          <w:rFonts w:ascii="Arial" w:hAnsi="Arial" w:cs="Arial"/>
          <w:szCs w:val="24"/>
        </w:rPr>
        <w:t xml:space="preserve">The New York State Education Department (“NYSED”); </w:t>
      </w:r>
    </w:p>
    <w:p w14:paraId="79ACBBF9" w14:textId="77777777" w:rsidR="00C71A89" w:rsidRPr="00883F91" w:rsidRDefault="00C71A89" w:rsidP="00D53912">
      <w:pPr>
        <w:numPr>
          <w:ilvl w:val="0"/>
          <w:numId w:val="25"/>
        </w:numPr>
        <w:tabs>
          <w:tab w:val="num" w:pos="2160"/>
        </w:tabs>
        <w:jc w:val="both"/>
        <w:rPr>
          <w:rFonts w:ascii="Arial" w:hAnsi="Arial" w:cs="Arial"/>
          <w:szCs w:val="24"/>
        </w:rPr>
      </w:pPr>
      <w:r w:rsidRPr="00883F91">
        <w:rPr>
          <w:rFonts w:ascii="Arial" w:hAnsi="Arial" w:cs="Arial"/>
          <w:szCs w:val="24"/>
        </w:rPr>
        <w:t xml:space="preserve">Each public school district; </w:t>
      </w:r>
    </w:p>
    <w:p w14:paraId="72B42BCD" w14:textId="77777777" w:rsidR="00C71A89" w:rsidRPr="00883F91" w:rsidRDefault="00C71A89" w:rsidP="00D53912">
      <w:pPr>
        <w:numPr>
          <w:ilvl w:val="0"/>
          <w:numId w:val="25"/>
        </w:numPr>
        <w:tabs>
          <w:tab w:val="num" w:pos="1800"/>
        </w:tabs>
        <w:jc w:val="both"/>
        <w:rPr>
          <w:rFonts w:ascii="Arial" w:hAnsi="Arial" w:cs="Arial"/>
          <w:szCs w:val="24"/>
        </w:rPr>
      </w:pPr>
      <w:r w:rsidRPr="00883F91">
        <w:rPr>
          <w:rFonts w:ascii="Arial" w:hAnsi="Arial" w:cs="Arial"/>
          <w:szCs w:val="24"/>
        </w:rPr>
        <w:t xml:space="preserve">Each Board of Cooperative Educational Services or BOCES; and </w:t>
      </w:r>
    </w:p>
    <w:p w14:paraId="05014A7E" w14:textId="77777777" w:rsidR="00C71A89" w:rsidRPr="00883F91" w:rsidRDefault="00C71A89" w:rsidP="00D53912">
      <w:pPr>
        <w:numPr>
          <w:ilvl w:val="0"/>
          <w:numId w:val="25"/>
        </w:numPr>
        <w:tabs>
          <w:tab w:val="num" w:pos="1440"/>
        </w:tabs>
        <w:jc w:val="both"/>
        <w:rPr>
          <w:rFonts w:ascii="Arial" w:hAnsi="Arial" w:cs="Arial"/>
          <w:szCs w:val="24"/>
        </w:rPr>
      </w:pPr>
      <w:r w:rsidRPr="00883F91">
        <w:rPr>
          <w:rFonts w:ascii="Arial" w:hAnsi="Arial" w:cs="Arial"/>
          <w:szCs w:val="24"/>
        </w:rPr>
        <w:t>All schools that are:</w:t>
      </w:r>
    </w:p>
    <w:p w14:paraId="1D93705C" w14:textId="77777777" w:rsidR="00C71A89" w:rsidRPr="00883F91" w:rsidRDefault="00C71A89" w:rsidP="00D53912">
      <w:pPr>
        <w:numPr>
          <w:ilvl w:val="1"/>
          <w:numId w:val="25"/>
        </w:numPr>
        <w:jc w:val="both"/>
        <w:rPr>
          <w:rFonts w:ascii="Arial" w:hAnsi="Arial" w:cs="Arial"/>
          <w:szCs w:val="24"/>
        </w:rPr>
      </w:pPr>
      <w:r w:rsidRPr="00883F91">
        <w:rPr>
          <w:rFonts w:ascii="Arial" w:hAnsi="Arial" w:cs="Arial"/>
          <w:szCs w:val="24"/>
        </w:rPr>
        <w:t xml:space="preserve">a public elementary or secondary school; </w:t>
      </w:r>
    </w:p>
    <w:p w14:paraId="3C4A2FD2" w14:textId="77777777" w:rsidR="00C71A89" w:rsidRPr="00883F91" w:rsidRDefault="00C71A89" w:rsidP="00D53912">
      <w:pPr>
        <w:numPr>
          <w:ilvl w:val="1"/>
          <w:numId w:val="25"/>
        </w:numPr>
        <w:jc w:val="both"/>
        <w:rPr>
          <w:rFonts w:ascii="Arial" w:hAnsi="Arial" w:cs="Arial"/>
          <w:szCs w:val="24"/>
        </w:rPr>
      </w:pPr>
      <w:r w:rsidRPr="00883F91">
        <w:rPr>
          <w:rFonts w:ascii="Arial" w:hAnsi="Arial" w:cs="Arial"/>
          <w:szCs w:val="24"/>
        </w:rPr>
        <w:t>a universal pre-kindergarten program authorized pursuant to Education Law §3602-e;</w:t>
      </w:r>
    </w:p>
    <w:p w14:paraId="05196030" w14:textId="77777777" w:rsidR="00C71A89" w:rsidRPr="00883F91" w:rsidRDefault="00C71A89" w:rsidP="00D53912">
      <w:pPr>
        <w:numPr>
          <w:ilvl w:val="1"/>
          <w:numId w:val="25"/>
        </w:numPr>
        <w:jc w:val="both"/>
        <w:rPr>
          <w:rFonts w:ascii="Arial" w:hAnsi="Arial" w:cs="Arial"/>
          <w:szCs w:val="24"/>
        </w:rPr>
      </w:pPr>
      <w:r w:rsidRPr="00883F91">
        <w:rPr>
          <w:rFonts w:ascii="Arial" w:hAnsi="Arial" w:cs="Arial"/>
          <w:szCs w:val="24"/>
        </w:rPr>
        <w:t>an approved provider of preschool special education services;</w:t>
      </w:r>
    </w:p>
    <w:p w14:paraId="398BBD32" w14:textId="77777777" w:rsidR="00C71A89" w:rsidRPr="00883F91" w:rsidRDefault="00C71A89" w:rsidP="00D53912">
      <w:pPr>
        <w:numPr>
          <w:ilvl w:val="1"/>
          <w:numId w:val="25"/>
        </w:numPr>
        <w:rPr>
          <w:rFonts w:ascii="Arial" w:hAnsi="Arial" w:cs="Arial"/>
          <w:szCs w:val="24"/>
        </w:rPr>
      </w:pPr>
      <w:r w:rsidRPr="00883F91">
        <w:rPr>
          <w:rFonts w:ascii="Arial" w:hAnsi="Arial" w:cs="Arial"/>
          <w:szCs w:val="24"/>
        </w:rPr>
        <w:t xml:space="preserve">any other publicly funded pre-kindergarten program; </w:t>
      </w:r>
    </w:p>
    <w:p w14:paraId="40E60400" w14:textId="77777777" w:rsidR="00C71A89" w:rsidRPr="00883F91" w:rsidRDefault="00C71A89" w:rsidP="00D53912">
      <w:pPr>
        <w:numPr>
          <w:ilvl w:val="1"/>
          <w:numId w:val="25"/>
        </w:numPr>
        <w:jc w:val="both"/>
        <w:rPr>
          <w:rFonts w:ascii="Arial" w:hAnsi="Arial" w:cs="Arial"/>
          <w:szCs w:val="24"/>
        </w:rPr>
      </w:pPr>
      <w:r w:rsidRPr="00883F91">
        <w:rPr>
          <w:rFonts w:ascii="Arial" w:hAnsi="Arial" w:cs="Arial"/>
          <w:szCs w:val="24"/>
        </w:rPr>
        <w:t>a school serving children in a special act school district as defined in Education Law 4001; or</w:t>
      </w:r>
    </w:p>
    <w:p w14:paraId="53344FDC" w14:textId="77777777" w:rsidR="00C71A89" w:rsidRPr="00883F91" w:rsidRDefault="00C71A89" w:rsidP="00D53912">
      <w:pPr>
        <w:numPr>
          <w:ilvl w:val="1"/>
          <w:numId w:val="25"/>
        </w:numPr>
        <w:jc w:val="both"/>
        <w:rPr>
          <w:rFonts w:ascii="Arial" w:hAnsi="Arial" w:cs="Arial"/>
          <w:szCs w:val="24"/>
        </w:rPr>
      </w:pPr>
      <w:r w:rsidRPr="00883F91">
        <w:rPr>
          <w:rFonts w:ascii="Arial" w:hAnsi="Arial" w:cs="Arial"/>
          <w:szCs w:val="24"/>
        </w:rPr>
        <w:t>certain schools for the education of students with disabilities - an approved private school, a state-supported school subject to the provisions of Education Law Article 85, or a state-operated school subject to Education Law Article 87 or 88.</w:t>
      </w:r>
    </w:p>
    <w:p w14:paraId="18E89F4A" w14:textId="77777777" w:rsidR="00C71A89" w:rsidRPr="00883F91" w:rsidRDefault="00C71A89" w:rsidP="00C71A89">
      <w:pPr>
        <w:jc w:val="both"/>
        <w:rPr>
          <w:rFonts w:ascii="Arial" w:hAnsi="Arial" w:cs="Arial"/>
          <w:szCs w:val="24"/>
        </w:rPr>
      </w:pPr>
    </w:p>
    <w:p w14:paraId="2F3390BB" w14:textId="77777777" w:rsidR="00C71A89" w:rsidRPr="00883F91" w:rsidRDefault="00C71A89" w:rsidP="00C71A89">
      <w:pPr>
        <w:tabs>
          <w:tab w:val="left" w:pos="720"/>
        </w:tabs>
        <w:ind w:left="720" w:hanging="360"/>
        <w:jc w:val="both"/>
        <w:rPr>
          <w:rFonts w:ascii="Arial" w:hAnsi="Arial" w:cs="Arial"/>
          <w:b/>
          <w:szCs w:val="24"/>
        </w:rPr>
      </w:pPr>
      <w:r w:rsidRPr="00883F91">
        <w:rPr>
          <w:rFonts w:ascii="Arial" w:hAnsi="Arial" w:cs="Arial"/>
          <w:b/>
          <w:szCs w:val="24"/>
        </w:rPr>
        <w:t>2.  What kind of student data is subject to the confidentiality and security requirements of Education Law §2-d?</w:t>
      </w:r>
    </w:p>
    <w:p w14:paraId="68442E46" w14:textId="77777777" w:rsidR="00C71A89" w:rsidRPr="00883F91" w:rsidRDefault="00C71A89" w:rsidP="00C71A89">
      <w:pPr>
        <w:jc w:val="both"/>
        <w:rPr>
          <w:rFonts w:ascii="Arial" w:hAnsi="Arial" w:cs="Arial"/>
          <w:szCs w:val="24"/>
        </w:rPr>
      </w:pPr>
    </w:p>
    <w:p w14:paraId="1AB01331" w14:textId="77777777" w:rsidR="00C71A89" w:rsidRPr="00883F91" w:rsidRDefault="00C71A89" w:rsidP="00C71A89">
      <w:pPr>
        <w:tabs>
          <w:tab w:val="left" w:pos="720"/>
        </w:tabs>
        <w:autoSpaceDE w:val="0"/>
        <w:autoSpaceDN w:val="0"/>
        <w:adjustRightInd w:val="0"/>
        <w:ind w:left="720"/>
        <w:jc w:val="both"/>
        <w:rPr>
          <w:rFonts w:ascii="Arial" w:hAnsi="Arial" w:cs="Arial"/>
          <w:color w:val="000000"/>
          <w:szCs w:val="24"/>
        </w:rPr>
      </w:pPr>
      <w:r w:rsidRPr="00883F91">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6FDCF785" w14:textId="77777777" w:rsidR="00C71A89" w:rsidRPr="00883F91" w:rsidRDefault="00C71A89" w:rsidP="00C71A89">
      <w:pPr>
        <w:autoSpaceDE w:val="0"/>
        <w:autoSpaceDN w:val="0"/>
        <w:adjustRightInd w:val="0"/>
        <w:ind w:left="360"/>
        <w:jc w:val="both"/>
        <w:rPr>
          <w:rFonts w:ascii="Arial" w:hAnsi="Arial" w:cs="Arial"/>
          <w:color w:val="000000"/>
          <w:szCs w:val="24"/>
        </w:rPr>
      </w:pPr>
    </w:p>
    <w:p w14:paraId="0B10966A"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(a) The student’s name; </w:t>
      </w:r>
    </w:p>
    <w:p w14:paraId="166725F8"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(b) The name of the student’s parent or other family members; </w:t>
      </w:r>
    </w:p>
    <w:p w14:paraId="0E285D2F"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(c) The address of the student or student’s family; </w:t>
      </w:r>
    </w:p>
    <w:p w14:paraId="3D8B8F7E"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(d) A personal identifier, such as the student’s social security number, student number, or biometric record; </w:t>
      </w:r>
      <w:r w:rsidRPr="00883F91">
        <w:rPr>
          <w:rFonts w:ascii="Arial" w:hAnsi="Arial" w:cs="Arial"/>
          <w:color w:val="000000"/>
          <w:szCs w:val="24"/>
        </w:rPr>
        <w:tab/>
      </w:r>
    </w:p>
    <w:p w14:paraId="2E0CB030"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(e) Other indirect identifiers, such as the student’s date of birth, place of birth, and Mother’s Maiden Name</w:t>
      </w:r>
      <w:r w:rsidRPr="00883F91">
        <w:rPr>
          <w:rFonts w:ascii="Arial" w:hAnsi="Arial" w:cs="Arial"/>
          <w:color w:val="000000"/>
          <w:szCs w:val="24"/>
          <w:vertAlign w:val="superscript"/>
        </w:rPr>
        <w:footnoteReference w:id="4"/>
      </w:r>
      <w:r w:rsidRPr="00883F91">
        <w:rPr>
          <w:rFonts w:ascii="Arial" w:hAnsi="Arial" w:cs="Arial"/>
          <w:color w:val="000000"/>
          <w:szCs w:val="24"/>
        </w:rPr>
        <w:t xml:space="preserve">; </w:t>
      </w:r>
    </w:p>
    <w:p w14:paraId="37CFEBFE"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3E9D3ED9" w14:textId="77777777" w:rsidR="00C71A89" w:rsidRPr="00883F91" w:rsidRDefault="00C71A89" w:rsidP="00C71A89">
      <w:pPr>
        <w:autoSpaceDE w:val="0"/>
        <w:autoSpaceDN w:val="0"/>
        <w:adjustRightInd w:val="0"/>
        <w:ind w:left="1080"/>
        <w:jc w:val="both"/>
        <w:rPr>
          <w:rFonts w:ascii="Arial" w:hAnsi="Arial" w:cs="Arial"/>
          <w:color w:val="000000"/>
          <w:szCs w:val="24"/>
        </w:rPr>
      </w:pPr>
      <w:r w:rsidRPr="00883F91">
        <w:rPr>
          <w:rFonts w:ascii="Arial" w:hAnsi="Arial" w:cs="Arial"/>
          <w:color w:val="000000"/>
          <w:szCs w:val="24"/>
        </w:rPr>
        <w:t>(g) Information requested by a person who the educational agency or institution reasonably believes knows the identity of the student to whom the education record relates.</w:t>
      </w:r>
    </w:p>
    <w:p w14:paraId="3180E0ED" w14:textId="77777777" w:rsidR="00C71A89" w:rsidRPr="00883F91" w:rsidRDefault="00C71A89" w:rsidP="00C71A89">
      <w:pPr>
        <w:jc w:val="both"/>
        <w:rPr>
          <w:rFonts w:ascii="Arial" w:hAnsi="Arial" w:cs="Arial"/>
          <w:color w:val="000000"/>
          <w:szCs w:val="24"/>
        </w:rPr>
      </w:pPr>
    </w:p>
    <w:p w14:paraId="3841B2A0" w14:textId="77777777" w:rsidR="00C71A89" w:rsidRPr="00883F91" w:rsidRDefault="00C71A89" w:rsidP="00C71A89">
      <w:pPr>
        <w:tabs>
          <w:tab w:val="left" w:pos="720"/>
        </w:tabs>
        <w:ind w:left="720" w:hanging="360"/>
        <w:jc w:val="both"/>
        <w:rPr>
          <w:rFonts w:ascii="Arial" w:hAnsi="Arial" w:cs="Arial"/>
          <w:b/>
          <w:szCs w:val="24"/>
        </w:rPr>
      </w:pPr>
      <w:r w:rsidRPr="00883F91">
        <w:rPr>
          <w:rFonts w:ascii="Arial" w:hAnsi="Arial" w:cs="Arial"/>
          <w:b/>
          <w:szCs w:val="24"/>
        </w:rPr>
        <w:t xml:space="preserve">3.  What kind of student data is </w:t>
      </w:r>
      <w:r w:rsidRPr="00883F91">
        <w:rPr>
          <w:rFonts w:ascii="Arial" w:hAnsi="Arial" w:cs="Arial"/>
          <w:b/>
          <w:i/>
          <w:szCs w:val="24"/>
        </w:rPr>
        <w:t>not</w:t>
      </w:r>
      <w:r w:rsidRPr="00883F91">
        <w:rPr>
          <w:rFonts w:ascii="Arial" w:hAnsi="Arial" w:cs="Arial"/>
          <w:b/>
          <w:szCs w:val="24"/>
        </w:rPr>
        <w:t xml:space="preserve"> subject to the confidentiality and security requirements of Education Law §2-d?</w:t>
      </w:r>
    </w:p>
    <w:p w14:paraId="4B6E6563" w14:textId="77777777" w:rsidR="00C71A89" w:rsidRPr="00883F91" w:rsidRDefault="00C71A89" w:rsidP="00C71A89">
      <w:pPr>
        <w:jc w:val="both"/>
        <w:rPr>
          <w:rFonts w:ascii="Arial" w:hAnsi="Arial" w:cs="Arial"/>
          <w:color w:val="000000"/>
          <w:szCs w:val="24"/>
        </w:rPr>
      </w:pPr>
    </w:p>
    <w:p w14:paraId="653468D2" w14:textId="77777777" w:rsidR="00C71A89" w:rsidRPr="00883F91" w:rsidRDefault="00C71A89" w:rsidP="00C71A89">
      <w:pPr>
        <w:ind w:left="720"/>
        <w:jc w:val="both"/>
        <w:rPr>
          <w:rFonts w:ascii="Arial" w:hAnsi="Arial" w:cs="Arial"/>
          <w:szCs w:val="24"/>
        </w:rPr>
      </w:pPr>
      <w:r w:rsidRPr="00883F91">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26A622AC" w14:textId="77777777" w:rsidR="00C71A89" w:rsidRPr="00883F91" w:rsidRDefault="00C71A89" w:rsidP="00C71A89">
      <w:pPr>
        <w:jc w:val="both"/>
        <w:rPr>
          <w:rFonts w:ascii="Arial" w:hAnsi="Arial" w:cs="Arial"/>
          <w:szCs w:val="24"/>
        </w:rPr>
      </w:pPr>
    </w:p>
    <w:p w14:paraId="4E8CE6EB" w14:textId="77777777" w:rsidR="00C71A89" w:rsidRPr="00883F91" w:rsidRDefault="00C71A89" w:rsidP="00C71A89">
      <w:pPr>
        <w:ind w:left="720" w:hanging="360"/>
        <w:rPr>
          <w:rFonts w:ascii="Arial" w:hAnsi="Arial" w:cs="Arial"/>
          <w:b/>
          <w:szCs w:val="24"/>
        </w:rPr>
      </w:pPr>
      <w:r w:rsidRPr="00883F91">
        <w:rPr>
          <w:rFonts w:ascii="Arial" w:hAnsi="Arial" w:cs="Arial"/>
          <w:b/>
          <w:szCs w:val="24"/>
        </w:rPr>
        <w:t>4.  What are my rights under Education Law § 2-d as a parent regarding my student’s PII?</w:t>
      </w:r>
    </w:p>
    <w:p w14:paraId="0E839553" w14:textId="77777777" w:rsidR="00C71A89" w:rsidRPr="00883F91" w:rsidRDefault="00C71A89" w:rsidP="00C71A89">
      <w:pPr>
        <w:jc w:val="both"/>
        <w:rPr>
          <w:rFonts w:ascii="Arial" w:hAnsi="Arial" w:cs="Arial"/>
          <w:b/>
          <w:szCs w:val="24"/>
        </w:rPr>
      </w:pPr>
    </w:p>
    <w:p w14:paraId="69043D5C"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bookmarkStart w:id="8" w:name="SP_34c10000c3ea7"/>
      <w:bookmarkEnd w:id="8"/>
      <w:r w:rsidRPr="00883F91">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62B2D2B4" w14:textId="77777777" w:rsidR="00C71A89" w:rsidRPr="00883F91" w:rsidRDefault="00C71A89" w:rsidP="00C71A89">
      <w:pPr>
        <w:autoSpaceDE w:val="0"/>
        <w:autoSpaceDN w:val="0"/>
        <w:adjustRightInd w:val="0"/>
        <w:spacing w:before="100" w:after="100"/>
        <w:ind w:left="1440" w:hanging="360"/>
        <w:jc w:val="both"/>
        <w:rPr>
          <w:rFonts w:ascii="Arial" w:hAnsi="Arial" w:cs="Arial"/>
          <w:szCs w:val="24"/>
        </w:rPr>
      </w:pPr>
      <w:r w:rsidRPr="00883F91">
        <w:rPr>
          <w:rFonts w:ascii="Arial" w:hAnsi="Arial" w:cs="Arial"/>
          <w:szCs w:val="24"/>
        </w:rPr>
        <w:t>(A) A student's PII cannot be sold or released by the educational agency for any commercial or marketing purposes.</w:t>
      </w:r>
    </w:p>
    <w:p w14:paraId="014A2CE5" w14:textId="77777777" w:rsidR="00C71A89" w:rsidRPr="00883F91" w:rsidRDefault="00C71A89" w:rsidP="00D53912">
      <w:pPr>
        <w:numPr>
          <w:ilvl w:val="0"/>
          <w:numId w:val="26"/>
        </w:numPr>
        <w:tabs>
          <w:tab w:val="num" w:pos="1800"/>
        </w:tabs>
        <w:autoSpaceDE w:val="0"/>
        <w:autoSpaceDN w:val="0"/>
        <w:adjustRightInd w:val="0"/>
        <w:spacing w:before="100" w:after="100"/>
        <w:ind w:firstLine="360"/>
        <w:jc w:val="both"/>
        <w:rPr>
          <w:rFonts w:ascii="Arial" w:hAnsi="Arial" w:cs="Arial"/>
          <w:szCs w:val="24"/>
        </w:rPr>
      </w:pPr>
      <w:r w:rsidRPr="00883F91">
        <w:rPr>
          <w:rFonts w:ascii="Arial" w:hAnsi="Arial" w:cs="Arial"/>
          <w:szCs w:val="24"/>
        </w:rPr>
        <w:t>PII may be used for purposes of a contract that provides payment to a vendor for providing services to an educational agency as permitted by law.</w:t>
      </w:r>
    </w:p>
    <w:p w14:paraId="32D1367D" w14:textId="77777777" w:rsidR="00900C02" w:rsidRDefault="00C71A89" w:rsidP="00D53912">
      <w:pPr>
        <w:numPr>
          <w:ilvl w:val="0"/>
          <w:numId w:val="26"/>
        </w:numPr>
        <w:tabs>
          <w:tab w:val="num" w:pos="1800"/>
        </w:tabs>
        <w:autoSpaceDE w:val="0"/>
        <w:autoSpaceDN w:val="0"/>
        <w:adjustRightInd w:val="0"/>
        <w:spacing w:before="100" w:after="100"/>
        <w:ind w:firstLine="360"/>
        <w:jc w:val="both"/>
        <w:rPr>
          <w:rFonts w:ascii="Arial" w:hAnsi="Arial" w:cs="Arial"/>
          <w:szCs w:val="24"/>
        </w:rPr>
      </w:pPr>
      <w:r w:rsidRPr="00883F91">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p>
    <w:p w14:paraId="15A8F714" w14:textId="1F24246A" w:rsidR="00C71A89" w:rsidRPr="00883F91" w:rsidRDefault="00C71A89" w:rsidP="00900C02">
      <w:pPr>
        <w:tabs>
          <w:tab w:val="num" w:pos="1800"/>
        </w:tabs>
        <w:autoSpaceDE w:val="0"/>
        <w:autoSpaceDN w:val="0"/>
        <w:adjustRightInd w:val="0"/>
        <w:spacing w:before="100" w:after="100"/>
        <w:ind w:left="1440"/>
        <w:jc w:val="both"/>
        <w:rPr>
          <w:rFonts w:ascii="Arial" w:hAnsi="Arial" w:cs="Arial"/>
          <w:szCs w:val="24"/>
        </w:rPr>
      </w:pPr>
      <w:bookmarkStart w:id="9" w:name="ID40A5B71BE7011E38A6ACAF569961A61"/>
      <w:bookmarkStart w:id="10" w:name="ID3B13F01BE7011E38A6ACAF569961A61"/>
      <w:bookmarkEnd w:id="9"/>
      <w:bookmarkEnd w:id="10"/>
    </w:p>
    <w:p w14:paraId="0E1B825A" w14:textId="77777777" w:rsidR="00C71A89" w:rsidRPr="00883F91" w:rsidRDefault="00C71A89" w:rsidP="00C71A89">
      <w:pPr>
        <w:autoSpaceDE w:val="0"/>
        <w:autoSpaceDN w:val="0"/>
        <w:adjustRightInd w:val="0"/>
        <w:spacing w:before="100" w:after="100"/>
        <w:ind w:left="1440" w:hanging="360"/>
        <w:jc w:val="both"/>
        <w:rPr>
          <w:rFonts w:ascii="Arial" w:hAnsi="Arial" w:cs="Arial"/>
          <w:szCs w:val="24"/>
        </w:rPr>
      </w:pPr>
      <w:bookmarkStart w:id="11" w:name="SP_6def00008c180"/>
      <w:bookmarkEnd w:id="11"/>
      <w:r w:rsidRPr="00883F91">
        <w:rPr>
          <w:rFonts w:ascii="Arial" w:hAnsi="Arial" w:cs="Arial"/>
          <w:szCs w:val="24"/>
        </w:rPr>
        <w:t>(B) Parents have the right to inspect and review the complete contents of their child's education record including any student data stored or maintained by an educational agency.</w:t>
      </w:r>
    </w:p>
    <w:p w14:paraId="50646BA2" w14:textId="77777777" w:rsidR="00C71A89" w:rsidRPr="00883F91" w:rsidRDefault="00C71A89" w:rsidP="00D53912">
      <w:pPr>
        <w:numPr>
          <w:ilvl w:val="0"/>
          <w:numId w:val="27"/>
        </w:numPr>
        <w:autoSpaceDE w:val="0"/>
        <w:autoSpaceDN w:val="0"/>
        <w:adjustRightInd w:val="0"/>
        <w:spacing w:before="100" w:after="100"/>
        <w:jc w:val="both"/>
        <w:rPr>
          <w:rFonts w:ascii="Arial" w:hAnsi="Arial" w:cs="Arial"/>
          <w:szCs w:val="24"/>
        </w:rPr>
      </w:pPr>
      <w:r w:rsidRPr="00883F91">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3781F923" w14:textId="77777777" w:rsidR="00C71A89" w:rsidRPr="00883F91" w:rsidRDefault="00C71A89" w:rsidP="00D53912">
      <w:pPr>
        <w:numPr>
          <w:ilvl w:val="0"/>
          <w:numId w:val="27"/>
        </w:numPr>
        <w:autoSpaceDE w:val="0"/>
        <w:autoSpaceDN w:val="0"/>
        <w:adjustRightInd w:val="0"/>
        <w:spacing w:before="100" w:after="100"/>
        <w:jc w:val="both"/>
        <w:rPr>
          <w:rFonts w:ascii="Arial" w:hAnsi="Arial" w:cs="Arial"/>
          <w:szCs w:val="24"/>
        </w:rPr>
      </w:pPr>
      <w:r w:rsidRPr="00883F91">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103F7641" w14:textId="77777777" w:rsidR="00C71A89" w:rsidRPr="00883F91" w:rsidRDefault="00C71A89" w:rsidP="00D53912">
      <w:pPr>
        <w:numPr>
          <w:ilvl w:val="0"/>
          <w:numId w:val="27"/>
        </w:numPr>
        <w:autoSpaceDE w:val="0"/>
        <w:autoSpaceDN w:val="0"/>
        <w:adjustRightInd w:val="0"/>
        <w:jc w:val="both"/>
        <w:rPr>
          <w:rFonts w:ascii="Arial" w:hAnsi="Arial" w:cs="Arial"/>
          <w:color w:val="000000"/>
          <w:szCs w:val="24"/>
        </w:rPr>
      </w:pPr>
      <w:r w:rsidRPr="00883F91">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2" w:name="ID40A8280BE7011E38A6ACAF569961A61"/>
      <w:bookmarkStart w:id="13" w:name="ID3B13F02BE7011E38A6ACAF569961A61"/>
      <w:bookmarkEnd w:id="12"/>
      <w:bookmarkEnd w:id="13"/>
    </w:p>
    <w:p w14:paraId="6DA85A7A" w14:textId="77777777" w:rsidR="00C71A89" w:rsidRPr="00883F91" w:rsidRDefault="00C71A89" w:rsidP="00C71A89">
      <w:pPr>
        <w:autoSpaceDE w:val="0"/>
        <w:autoSpaceDN w:val="0"/>
        <w:adjustRightInd w:val="0"/>
        <w:jc w:val="both"/>
        <w:rPr>
          <w:rFonts w:ascii="Arial" w:hAnsi="Arial" w:cs="Arial"/>
          <w:color w:val="000000"/>
          <w:szCs w:val="24"/>
        </w:rPr>
      </w:pPr>
    </w:p>
    <w:p w14:paraId="6EA3E35E" w14:textId="77777777" w:rsidR="00C71A89" w:rsidRPr="00883F91" w:rsidRDefault="00C71A89" w:rsidP="00C71A89">
      <w:pPr>
        <w:ind w:left="1440" w:hanging="360"/>
        <w:jc w:val="both"/>
        <w:rPr>
          <w:rFonts w:ascii="Arial" w:hAnsi="Arial" w:cs="Arial"/>
          <w:szCs w:val="24"/>
        </w:rPr>
      </w:pPr>
      <w:bookmarkStart w:id="14" w:name="SP_b2ce000046703"/>
      <w:bookmarkEnd w:id="14"/>
      <w:r w:rsidRPr="00883F91">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20568077" w14:textId="77777777" w:rsidR="00C71A89" w:rsidRPr="00883F91" w:rsidRDefault="00C71A89" w:rsidP="00C71A89">
      <w:pPr>
        <w:ind w:left="360"/>
        <w:jc w:val="both"/>
        <w:rPr>
          <w:rFonts w:ascii="Arial" w:hAnsi="Arial" w:cs="Arial"/>
          <w:szCs w:val="24"/>
        </w:rPr>
      </w:pPr>
    </w:p>
    <w:p w14:paraId="318B1DB0"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r w:rsidRPr="00883F91">
        <w:rPr>
          <w:rFonts w:ascii="Arial" w:hAnsi="Arial" w:cs="Arial"/>
          <w:szCs w:val="24"/>
        </w:rPr>
        <w:t xml:space="preserve">Education Law §2-d also specifically provides certain limitations on the collection of data by educational agencies, including, but not limited to: </w:t>
      </w:r>
    </w:p>
    <w:p w14:paraId="40FEB537" w14:textId="77777777" w:rsidR="00C71A89" w:rsidRPr="00883F91" w:rsidRDefault="00C71A89" w:rsidP="00D53912">
      <w:pPr>
        <w:numPr>
          <w:ilvl w:val="0"/>
          <w:numId w:val="33"/>
        </w:numPr>
        <w:contextualSpacing/>
        <w:jc w:val="both"/>
        <w:rPr>
          <w:rFonts w:ascii="Arial" w:hAnsi="Arial" w:cs="Arial"/>
          <w:szCs w:val="24"/>
        </w:rPr>
      </w:pPr>
      <w:r w:rsidRPr="00883F91">
        <w:rPr>
          <w:rFonts w:ascii="Arial" w:hAnsi="Arial" w:cs="Arial"/>
          <w:szCs w:val="24"/>
        </w:rPr>
        <w:t xml:space="preserve"> A mandate that, except as otherwise specifically authorized by law, NYSED shall only collect PII relating to an educational purpose; </w:t>
      </w:r>
    </w:p>
    <w:p w14:paraId="067AD560" w14:textId="77777777" w:rsidR="00C71A89" w:rsidRPr="00883F91" w:rsidRDefault="00C71A89" w:rsidP="00C71A89">
      <w:pPr>
        <w:jc w:val="both"/>
        <w:rPr>
          <w:rFonts w:ascii="Arial" w:hAnsi="Arial" w:cs="Arial"/>
          <w:szCs w:val="24"/>
        </w:rPr>
      </w:pPr>
    </w:p>
    <w:p w14:paraId="315887E9" w14:textId="77777777" w:rsidR="00C71A89" w:rsidRPr="00883F91" w:rsidRDefault="00C71A89" w:rsidP="00D53912">
      <w:pPr>
        <w:numPr>
          <w:ilvl w:val="0"/>
          <w:numId w:val="33"/>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 xml:space="preserve"> NYSED may </w:t>
      </w:r>
      <w:bookmarkStart w:id="15" w:name="ID40C0920BE7011E38A6ACAF569961A61"/>
      <w:bookmarkStart w:id="16" w:name="ID3B13F0FBE7011E38A6ACAF569961A61"/>
      <w:bookmarkStart w:id="17" w:name="SP_7e8400004d4e2"/>
      <w:bookmarkEnd w:id="15"/>
      <w:bookmarkEnd w:id="16"/>
      <w:bookmarkEnd w:id="17"/>
      <w:r w:rsidRPr="00883F91">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18" w:name="ID40C5740BE7011E38A6ACAF569961A61"/>
      <w:bookmarkStart w:id="19" w:name="ID3B13F10BE7011E38A6ACAF569961A61"/>
      <w:bookmarkEnd w:id="18"/>
      <w:bookmarkEnd w:id="19"/>
      <w:r w:rsidRPr="00883F91">
        <w:rPr>
          <w:rFonts w:ascii="Arial" w:hAnsi="Arial" w:cs="Arial"/>
          <w:szCs w:val="24"/>
        </w:rPr>
        <w:t>and</w:t>
      </w:r>
      <w:bookmarkStart w:id="20" w:name="SP_9f550000104b2"/>
      <w:bookmarkEnd w:id="20"/>
    </w:p>
    <w:p w14:paraId="2C62CCCA" w14:textId="77777777" w:rsidR="00C71A89" w:rsidRPr="00883F91" w:rsidRDefault="00C71A89" w:rsidP="00D53912">
      <w:pPr>
        <w:numPr>
          <w:ilvl w:val="0"/>
          <w:numId w:val="33"/>
        </w:numPr>
        <w:autoSpaceDE w:val="0"/>
        <w:autoSpaceDN w:val="0"/>
        <w:adjustRightInd w:val="0"/>
        <w:spacing w:before="100" w:after="100"/>
        <w:jc w:val="both"/>
        <w:rPr>
          <w:rFonts w:ascii="Arial" w:hAnsi="Arial" w:cs="Arial"/>
          <w:szCs w:val="24"/>
        </w:rPr>
      </w:pPr>
      <w:r w:rsidRPr="00883F91">
        <w:rPr>
          <w:rFonts w:ascii="Arial" w:hAnsi="Arial" w:cs="Arial"/>
          <w:szCs w:val="24"/>
        </w:rPr>
        <w:t xml:space="preserve"> Except as required by law or in the case of educational enrollment data, school districts shall not report to NYSED student data regarding </w:t>
      </w:r>
      <w:bookmarkStart w:id="21" w:name="ID40C7E50BE7011E38A6ACAF569961A61"/>
      <w:bookmarkStart w:id="22" w:name="ID3B13F11BE7011E38A6ACAF569961A61"/>
      <w:bookmarkStart w:id="23" w:name="SP_666000003f7d3"/>
      <w:bookmarkEnd w:id="21"/>
      <w:bookmarkEnd w:id="22"/>
      <w:bookmarkEnd w:id="23"/>
      <w:r w:rsidRPr="00883F91">
        <w:rPr>
          <w:rFonts w:ascii="Arial" w:hAnsi="Arial" w:cs="Arial"/>
          <w:szCs w:val="24"/>
        </w:rPr>
        <w:t>juvenile delinquency records</w:t>
      </w:r>
      <w:bookmarkStart w:id="24" w:name="ID40C7E51BE7011E38A6ACAF569961A61"/>
      <w:bookmarkStart w:id="25" w:name="ID3B13F12BE7011E38A6ACAF569961A61"/>
      <w:bookmarkStart w:id="26" w:name="SP_f3320000158a4"/>
      <w:bookmarkEnd w:id="24"/>
      <w:bookmarkEnd w:id="25"/>
      <w:bookmarkEnd w:id="26"/>
      <w:r w:rsidRPr="00883F91">
        <w:rPr>
          <w:rFonts w:ascii="Arial" w:hAnsi="Arial" w:cs="Arial"/>
          <w:szCs w:val="24"/>
        </w:rPr>
        <w:t xml:space="preserve">, criminal records, </w:t>
      </w:r>
      <w:bookmarkStart w:id="27" w:name="ID40C7E52BE7011E38A6ACAF569961A61"/>
      <w:bookmarkStart w:id="28" w:name="ID3B13F13BE7011E38A6ACAF569961A61"/>
      <w:bookmarkStart w:id="29" w:name="SP_fdc7000028bd5"/>
      <w:bookmarkEnd w:id="27"/>
      <w:bookmarkEnd w:id="28"/>
      <w:bookmarkEnd w:id="29"/>
      <w:r w:rsidRPr="00883F91">
        <w:rPr>
          <w:rFonts w:ascii="Arial" w:hAnsi="Arial" w:cs="Arial"/>
          <w:szCs w:val="24"/>
        </w:rPr>
        <w:t xml:space="preserve">medical and health records or </w:t>
      </w:r>
      <w:bookmarkStart w:id="30" w:name="ID40CA560BE7011E38A6ACAF569961A61"/>
      <w:bookmarkStart w:id="31" w:name="ID3B13F14BE7011E38A6ACAF569961A61"/>
      <w:bookmarkStart w:id="32" w:name="SP_17720000bae27"/>
      <w:bookmarkEnd w:id="30"/>
      <w:bookmarkEnd w:id="31"/>
      <w:bookmarkEnd w:id="32"/>
      <w:r w:rsidRPr="00883F91">
        <w:rPr>
          <w:rFonts w:ascii="Arial" w:hAnsi="Arial" w:cs="Arial"/>
          <w:szCs w:val="24"/>
        </w:rPr>
        <w:t>student biometric information.</w:t>
      </w:r>
      <w:bookmarkStart w:id="33" w:name="ID40CCC70BE7011E38A6ACAF569961A61"/>
      <w:bookmarkStart w:id="34" w:name="ID3B13F15BE7011E38A6ACAF569961A61"/>
      <w:bookmarkEnd w:id="33"/>
      <w:bookmarkEnd w:id="34"/>
    </w:p>
    <w:p w14:paraId="65571E5F" w14:textId="77777777" w:rsidR="00C71A89" w:rsidRPr="00883F91" w:rsidRDefault="00C71A89" w:rsidP="00C71A89">
      <w:pPr>
        <w:ind w:left="1440" w:hanging="360"/>
        <w:jc w:val="both"/>
        <w:rPr>
          <w:rFonts w:ascii="Arial" w:hAnsi="Arial" w:cs="Arial"/>
          <w:szCs w:val="24"/>
        </w:rPr>
      </w:pPr>
      <w:r w:rsidRPr="00883F91">
        <w:rPr>
          <w:rFonts w:ascii="Arial" w:hAnsi="Arial" w:cs="Arial"/>
          <w:szCs w:val="24"/>
        </w:rPr>
        <w:t xml:space="preserve">(D) Parents may access the NYSED Student Data Elements List, a complete list of all student data elements collected by NYSED, at </w:t>
      </w:r>
      <w:r w:rsidRPr="00883F91">
        <w:rPr>
          <w:rFonts w:ascii="Arial" w:hAnsi="Arial" w:cs="Arial"/>
          <w:color w:val="0000FF"/>
          <w:szCs w:val="24"/>
          <w:u w:val="single"/>
        </w:rPr>
        <w:t>http://www.p12.nysed.gov/irs/sirs/documentation/NYSEDstudentData.xlsx</w:t>
      </w:r>
      <w:r w:rsidRPr="00883F91">
        <w:rPr>
          <w:rFonts w:ascii="Arial" w:hAnsi="Arial" w:cs="Arial"/>
          <w:szCs w:val="24"/>
        </w:rPr>
        <w:t>, or may obtain a copy of this list by writing to</w:t>
      </w:r>
      <w:r w:rsidRPr="00883F91">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883F91">
        <w:rPr>
          <w:rFonts w:ascii="Arial" w:hAnsi="Arial" w:cs="Arial"/>
          <w:szCs w:val="24"/>
        </w:rPr>
        <w:t>; and</w:t>
      </w:r>
      <w:bookmarkStart w:id="35" w:name="ID40AA991BE7011E38A6ACAF569961A61"/>
      <w:bookmarkStart w:id="36" w:name="ID3B13F04BE7011E38A6ACAF569961A61"/>
      <w:bookmarkEnd w:id="35"/>
      <w:bookmarkEnd w:id="36"/>
    </w:p>
    <w:p w14:paraId="5A351D2B" w14:textId="77777777" w:rsidR="00C71A89" w:rsidRPr="00883F91" w:rsidRDefault="00C71A89" w:rsidP="00C71A89">
      <w:pPr>
        <w:autoSpaceDE w:val="0"/>
        <w:autoSpaceDN w:val="0"/>
        <w:adjustRightInd w:val="0"/>
        <w:spacing w:before="100" w:after="100"/>
        <w:ind w:left="1440" w:hanging="360"/>
        <w:jc w:val="both"/>
        <w:rPr>
          <w:rFonts w:ascii="Arial" w:hAnsi="Arial" w:cs="Arial"/>
          <w:szCs w:val="24"/>
        </w:rPr>
      </w:pPr>
      <w:bookmarkStart w:id="37" w:name="SP_4e76000020b95"/>
      <w:bookmarkEnd w:id="37"/>
      <w:r w:rsidRPr="00883F91">
        <w:rPr>
          <w:rFonts w:ascii="Arial" w:hAnsi="Arial" w:cs="Arial"/>
          <w:szCs w:val="24"/>
        </w:rP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42ACE1B9" w14:textId="77777777" w:rsidR="00C71A89" w:rsidRPr="00883F91" w:rsidRDefault="00C71A89" w:rsidP="00D53912">
      <w:pPr>
        <w:numPr>
          <w:ilvl w:val="0"/>
          <w:numId w:val="29"/>
        </w:numPr>
        <w:tabs>
          <w:tab w:val="num" w:pos="2160"/>
        </w:tabs>
        <w:autoSpaceDE w:val="0"/>
        <w:autoSpaceDN w:val="0"/>
        <w:adjustRightInd w:val="0"/>
        <w:spacing w:before="100" w:after="100"/>
        <w:ind w:left="1800" w:firstLine="0"/>
        <w:jc w:val="both"/>
        <w:rPr>
          <w:rFonts w:ascii="Arial" w:hAnsi="Arial" w:cs="Arial"/>
          <w:szCs w:val="24"/>
        </w:rPr>
      </w:pPr>
      <w:r w:rsidRPr="00883F91">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7D5C4DA5" w14:textId="77777777" w:rsidR="00C71A89" w:rsidRPr="00883F91" w:rsidRDefault="00C71A89" w:rsidP="00D53912">
      <w:pPr>
        <w:numPr>
          <w:ilvl w:val="0"/>
          <w:numId w:val="29"/>
        </w:numPr>
        <w:tabs>
          <w:tab w:val="num" w:pos="2160"/>
        </w:tabs>
        <w:autoSpaceDE w:val="0"/>
        <w:autoSpaceDN w:val="0"/>
        <w:adjustRightInd w:val="0"/>
        <w:spacing w:before="100" w:after="100"/>
        <w:ind w:left="1800" w:firstLine="0"/>
        <w:jc w:val="both"/>
        <w:rPr>
          <w:rFonts w:ascii="Arial" w:hAnsi="Arial" w:cs="Arial"/>
          <w:szCs w:val="24"/>
        </w:rPr>
      </w:pPr>
      <w:r w:rsidRPr="00883F91">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591BB22B" w14:textId="77777777" w:rsidR="00C71A89" w:rsidRPr="00883F91" w:rsidRDefault="00C71A89" w:rsidP="00C71A89">
      <w:pPr>
        <w:rPr>
          <w:rFonts w:ascii="Arial" w:hAnsi="Arial" w:cs="Arial"/>
          <w:b/>
          <w:szCs w:val="24"/>
        </w:rPr>
      </w:pPr>
      <w:bookmarkStart w:id="38" w:name="ID40AD0A0BE7011E38A6ACAF569961A61"/>
      <w:bookmarkStart w:id="39" w:name="ID3B13F05BE7011E38A6ACAF569961A61"/>
      <w:bookmarkEnd w:id="38"/>
      <w:bookmarkEnd w:id="39"/>
      <w:r w:rsidRPr="00883F91">
        <w:rPr>
          <w:rFonts w:ascii="Arial" w:hAnsi="Arial" w:cs="Arial"/>
          <w:b/>
          <w:szCs w:val="24"/>
        </w:rPr>
        <w:t>5.  Must additional elements be included in the Parents’ Bill of Rights.?</w:t>
      </w:r>
    </w:p>
    <w:p w14:paraId="168F05F2"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r w:rsidRPr="00883F91">
        <w:rPr>
          <w:rFonts w:ascii="Arial" w:hAnsi="Arial" w:cs="Arial"/>
          <w:szCs w:val="24"/>
        </w:rPr>
        <w:t>Yes</w:t>
      </w:r>
      <w:r w:rsidRPr="00883F91">
        <w:rPr>
          <w:rFonts w:ascii="Arial" w:hAnsi="Arial" w:cs="Arial"/>
          <w:b/>
          <w:szCs w:val="24"/>
        </w:rPr>
        <w:t xml:space="preserve">.  </w:t>
      </w:r>
      <w:r w:rsidRPr="00883F91">
        <w:rPr>
          <w:rFonts w:ascii="Arial" w:hAnsi="Arial" w:cs="Arial"/>
          <w:szCs w:val="24"/>
        </w:rPr>
        <w:t>For purposes of further ensuring confidentiality and security of student data, as an appendix to the Parents’ Bill of Rights each contract an educational agency enters into with a third party contractor shall include the following supplemental information:</w:t>
      </w:r>
    </w:p>
    <w:p w14:paraId="07E3E517" w14:textId="77777777" w:rsidR="00C71A89" w:rsidRPr="00883F91" w:rsidRDefault="00C71A89" w:rsidP="00D53912">
      <w:pPr>
        <w:numPr>
          <w:ilvl w:val="0"/>
          <w:numId w:val="35"/>
        </w:numPr>
        <w:contextualSpacing/>
        <w:jc w:val="both"/>
        <w:rPr>
          <w:rFonts w:ascii="Arial" w:hAnsi="Arial" w:cs="Arial"/>
          <w:szCs w:val="24"/>
        </w:rPr>
      </w:pPr>
      <w:r w:rsidRPr="00883F91">
        <w:rPr>
          <w:rFonts w:ascii="Arial" w:hAnsi="Arial" w:cs="Arial"/>
          <w:szCs w:val="24"/>
        </w:rPr>
        <w:t>the exclusive purposes for which the student data, or teacher or principal data, will be used;</w:t>
      </w:r>
    </w:p>
    <w:p w14:paraId="4CD86478" w14:textId="77777777" w:rsidR="00C71A89" w:rsidRPr="00883F91" w:rsidRDefault="00C71A89" w:rsidP="00C71A89">
      <w:pPr>
        <w:ind w:left="1440"/>
        <w:contextualSpacing/>
        <w:jc w:val="both"/>
        <w:rPr>
          <w:rFonts w:ascii="Arial" w:hAnsi="Arial" w:cs="Arial"/>
          <w:szCs w:val="24"/>
        </w:rPr>
      </w:pPr>
    </w:p>
    <w:p w14:paraId="24932384" w14:textId="77777777" w:rsidR="00C71A89" w:rsidRPr="00883F91" w:rsidRDefault="00C71A89" w:rsidP="00D53912">
      <w:pPr>
        <w:numPr>
          <w:ilvl w:val="0"/>
          <w:numId w:val="35"/>
        </w:numPr>
        <w:autoSpaceDE w:val="0"/>
        <w:autoSpaceDN w:val="0"/>
        <w:adjustRightInd w:val="0"/>
        <w:spacing w:before="100" w:after="100"/>
        <w:contextualSpacing/>
        <w:rPr>
          <w:rFonts w:ascii="Arial" w:hAnsi="Arial" w:cs="Arial"/>
          <w:szCs w:val="24"/>
        </w:rPr>
      </w:pPr>
      <w:r w:rsidRPr="00883F91">
        <w:rPr>
          <w:rFonts w:ascii="Arial" w:hAnsi="Arial" w:cs="Arial"/>
          <w:szCs w:val="24"/>
        </w:rPr>
        <w:t>how the third party contractor will ensure that the subcontractors, persons or entities that the third party contractor will share the student data or teacher or principal data with, if any, will abide by data protection and security requirements;</w:t>
      </w:r>
    </w:p>
    <w:p w14:paraId="3BC64337" w14:textId="77777777" w:rsidR="00C71A89" w:rsidRPr="00883F91" w:rsidRDefault="00C71A89" w:rsidP="00C71A89">
      <w:pPr>
        <w:ind w:left="720"/>
        <w:contextualSpacing/>
        <w:rPr>
          <w:rFonts w:ascii="Arial" w:hAnsi="Arial" w:cs="Arial"/>
          <w:szCs w:val="24"/>
        </w:rPr>
      </w:pPr>
    </w:p>
    <w:p w14:paraId="400D5AAA" w14:textId="77777777" w:rsidR="00C71A89" w:rsidRPr="00883F91" w:rsidRDefault="00C71A89" w:rsidP="00D53912">
      <w:pPr>
        <w:numPr>
          <w:ilvl w:val="0"/>
          <w:numId w:val="35"/>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when the agreement with the third party contractor expires and what happens to the student data or teacher or principal data upon expiration of the agreement;</w:t>
      </w:r>
    </w:p>
    <w:p w14:paraId="5B5C02C0" w14:textId="77777777" w:rsidR="00C71A89" w:rsidRPr="00883F91" w:rsidRDefault="00C71A89" w:rsidP="00C71A89">
      <w:pPr>
        <w:autoSpaceDE w:val="0"/>
        <w:autoSpaceDN w:val="0"/>
        <w:adjustRightInd w:val="0"/>
        <w:spacing w:before="100" w:after="100"/>
        <w:ind w:left="1440"/>
        <w:contextualSpacing/>
        <w:jc w:val="both"/>
        <w:rPr>
          <w:rFonts w:ascii="Arial" w:hAnsi="Arial" w:cs="Arial"/>
          <w:szCs w:val="24"/>
        </w:rPr>
      </w:pPr>
    </w:p>
    <w:p w14:paraId="73E2552A" w14:textId="77777777" w:rsidR="00C71A89" w:rsidRPr="00883F91" w:rsidRDefault="00C71A89" w:rsidP="00D53912">
      <w:pPr>
        <w:numPr>
          <w:ilvl w:val="0"/>
          <w:numId w:val="35"/>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if and how a parent, student, eligible student, teacher or principal may challenge the accuracy of the student data or teacher or principal data that is collected; and</w:t>
      </w:r>
    </w:p>
    <w:p w14:paraId="4CEA2F28" w14:textId="77777777" w:rsidR="00C71A89" w:rsidRPr="00883F91" w:rsidRDefault="00C71A89" w:rsidP="00C71A89">
      <w:pPr>
        <w:autoSpaceDE w:val="0"/>
        <w:autoSpaceDN w:val="0"/>
        <w:adjustRightInd w:val="0"/>
        <w:spacing w:before="100" w:after="100"/>
        <w:ind w:left="1440"/>
        <w:contextualSpacing/>
        <w:jc w:val="both"/>
        <w:rPr>
          <w:rFonts w:ascii="Arial" w:hAnsi="Arial" w:cs="Arial"/>
          <w:szCs w:val="24"/>
        </w:rPr>
      </w:pPr>
    </w:p>
    <w:p w14:paraId="4F1FF7F5" w14:textId="77777777" w:rsidR="00C71A89" w:rsidRPr="00883F91" w:rsidRDefault="00C71A89" w:rsidP="00D53912">
      <w:pPr>
        <w:numPr>
          <w:ilvl w:val="0"/>
          <w:numId w:val="35"/>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18785776" w14:textId="77777777" w:rsidR="00C71A89" w:rsidRPr="00883F91" w:rsidRDefault="00C71A89" w:rsidP="00D53912">
      <w:pPr>
        <w:numPr>
          <w:ilvl w:val="1"/>
          <w:numId w:val="35"/>
        </w:numPr>
        <w:autoSpaceDE w:val="0"/>
        <w:autoSpaceDN w:val="0"/>
        <w:adjustRightInd w:val="0"/>
        <w:spacing w:before="100" w:after="100"/>
        <w:contextualSpacing/>
        <w:jc w:val="both"/>
        <w:rPr>
          <w:rFonts w:ascii="Arial" w:hAnsi="Arial" w:cs="Arial"/>
          <w:szCs w:val="24"/>
        </w:rPr>
      </w:pPr>
      <w:r w:rsidRPr="00883F91">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5BBFFB18" w14:textId="77777777" w:rsidR="00C71A89" w:rsidRPr="00883F91" w:rsidRDefault="00C71A89" w:rsidP="00C71A89">
      <w:pPr>
        <w:autoSpaceDE w:val="0"/>
        <w:autoSpaceDN w:val="0"/>
        <w:adjustRightInd w:val="0"/>
        <w:spacing w:before="100" w:after="100"/>
        <w:jc w:val="both"/>
        <w:rPr>
          <w:rFonts w:ascii="Arial" w:hAnsi="Arial" w:cs="Arial"/>
          <w:b/>
          <w:szCs w:val="24"/>
        </w:rPr>
      </w:pPr>
    </w:p>
    <w:p w14:paraId="6F10AE85" w14:textId="77777777" w:rsidR="00C71A89" w:rsidRPr="00883F91" w:rsidRDefault="00C71A89" w:rsidP="00D53912">
      <w:pPr>
        <w:numPr>
          <w:ilvl w:val="0"/>
          <w:numId w:val="34"/>
        </w:numPr>
        <w:tabs>
          <w:tab w:val="left" w:pos="1080"/>
        </w:tabs>
        <w:autoSpaceDE w:val="0"/>
        <w:autoSpaceDN w:val="0"/>
        <w:adjustRightInd w:val="0"/>
        <w:spacing w:before="100" w:after="100"/>
        <w:contextualSpacing/>
        <w:jc w:val="both"/>
        <w:rPr>
          <w:rFonts w:ascii="Arial" w:hAnsi="Arial" w:cs="Arial"/>
          <w:b/>
          <w:szCs w:val="24"/>
        </w:rPr>
      </w:pPr>
      <w:r w:rsidRPr="00883F91">
        <w:rPr>
          <w:rFonts w:ascii="Arial" w:hAnsi="Arial" w:cs="Arial"/>
          <w:b/>
          <w:szCs w:val="24"/>
        </w:rPr>
        <w:t>What protections are required to be in place if an educational agency contracts with a third party contractor to provide services, and the contract requires the disclosure of PII to the third party contractor?</w:t>
      </w:r>
    </w:p>
    <w:p w14:paraId="6E04063F"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r w:rsidRPr="00883F91">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2B708850"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r w:rsidRPr="00883F91">
        <w:rPr>
          <w:rFonts w:ascii="Arial" w:hAnsi="Arial" w:cs="Arial"/>
          <w:szCs w:val="24"/>
        </w:rP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172A2E6C"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r w:rsidRPr="00883F91">
        <w:rPr>
          <w:rFonts w:ascii="Arial" w:hAnsi="Arial" w:cs="Arial"/>
          <w:szCs w:val="24"/>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0" w:name="ID40E5310BE7011E38A6ACAF569961A61"/>
      <w:bookmarkStart w:id="41" w:name="ID3B16609BE7011E38A6ACAF569961A61"/>
      <w:bookmarkEnd w:id="40"/>
      <w:bookmarkEnd w:id="41"/>
    </w:p>
    <w:p w14:paraId="4843920B" w14:textId="77777777" w:rsidR="00C71A89" w:rsidRPr="00883F91" w:rsidRDefault="00C71A89" w:rsidP="00C71A89">
      <w:pPr>
        <w:autoSpaceDE w:val="0"/>
        <w:autoSpaceDN w:val="0"/>
        <w:adjustRightInd w:val="0"/>
        <w:spacing w:before="100" w:after="100"/>
        <w:ind w:left="720"/>
        <w:jc w:val="both"/>
        <w:rPr>
          <w:rFonts w:ascii="Arial" w:hAnsi="Arial" w:cs="Arial"/>
          <w:szCs w:val="24"/>
        </w:rPr>
      </w:pPr>
      <w:bookmarkStart w:id="42" w:name="SP_8ec900007dc06"/>
      <w:bookmarkEnd w:id="42"/>
      <w:r w:rsidRPr="00883F91">
        <w:rPr>
          <w:rFonts w:ascii="Arial" w:hAnsi="Arial" w:cs="Arial"/>
          <w:szCs w:val="24"/>
        </w:rPr>
        <w:t>Each third party contractor that enters into a contract or other written agreement with an educational agency under which the third party contractor will receive student data or teacher or principal data shall:</w:t>
      </w:r>
      <w:bookmarkStart w:id="43" w:name="ID40EA130BE7011E38A6ACAF569961A61"/>
      <w:bookmarkStart w:id="44" w:name="ID3B1660ABE7011E38A6ACAF569961A61"/>
      <w:bookmarkEnd w:id="43"/>
      <w:bookmarkEnd w:id="44"/>
    </w:p>
    <w:p w14:paraId="63467B4C" w14:textId="77777777" w:rsidR="00C71A89" w:rsidRPr="00883F91" w:rsidRDefault="00C71A89" w:rsidP="00D53912">
      <w:pPr>
        <w:numPr>
          <w:ilvl w:val="0"/>
          <w:numId w:val="28"/>
        </w:numPr>
        <w:autoSpaceDE w:val="0"/>
        <w:autoSpaceDN w:val="0"/>
        <w:adjustRightInd w:val="0"/>
        <w:spacing w:before="100" w:after="100"/>
        <w:ind w:left="1440"/>
        <w:jc w:val="both"/>
        <w:rPr>
          <w:rFonts w:ascii="Arial" w:hAnsi="Arial" w:cs="Arial"/>
          <w:szCs w:val="24"/>
        </w:rPr>
      </w:pPr>
      <w:bookmarkStart w:id="45" w:name="SP_bfdc0000b4673"/>
      <w:bookmarkEnd w:id="45"/>
      <w:r w:rsidRPr="00883F91">
        <w:rPr>
          <w:rFonts w:ascii="Arial" w:hAnsi="Arial" w:cs="Arial"/>
          <w:szCs w:val="24"/>
        </w:rPr>
        <w:t xml:space="preserve">limit internal access to education records to those individuals that are determined to have legitimate educational interests </w:t>
      </w:r>
    </w:p>
    <w:p w14:paraId="21F50181" w14:textId="77777777" w:rsidR="00C71A89" w:rsidRPr="00883F91" w:rsidRDefault="00C71A89" w:rsidP="00D53912">
      <w:pPr>
        <w:numPr>
          <w:ilvl w:val="0"/>
          <w:numId w:val="28"/>
        </w:numPr>
        <w:autoSpaceDE w:val="0"/>
        <w:autoSpaceDN w:val="0"/>
        <w:adjustRightInd w:val="0"/>
        <w:spacing w:before="100" w:after="100"/>
        <w:ind w:left="1440"/>
        <w:jc w:val="both"/>
        <w:rPr>
          <w:rFonts w:ascii="Arial" w:hAnsi="Arial" w:cs="Arial"/>
          <w:szCs w:val="24"/>
        </w:rPr>
      </w:pPr>
      <w:bookmarkStart w:id="46" w:name="ID40EA131BE7011E38A6ACAF569961A61"/>
      <w:bookmarkStart w:id="47" w:name="ID3B1660BBE7011E38A6ACAF569961A61"/>
      <w:bookmarkStart w:id="48" w:name="SP_630800001c080"/>
      <w:bookmarkEnd w:id="46"/>
      <w:bookmarkEnd w:id="47"/>
      <w:bookmarkEnd w:id="48"/>
      <w:r w:rsidRPr="00883F91">
        <w:rPr>
          <w:rFonts w:ascii="Arial" w:hAnsi="Arial" w:cs="Arial"/>
          <w:szCs w:val="24"/>
        </w:rPr>
        <w:t>not use the education records for any other purposes than those explicitly authorized in its contract;</w:t>
      </w:r>
    </w:p>
    <w:p w14:paraId="4F47851C" w14:textId="77777777" w:rsidR="00C71A89" w:rsidRPr="00883F91" w:rsidRDefault="00C71A89" w:rsidP="00D53912">
      <w:pPr>
        <w:numPr>
          <w:ilvl w:val="0"/>
          <w:numId w:val="28"/>
        </w:numPr>
        <w:autoSpaceDE w:val="0"/>
        <w:autoSpaceDN w:val="0"/>
        <w:adjustRightInd w:val="0"/>
        <w:spacing w:before="100" w:after="100"/>
        <w:ind w:left="1440"/>
        <w:jc w:val="both"/>
        <w:rPr>
          <w:rFonts w:ascii="Arial" w:hAnsi="Arial" w:cs="Arial"/>
          <w:szCs w:val="24"/>
        </w:rPr>
      </w:pPr>
      <w:bookmarkStart w:id="49" w:name="ID40EA132BE7011E38A6ACAF569961A61"/>
      <w:bookmarkStart w:id="50" w:name="ID3B1660CBE7011E38A6ACAF569961A61"/>
      <w:bookmarkStart w:id="51" w:name="SP_43990000fc180"/>
      <w:bookmarkEnd w:id="49"/>
      <w:bookmarkEnd w:id="50"/>
      <w:bookmarkEnd w:id="51"/>
      <w:r w:rsidRPr="00883F91">
        <w:rPr>
          <w:rFonts w:ascii="Arial" w:hAnsi="Arial" w:cs="Arial"/>
          <w:szCs w:val="24"/>
        </w:rPr>
        <w:t xml:space="preserve">except for authorized representatives of the third party contractor to the extent they are carrying out the contract, not disclose any PII to any other party </w:t>
      </w:r>
      <w:bookmarkStart w:id="52" w:name="ID40EC840BE7011E38A6ACAF569961A61"/>
      <w:bookmarkStart w:id="53" w:name="ID3B1660DBE7011E38A6ACAF569961A61"/>
      <w:bookmarkStart w:id="54" w:name="SP_5aa60000744d2"/>
      <w:bookmarkEnd w:id="52"/>
      <w:bookmarkEnd w:id="53"/>
      <w:bookmarkEnd w:id="54"/>
      <w:r w:rsidRPr="00883F91">
        <w:rPr>
          <w:rFonts w:ascii="Arial" w:hAnsi="Arial" w:cs="Arial"/>
          <w:szCs w:val="24"/>
        </w:rPr>
        <w:t>(</w:t>
      </w:r>
      <w:proofErr w:type="spellStart"/>
      <w:r w:rsidRPr="00883F91">
        <w:rPr>
          <w:rFonts w:ascii="Arial" w:hAnsi="Arial" w:cs="Arial"/>
          <w:szCs w:val="24"/>
        </w:rPr>
        <w:t>i</w:t>
      </w:r>
      <w:proofErr w:type="spellEnd"/>
      <w:r w:rsidRPr="00883F91">
        <w:rPr>
          <w:rFonts w:ascii="Arial" w:hAnsi="Arial" w:cs="Arial"/>
          <w:szCs w:val="24"/>
        </w:rPr>
        <w:t xml:space="preserve">) without the prior written consent of the parent or eligible student; or </w:t>
      </w:r>
      <w:bookmarkStart w:id="55" w:name="ID40EC841BE7011E38A6ACAF569961A61"/>
      <w:bookmarkStart w:id="56" w:name="ID3B1660EBE7011E38A6ACAF569961A61"/>
      <w:bookmarkStart w:id="57" w:name="SP_4e540000476b3"/>
      <w:bookmarkEnd w:id="55"/>
      <w:bookmarkEnd w:id="56"/>
      <w:bookmarkEnd w:id="57"/>
      <w:r w:rsidRPr="00883F91">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05CA5572" w14:textId="77777777" w:rsidR="00C71A89" w:rsidRPr="00883F91" w:rsidRDefault="00C71A89" w:rsidP="00D53912">
      <w:pPr>
        <w:numPr>
          <w:ilvl w:val="0"/>
          <w:numId w:val="28"/>
        </w:numPr>
        <w:autoSpaceDE w:val="0"/>
        <w:autoSpaceDN w:val="0"/>
        <w:adjustRightInd w:val="0"/>
        <w:spacing w:before="100" w:after="100"/>
        <w:ind w:left="1440"/>
        <w:jc w:val="both"/>
        <w:rPr>
          <w:rFonts w:ascii="Arial" w:hAnsi="Arial" w:cs="Arial"/>
          <w:szCs w:val="24"/>
        </w:rPr>
      </w:pPr>
      <w:bookmarkStart w:id="58" w:name="ID40EEF50BE7011E38A6ACAF569961A61"/>
      <w:bookmarkStart w:id="59" w:name="ID3B1660FBE7011E38A6ACAF569961A61"/>
      <w:bookmarkStart w:id="60" w:name="SP_38cb000081854"/>
      <w:bookmarkEnd w:id="58"/>
      <w:bookmarkEnd w:id="59"/>
      <w:bookmarkEnd w:id="60"/>
      <w:r w:rsidRPr="00883F91">
        <w:rPr>
          <w:rFonts w:ascii="Arial" w:hAnsi="Arial" w:cs="Arial"/>
          <w:szCs w:val="24"/>
        </w:rPr>
        <w:t>maintain reasonable administrative, technical and physical safeguards to protect the security, confidentiality and integrity of PII in its custody; and</w:t>
      </w:r>
    </w:p>
    <w:p w14:paraId="3E3CBAD3" w14:textId="77777777" w:rsidR="00C71A89" w:rsidRPr="00883F91" w:rsidRDefault="00C71A89" w:rsidP="00D53912">
      <w:pPr>
        <w:numPr>
          <w:ilvl w:val="0"/>
          <w:numId w:val="28"/>
        </w:numPr>
        <w:autoSpaceDE w:val="0"/>
        <w:autoSpaceDN w:val="0"/>
        <w:adjustRightInd w:val="0"/>
        <w:spacing w:before="100" w:after="100"/>
        <w:ind w:left="1440"/>
        <w:jc w:val="both"/>
        <w:rPr>
          <w:rFonts w:ascii="Arial" w:hAnsi="Arial" w:cs="Arial"/>
          <w:szCs w:val="24"/>
        </w:rPr>
      </w:pPr>
      <w:bookmarkStart w:id="61" w:name="ID40EEF51BE7011E38A6ACAF569961A61"/>
      <w:bookmarkStart w:id="62" w:name="ID3B16610BE7011E38A6ACAF569961A61"/>
      <w:bookmarkStart w:id="63" w:name="SP_b74a000067603"/>
      <w:bookmarkEnd w:id="61"/>
      <w:bookmarkEnd w:id="62"/>
      <w:bookmarkEnd w:id="63"/>
      <w:r w:rsidRPr="00883F91">
        <w:rPr>
          <w:rFonts w:ascii="Arial" w:hAnsi="Arial" w:cs="Arial"/>
          <w:szCs w:val="24"/>
        </w:rPr>
        <w:t>use encryption technology to protect data while in motion or in its custody from unauthorized disclosure</w:t>
      </w:r>
      <w:r>
        <w:rPr>
          <w:rFonts w:ascii="Arial" w:hAnsi="Arial" w:cs="Arial"/>
          <w:szCs w:val="24"/>
        </w:rPr>
        <w:t>.</w:t>
      </w:r>
    </w:p>
    <w:p w14:paraId="3AD80446" w14:textId="77777777" w:rsidR="00C71A89" w:rsidRPr="00883F91" w:rsidRDefault="00C71A89" w:rsidP="00C71A89">
      <w:pPr>
        <w:autoSpaceDE w:val="0"/>
        <w:autoSpaceDN w:val="0"/>
        <w:adjustRightInd w:val="0"/>
        <w:spacing w:before="100" w:after="100"/>
        <w:jc w:val="both"/>
        <w:rPr>
          <w:rFonts w:ascii="Arial" w:hAnsi="Arial" w:cs="Arial"/>
          <w:b/>
          <w:szCs w:val="24"/>
        </w:rPr>
      </w:pPr>
      <w:bookmarkStart w:id="64" w:name="ID40AF7B1BE7011E38A6ACAF569961A61"/>
      <w:bookmarkStart w:id="65" w:name="ID3B13F07BE7011E38A6ACAF569961A61"/>
      <w:bookmarkStart w:id="66" w:name="SP_b3e6000070522"/>
      <w:bookmarkStart w:id="67" w:name="ID40B1EC0BE7011E38A6ACAF569961A61"/>
      <w:bookmarkStart w:id="68" w:name="ID3B13F08BE7011E38A6ACAF569961A61"/>
      <w:bookmarkStart w:id="69" w:name="SP_14a8000017fe7"/>
      <w:bookmarkStart w:id="70" w:name="ID40B1EC1BE7011E38A6ACAF569961A61"/>
      <w:bookmarkStart w:id="71" w:name="ID3B13F09BE7011E38A6ACAF569961A61"/>
      <w:bookmarkStart w:id="72" w:name="SP_f9e0000036954"/>
      <w:bookmarkStart w:id="73" w:name="ID40B45D0BE7011E38A6ACAF569961A61"/>
      <w:bookmarkStart w:id="74" w:name="ID3B13F0ABE7011E38A6ACAF569961A61"/>
      <w:bookmarkStart w:id="75" w:name="SP_c5130000feda6"/>
      <w:bookmarkStart w:id="76" w:name="ID40B6CE0BE7011E38A6ACAF569961A61"/>
      <w:bookmarkStart w:id="77" w:name="ID3B13F0BBE7011E38A6ACAF569961A61"/>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883F91">
        <w:rPr>
          <w:rFonts w:ascii="Arial" w:hAnsi="Arial" w:cs="Arial"/>
          <w:b/>
          <w:szCs w:val="24"/>
        </w:rPr>
        <w:t>7.  What steps can and must be taken in the event of a breach of confidentiality or security?</w:t>
      </w:r>
    </w:p>
    <w:p w14:paraId="0C28C02F" w14:textId="77777777" w:rsidR="00C71A89" w:rsidRPr="00883F91" w:rsidRDefault="00C71A89" w:rsidP="00C71A89">
      <w:pPr>
        <w:autoSpaceDE w:val="0"/>
        <w:autoSpaceDN w:val="0"/>
        <w:adjustRightInd w:val="0"/>
        <w:spacing w:before="100" w:after="100"/>
        <w:ind w:left="1170"/>
        <w:contextualSpacing/>
        <w:jc w:val="both"/>
        <w:rPr>
          <w:rFonts w:ascii="Arial" w:hAnsi="Arial" w:cs="Arial"/>
          <w:b/>
          <w:szCs w:val="24"/>
        </w:rPr>
      </w:pPr>
    </w:p>
    <w:p w14:paraId="12617AE2" w14:textId="77777777" w:rsidR="00C71A89" w:rsidRPr="00883F91" w:rsidRDefault="00C71A89" w:rsidP="00C71A89">
      <w:pPr>
        <w:autoSpaceDE w:val="0"/>
        <w:autoSpaceDN w:val="0"/>
        <w:adjustRightInd w:val="0"/>
        <w:spacing w:before="100" w:after="100"/>
        <w:ind w:left="360"/>
        <w:contextualSpacing/>
        <w:jc w:val="both"/>
        <w:rPr>
          <w:rFonts w:ascii="Arial" w:hAnsi="Arial" w:cs="Arial"/>
          <w:szCs w:val="24"/>
        </w:rPr>
      </w:pPr>
      <w:r w:rsidRPr="00883F91">
        <w:rPr>
          <w:rFonts w:ascii="Arial" w:hAnsi="Arial" w:cs="Arial"/>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40B3DF3B" w14:textId="77777777" w:rsidR="00C71A89" w:rsidRPr="00883F91" w:rsidRDefault="00C71A89" w:rsidP="00C71A89">
      <w:pPr>
        <w:autoSpaceDE w:val="0"/>
        <w:autoSpaceDN w:val="0"/>
        <w:adjustRightInd w:val="0"/>
        <w:spacing w:before="100" w:after="100"/>
        <w:ind w:left="360"/>
        <w:jc w:val="both"/>
        <w:rPr>
          <w:rFonts w:ascii="Arial" w:hAnsi="Arial" w:cs="Arial"/>
          <w:szCs w:val="24"/>
        </w:rPr>
      </w:pPr>
      <w:r w:rsidRPr="00883F91">
        <w:rPr>
          <w:rFonts w:ascii="Arial" w:hAnsi="Arial" w:cs="Arial"/>
          <w:szCs w:val="24"/>
        </w:rPr>
        <w:t>Where there is a breach and unauthorized release of PII by a by a third party contractor or its assignees (e.g., a subcontractor): (</w:t>
      </w:r>
      <w:proofErr w:type="spellStart"/>
      <w:r w:rsidRPr="00883F91">
        <w:rPr>
          <w:rFonts w:ascii="Arial" w:hAnsi="Arial" w:cs="Arial"/>
          <w:szCs w:val="24"/>
        </w:rPr>
        <w:t>i</w:t>
      </w:r>
      <w:proofErr w:type="spellEnd"/>
      <w:r w:rsidRPr="00883F91">
        <w:rPr>
          <w:rFonts w:ascii="Arial" w:hAnsi="Arial" w:cs="Arial"/>
          <w:szCs w:val="24"/>
        </w:rPr>
        <w:t>) the third party contractor must notify the educational agency of the breach in the most expedient way possible and without unreasonable de</w:t>
      </w:r>
      <w:r>
        <w:rPr>
          <w:rFonts w:ascii="Arial" w:hAnsi="Arial" w:cs="Arial"/>
          <w:szCs w:val="24"/>
        </w:rPr>
        <w:t>lay;</w:t>
      </w:r>
      <w:r w:rsidRPr="00883F91">
        <w:rPr>
          <w:rFonts w:ascii="Arial" w:hAnsi="Arial" w:cs="Arial"/>
          <w:szCs w:val="24"/>
        </w:rPr>
        <w:t xml:space="preserve">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4F87BDF0" w14:textId="77777777" w:rsidR="00C71A89" w:rsidRPr="00883F91" w:rsidRDefault="00C71A89" w:rsidP="00C71A89">
      <w:pPr>
        <w:jc w:val="both"/>
        <w:rPr>
          <w:rFonts w:ascii="Arial" w:hAnsi="Arial" w:cs="Arial"/>
          <w:b/>
          <w:szCs w:val="24"/>
        </w:rPr>
      </w:pPr>
      <w:r w:rsidRPr="00883F91">
        <w:rPr>
          <w:rFonts w:ascii="Arial" w:hAnsi="Arial" w:cs="Arial"/>
          <w:b/>
          <w:szCs w:val="24"/>
        </w:rPr>
        <w:t>8.   Data Security and Privacy Standards</w:t>
      </w:r>
    </w:p>
    <w:p w14:paraId="258E826C" w14:textId="77777777" w:rsidR="00C71A89" w:rsidRPr="00883F91" w:rsidRDefault="00C71A89" w:rsidP="00C71A89">
      <w:pPr>
        <w:autoSpaceDE w:val="0"/>
        <w:autoSpaceDN w:val="0"/>
        <w:adjustRightInd w:val="0"/>
        <w:spacing w:before="100" w:after="100"/>
        <w:ind w:left="360" w:hanging="360"/>
        <w:jc w:val="both"/>
        <w:rPr>
          <w:rFonts w:ascii="Arial" w:hAnsi="Arial" w:cs="Arial"/>
          <w:szCs w:val="24"/>
        </w:rPr>
      </w:pPr>
      <w:r w:rsidRPr="00883F91">
        <w:rPr>
          <w:rFonts w:ascii="Arial" w:hAnsi="Arial" w:cs="Arial"/>
          <w:b/>
          <w:szCs w:val="24"/>
        </w:rPr>
        <w:tab/>
      </w:r>
      <w:r w:rsidRPr="00883F91">
        <w:rPr>
          <w:rFonts w:ascii="Arial" w:hAnsi="Arial" w:cs="Arial"/>
          <w:szCs w:val="24"/>
        </w:rPr>
        <w:t xml:space="preserve">Upon appointment, NYSED’s Chief Privacy Officer will be required to develop, with input from experts, standards for educational agency data security and privacy policies.  The Commissioner will then promulgate regulations implementing these data </w:t>
      </w:r>
      <w:r>
        <w:rPr>
          <w:rFonts w:ascii="Arial" w:hAnsi="Arial" w:cs="Arial"/>
          <w:szCs w:val="24"/>
        </w:rPr>
        <w:t>security and privacy standards.</w:t>
      </w:r>
    </w:p>
    <w:p w14:paraId="672E21BA" w14:textId="77777777" w:rsidR="00C71A89" w:rsidRPr="00883F91" w:rsidRDefault="00C71A89" w:rsidP="00C71A89">
      <w:pPr>
        <w:ind w:left="360" w:hanging="360"/>
        <w:rPr>
          <w:rFonts w:ascii="Arial" w:hAnsi="Arial" w:cs="Arial"/>
          <w:szCs w:val="24"/>
        </w:rPr>
      </w:pPr>
      <w:r w:rsidRPr="00883F91">
        <w:rPr>
          <w:rFonts w:ascii="Arial" w:hAnsi="Arial" w:cs="Arial"/>
          <w:b/>
          <w:szCs w:val="24"/>
        </w:rPr>
        <w:t>9.</w:t>
      </w:r>
      <w:r w:rsidRPr="00883F91">
        <w:rPr>
          <w:rFonts w:ascii="Arial" w:hAnsi="Arial" w:cs="Arial"/>
          <w:b/>
          <w:szCs w:val="24"/>
        </w:rPr>
        <w:tab/>
        <w:t>No Private Right of Action</w:t>
      </w:r>
    </w:p>
    <w:p w14:paraId="6FD0DB1F" w14:textId="77777777" w:rsidR="00C71A89" w:rsidRPr="00883F91" w:rsidRDefault="00C71A89" w:rsidP="00C71A89">
      <w:pPr>
        <w:ind w:left="360" w:hanging="360"/>
        <w:rPr>
          <w:rFonts w:ascii="Arial" w:hAnsi="Arial" w:cs="Arial"/>
          <w:szCs w:val="24"/>
        </w:rPr>
      </w:pPr>
    </w:p>
    <w:p w14:paraId="3A732C73" w14:textId="6AE49A35" w:rsidR="00C71A89" w:rsidRPr="006E37DD" w:rsidRDefault="00C71A89" w:rsidP="00C71A89">
      <w:pPr>
        <w:ind w:left="360"/>
        <w:jc w:val="both"/>
        <w:rPr>
          <w:szCs w:val="24"/>
        </w:rPr>
      </w:pPr>
      <w:r w:rsidRPr="00A22952">
        <w:rPr>
          <w:rFonts w:ascii="Arial" w:hAnsi="Arial" w:cs="Arial"/>
          <w:szCs w:val="24"/>
        </w:rPr>
        <w:t xml:space="preserve">Please note that Education Law §2-d explicitly states that it does </w:t>
      </w:r>
      <w:r w:rsidRPr="00A22952">
        <w:rPr>
          <w:rFonts w:ascii="Arial" w:hAnsi="Arial" w:cs="Arial"/>
          <w:szCs w:val="24"/>
          <w:u w:val="single"/>
        </w:rPr>
        <w:t>not</w:t>
      </w:r>
      <w:r w:rsidRPr="00A22952">
        <w:rPr>
          <w:rFonts w:ascii="Arial" w:hAnsi="Arial" w:cs="Arial"/>
          <w:szCs w:val="24"/>
        </w:rPr>
        <w:t xml:space="preserve"> create a private right of action against NYSED or any other educational agency, such as a school, school district or BOCES</w:t>
      </w:r>
      <w:r w:rsidRPr="006E37DD">
        <w:rPr>
          <w:szCs w:val="24"/>
        </w:rPr>
        <w:t>.</w:t>
      </w:r>
    </w:p>
    <w:p w14:paraId="6F7CF8BD" w14:textId="77777777" w:rsidR="00C71A89" w:rsidRDefault="00C71A89" w:rsidP="00C71A89"/>
    <w:p w14:paraId="7D24A107" w14:textId="0F3B6792" w:rsidR="00C71A89" w:rsidRPr="00D53912" w:rsidRDefault="00C71A89" w:rsidP="002D694A">
      <w:pPr>
        <w:tabs>
          <w:tab w:val="center" w:pos="5400"/>
        </w:tabs>
        <w:suppressAutoHyphens/>
        <w:jc w:val="center"/>
        <w:rPr>
          <w:rFonts w:ascii="Arial" w:hAnsi="Arial" w:cs="Arial"/>
          <w:szCs w:val="24"/>
        </w:rPr>
      </w:pPr>
    </w:p>
    <w:p w14:paraId="4EF97335" w14:textId="77777777" w:rsidR="000A00D0" w:rsidRDefault="000A00D0">
      <w:pPr>
        <w:rPr>
          <w:sz w:val="22"/>
          <w:szCs w:val="22"/>
        </w:rPr>
        <w:sectPr w:rsidR="000A00D0" w:rsidSect="00C60A91">
          <w:headerReference w:type="even" r:id="rId60"/>
          <w:headerReference w:type="default" r:id="rId61"/>
          <w:footerReference w:type="default" r:id="rId62"/>
          <w:headerReference w:type="first" r:id="rId63"/>
          <w:pgSz w:w="12240" w:h="15840" w:code="1"/>
          <w:pgMar w:top="720" w:right="720" w:bottom="720" w:left="720" w:header="0" w:footer="720" w:gutter="0"/>
          <w:cols w:space="720"/>
        </w:sectPr>
      </w:pPr>
    </w:p>
    <w:p w14:paraId="75011564" w14:textId="638A0B07" w:rsidR="00C71A89" w:rsidRDefault="00C71A89">
      <w:pPr>
        <w:rPr>
          <w:sz w:val="22"/>
          <w:szCs w:val="22"/>
        </w:rPr>
      </w:pPr>
    </w:p>
    <w:p w14:paraId="6B84DB5F" w14:textId="77777777" w:rsidR="00C71A89" w:rsidRPr="00C71A89" w:rsidRDefault="00C71A89" w:rsidP="00C71A89">
      <w:pPr>
        <w:tabs>
          <w:tab w:val="left" w:pos="720"/>
        </w:tabs>
        <w:autoSpaceDE w:val="0"/>
        <w:autoSpaceDN w:val="0"/>
        <w:adjustRightInd w:val="0"/>
        <w:ind w:left="720" w:hanging="360"/>
        <w:jc w:val="center"/>
        <w:rPr>
          <w:b/>
          <w:sz w:val="32"/>
          <w:szCs w:val="32"/>
        </w:rPr>
      </w:pPr>
      <w:r w:rsidRPr="00C71A89">
        <w:rPr>
          <w:b/>
          <w:sz w:val="32"/>
          <w:szCs w:val="32"/>
        </w:rPr>
        <w:t>APPENDIX S-1</w:t>
      </w:r>
    </w:p>
    <w:p w14:paraId="62E0C51E" w14:textId="77777777" w:rsidR="00C71A89" w:rsidRPr="00C71A89" w:rsidRDefault="00C71A89" w:rsidP="00C71A89">
      <w:pPr>
        <w:tabs>
          <w:tab w:val="left" w:pos="720"/>
        </w:tabs>
        <w:autoSpaceDE w:val="0"/>
        <w:autoSpaceDN w:val="0"/>
        <w:adjustRightInd w:val="0"/>
        <w:ind w:left="720" w:hanging="360"/>
        <w:jc w:val="center"/>
        <w:rPr>
          <w:b/>
          <w:sz w:val="32"/>
          <w:szCs w:val="32"/>
        </w:rPr>
      </w:pPr>
      <w:r w:rsidRPr="00C71A89">
        <w:rPr>
          <w:b/>
          <w:sz w:val="32"/>
          <w:szCs w:val="32"/>
        </w:rPr>
        <w:t>Attachment To Parents’ Bill Of Rights</w:t>
      </w:r>
    </w:p>
    <w:p w14:paraId="63F7089B" w14:textId="77777777" w:rsidR="00C71A89" w:rsidRPr="00C71A89" w:rsidRDefault="00C71A89" w:rsidP="00C71A89">
      <w:pPr>
        <w:tabs>
          <w:tab w:val="left" w:pos="720"/>
        </w:tabs>
        <w:autoSpaceDE w:val="0"/>
        <w:autoSpaceDN w:val="0"/>
        <w:adjustRightInd w:val="0"/>
        <w:ind w:left="720" w:hanging="360"/>
        <w:jc w:val="center"/>
        <w:rPr>
          <w:b/>
          <w:sz w:val="32"/>
          <w:szCs w:val="32"/>
        </w:rPr>
      </w:pPr>
      <w:r w:rsidRPr="00C71A89">
        <w:rPr>
          <w:b/>
          <w:sz w:val="32"/>
          <w:szCs w:val="32"/>
        </w:rPr>
        <w:t>For Contracts Involving Disclosure of Certain Personally Identifiable Information</w:t>
      </w:r>
    </w:p>
    <w:p w14:paraId="1712140D" w14:textId="77777777" w:rsidR="00C71A89" w:rsidRPr="00C71A89" w:rsidRDefault="00C71A89" w:rsidP="00C71A89">
      <w:pPr>
        <w:tabs>
          <w:tab w:val="left" w:pos="720"/>
        </w:tabs>
        <w:autoSpaceDE w:val="0"/>
        <w:autoSpaceDN w:val="0"/>
        <w:adjustRightInd w:val="0"/>
        <w:ind w:left="720" w:hanging="360"/>
        <w:jc w:val="both"/>
        <w:rPr>
          <w:b/>
          <w:szCs w:val="24"/>
        </w:rPr>
      </w:pPr>
    </w:p>
    <w:p w14:paraId="2B980639" w14:textId="77777777" w:rsidR="00C71A89" w:rsidRPr="00C71A89" w:rsidRDefault="00C71A89" w:rsidP="00C71A89">
      <w:pPr>
        <w:tabs>
          <w:tab w:val="left" w:pos="720"/>
        </w:tabs>
        <w:autoSpaceDE w:val="0"/>
        <w:autoSpaceDN w:val="0"/>
        <w:adjustRightInd w:val="0"/>
        <w:jc w:val="both"/>
        <w:rPr>
          <w:szCs w:val="24"/>
        </w:rPr>
      </w:pPr>
      <w:r w:rsidRPr="00C71A89">
        <w:rPr>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023387D6" w14:textId="77777777" w:rsidR="00C71A89" w:rsidRPr="00C71A89" w:rsidRDefault="00C71A89" w:rsidP="00C71A89">
      <w:pPr>
        <w:tabs>
          <w:tab w:val="left" w:pos="720"/>
        </w:tabs>
        <w:autoSpaceDE w:val="0"/>
        <w:autoSpaceDN w:val="0"/>
        <w:adjustRightInd w:val="0"/>
        <w:jc w:val="both"/>
        <w:rPr>
          <w:szCs w:val="24"/>
        </w:rPr>
      </w:pPr>
    </w:p>
    <w:p w14:paraId="0DEEC907" w14:textId="77777777" w:rsidR="00C71A89" w:rsidRPr="00C71A89" w:rsidRDefault="00C71A89" w:rsidP="00D53912">
      <w:pPr>
        <w:numPr>
          <w:ilvl w:val="0"/>
          <w:numId w:val="36"/>
        </w:numPr>
        <w:tabs>
          <w:tab w:val="left" w:pos="360"/>
        </w:tabs>
        <w:autoSpaceDE w:val="0"/>
        <w:autoSpaceDN w:val="0"/>
        <w:adjustRightInd w:val="0"/>
        <w:contextualSpacing/>
        <w:jc w:val="both"/>
        <w:rPr>
          <w:szCs w:val="24"/>
        </w:rPr>
      </w:pPr>
      <w:r w:rsidRPr="00C71A89">
        <w:rPr>
          <w:szCs w:val="24"/>
        </w:rPr>
        <w:t>Specify whether this Contract involves disclosure to the Contractor of Student Data, APPR Data, or both.</w:t>
      </w:r>
    </w:p>
    <w:p w14:paraId="1CA2D270" w14:textId="77777777" w:rsidR="00C71A89" w:rsidRPr="00C71A89" w:rsidRDefault="00C71A89" w:rsidP="00C71A89">
      <w:pPr>
        <w:tabs>
          <w:tab w:val="left" w:pos="360"/>
        </w:tabs>
        <w:autoSpaceDE w:val="0"/>
        <w:autoSpaceDN w:val="0"/>
        <w:adjustRightInd w:val="0"/>
        <w:ind w:left="360"/>
        <w:contextualSpacing/>
        <w:jc w:val="both"/>
        <w:rPr>
          <w:szCs w:val="24"/>
        </w:rPr>
      </w:pPr>
    </w:p>
    <w:p w14:paraId="2D6FC258" w14:textId="2E833B7C" w:rsidR="00C71A89" w:rsidRPr="00C71A89" w:rsidRDefault="00C71A89" w:rsidP="00C71A89">
      <w:pPr>
        <w:tabs>
          <w:tab w:val="left" w:pos="360"/>
        </w:tabs>
        <w:autoSpaceDE w:val="0"/>
        <w:autoSpaceDN w:val="0"/>
        <w:adjustRightInd w:val="0"/>
        <w:ind w:left="360"/>
        <w:contextualSpacing/>
        <w:jc w:val="both"/>
        <w:rPr>
          <w:szCs w:val="24"/>
        </w:rPr>
      </w:pPr>
      <w:r w:rsidRPr="00C71A89">
        <w:rPr>
          <w:szCs w:val="24"/>
        </w:rPr>
        <w:tab/>
      </w:r>
      <w:bookmarkStart w:id="78" w:name="_Hlk11092054"/>
      <w:r w:rsidR="007B5A0C">
        <w:rPr>
          <w:szCs w:val="24"/>
        </w:rPr>
        <w:sym w:font="Wingdings" w:char="F0FE"/>
      </w:r>
      <w:bookmarkEnd w:id="78"/>
      <w:r w:rsidRPr="00C71A89">
        <w:rPr>
          <w:szCs w:val="24"/>
        </w:rPr>
        <w:t xml:space="preserve"> Disclosure of Student Data</w:t>
      </w:r>
    </w:p>
    <w:p w14:paraId="337F7187" w14:textId="77777777" w:rsidR="00C71A89" w:rsidRPr="00C71A89" w:rsidRDefault="00C71A89" w:rsidP="00C71A89">
      <w:pPr>
        <w:tabs>
          <w:tab w:val="left" w:pos="360"/>
        </w:tabs>
        <w:autoSpaceDE w:val="0"/>
        <w:autoSpaceDN w:val="0"/>
        <w:adjustRightInd w:val="0"/>
        <w:ind w:left="360"/>
        <w:contextualSpacing/>
        <w:jc w:val="both"/>
        <w:rPr>
          <w:szCs w:val="24"/>
        </w:rPr>
      </w:pPr>
      <w:r w:rsidRPr="00C71A89">
        <w:rPr>
          <w:szCs w:val="24"/>
        </w:rPr>
        <w:tab/>
      </w:r>
    </w:p>
    <w:p w14:paraId="3B330D6D" w14:textId="628B1767" w:rsidR="00C71A89" w:rsidRPr="00C71A89" w:rsidRDefault="00C71A89" w:rsidP="00C71A89">
      <w:pPr>
        <w:tabs>
          <w:tab w:val="left" w:pos="360"/>
        </w:tabs>
        <w:autoSpaceDE w:val="0"/>
        <w:autoSpaceDN w:val="0"/>
        <w:adjustRightInd w:val="0"/>
        <w:ind w:left="360"/>
        <w:contextualSpacing/>
        <w:jc w:val="both"/>
        <w:rPr>
          <w:szCs w:val="24"/>
        </w:rPr>
      </w:pPr>
      <w:r w:rsidRPr="00C71A89">
        <w:rPr>
          <w:szCs w:val="24"/>
        </w:rPr>
        <w:tab/>
      </w:r>
      <w:r w:rsidRPr="00C71A89">
        <w:rPr>
          <w:szCs w:val="24"/>
        </w:rPr>
        <w:fldChar w:fldCharType="begin">
          <w:ffData>
            <w:name w:val="Check2"/>
            <w:enabled/>
            <w:calcOnExit w:val="0"/>
            <w:checkBox>
              <w:sizeAuto/>
              <w:default w:val="0"/>
            </w:checkBox>
          </w:ffData>
        </w:fldChar>
      </w:r>
      <w:r w:rsidRPr="00C71A89">
        <w:rPr>
          <w:szCs w:val="24"/>
        </w:rPr>
        <w:instrText xml:space="preserve"> FORMCHECKBOX </w:instrText>
      </w:r>
      <w:r w:rsidR="003D4D72">
        <w:rPr>
          <w:szCs w:val="24"/>
        </w:rPr>
      </w:r>
      <w:r w:rsidR="003D4D72">
        <w:rPr>
          <w:szCs w:val="24"/>
        </w:rPr>
        <w:fldChar w:fldCharType="separate"/>
      </w:r>
      <w:r w:rsidRPr="00C71A89">
        <w:rPr>
          <w:szCs w:val="24"/>
        </w:rPr>
        <w:fldChar w:fldCharType="end"/>
      </w:r>
      <w:r w:rsidRPr="00C71A89">
        <w:rPr>
          <w:szCs w:val="24"/>
        </w:rPr>
        <w:t xml:space="preserve">  Disclosure of APPR Data</w:t>
      </w:r>
    </w:p>
    <w:p w14:paraId="3096F015" w14:textId="77777777" w:rsidR="00C71A89" w:rsidRPr="00C71A89" w:rsidRDefault="00C71A89" w:rsidP="00C71A89">
      <w:pPr>
        <w:tabs>
          <w:tab w:val="left" w:pos="720"/>
        </w:tabs>
        <w:autoSpaceDE w:val="0"/>
        <w:autoSpaceDN w:val="0"/>
        <w:adjustRightInd w:val="0"/>
        <w:ind w:left="720"/>
        <w:contextualSpacing/>
        <w:jc w:val="both"/>
        <w:rPr>
          <w:szCs w:val="24"/>
        </w:rPr>
      </w:pPr>
    </w:p>
    <w:p w14:paraId="2985152B" w14:textId="5FCD673A" w:rsidR="00C71A89" w:rsidRDefault="00C71A89" w:rsidP="00D53912">
      <w:pPr>
        <w:numPr>
          <w:ilvl w:val="0"/>
          <w:numId w:val="36"/>
        </w:numPr>
        <w:tabs>
          <w:tab w:val="left" w:pos="360"/>
        </w:tabs>
        <w:autoSpaceDE w:val="0"/>
        <w:autoSpaceDN w:val="0"/>
        <w:adjustRightInd w:val="0"/>
        <w:contextualSpacing/>
        <w:jc w:val="both"/>
        <w:rPr>
          <w:szCs w:val="24"/>
        </w:rPr>
      </w:pPr>
      <w:r w:rsidRPr="00C71A89">
        <w:rPr>
          <w:szCs w:val="24"/>
        </w:rPr>
        <w:t>Describe the exclusive purposes for which the Student Data or APPR Data will be used in the performance of this contract.</w:t>
      </w:r>
    </w:p>
    <w:p w14:paraId="65FE02A5" w14:textId="77777777" w:rsidR="00163EE9" w:rsidRPr="00C71A89" w:rsidRDefault="00163EE9" w:rsidP="00163EE9">
      <w:pPr>
        <w:tabs>
          <w:tab w:val="left" w:pos="360"/>
        </w:tabs>
        <w:autoSpaceDE w:val="0"/>
        <w:autoSpaceDN w:val="0"/>
        <w:adjustRightInd w:val="0"/>
        <w:ind w:left="360"/>
        <w:contextualSpacing/>
        <w:jc w:val="both"/>
        <w:rPr>
          <w:szCs w:val="24"/>
        </w:rPr>
      </w:pPr>
    </w:p>
    <w:p w14:paraId="7189EDA8" w14:textId="1B25C168" w:rsidR="00C71A89" w:rsidRPr="00C71A89" w:rsidRDefault="00C71A89" w:rsidP="00C71A89">
      <w:pPr>
        <w:tabs>
          <w:tab w:val="left" w:pos="360"/>
        </w:tabs>
        <w:autoSpaceDE w:val="0"/>
        <w:autoSpaceDN w:val="0"/>
        <w:adjustRightInd w:val="0"/>
        <w:ind w:left="360"/>
        <w:contextualSpacing/>
        <w:jc w:val="both"/>
        <w:rPr>
          <w:szCs w:val="24"/>
        </w:rPr>
      </w:pPr>
      <w:r w:rsidRPr="00C71A89">
        <w:rPr>
          <w:noProof/>
          <w:szCs w:val="24"/>
        </w:rPr>
        <mc:AlternateContent>
          <mc:Choice Requires="wps">
            <w:drawing>
              <wp:inline distT="0" distB="0" distL="0" distR="0" wp14:anchorId="5182D648" wp14:editId="791EE67D">
                <wp:extent cx="5798884" cy="768403"/>
                <wp:effectExtent l="0" t="0" r="11430" b="12700"/>
                <wp:docPr id="11" name="Text Box 11"/>
                <wp:cNvGraphicFramePr/>
                <a:graphic xmlns:a="http://schemas.openxmlformats.org/drawingml/2006/main">
                  <a:graphicData uri="http://schemas.microsoft.com/office/word/2010/wordprocessingShape">
                    <wps:wsp>
                      <wps:cNvSpPr txBox="1"/>
                      <wps:spPr>
                        <a:xfrm>
                          <a:off x="0" y="0"/>
                          <a:ext cx="5798884" cy="768403"/>
                        </a:xfrm>
                        <a:prstGeom prst="rect">
                          <a:avLst/>
                        </a:prstGeom>
                        <a:solidFill>
                          <a:sysClr val="window" lastClr="FFFFFF"/>
                        </a:solidFill>
                        <a:ln w="6350">
                          <a:solidFill>
                            <a:prstClr val="black"/>
                          </a:solidFill>
                        </a:ln>
                        <a:effectLst/>
                      </wps:spPr>
                      <wps:txbx>
                        <w:txbxContent>
                          <w:p w14:paraId="1FA6EAB2" w14:textId="5DA86749" w:rsidR="00F951A8" w:rsidRPr="00C43C1F" w:rsidRDefault="00F951A8" w:rsidP="00C71A89">
                            <w:pPr>
                              <w:ind w:right="-168"/>
                              <w:rPr>
                                <w:b/>
                                <w:i/>
                                <w:sz w:val="20"/>
                              </w:rPr>
                            </w:pPr>
                            <w:r w:rsidRPr="00C43C1F">
                              <w:rPr>
                                <w:b/>
                                <w:sz w:val="20"/>
                              </w:rPr>
                              <w:t>In order to perform the work called for in this RFP, the contractor is given access to student field test booklets on which the students have hand written their names and their school name</w:t>
                            </w:r>
                            <w:r>
                              <w:rPr>
                                <w:b/>
                                <w:sz w:val="20"/>
                              </w:rPr>
                              <w:t xml:space="preserve"> and hand written responses to field test questions</w:t>
                            </w:r>
                            <w:r w:rsidRPr="00C43C1F">
                              <w:rPr>
                                <w:b/>
                                <w:sz w:val="20"/>
                              </w:rPr>
                              <w:t>. No other personally identifiable information about the student is provided to the contractor</w:t>
                            </w:r>
                            <w:r>
                              <w:rPr>
                                <w:b/>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82D648" id="_x0000_t202" coordsize="21600,21600" o:spt="202" path="m,l,21600r21600,l21600,xe">
                <v:stroke joinstyle="miter"/>
                <v:path gradientshapeok="t" o:connecttype="rect"/>
              </v:shapetype>
              <v:shape id="Text Box 11" o:spid="_x0000_s1026" type="#_x0000_t202" style="width:456.6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" fillcolor="window" strokeweight=".5pt">
                <v:textbox>
                  <w:txbxContent>
                    <w:p w14:paraId="1FA6EAB2" w14:textId="5DA86749" w:rsidR="00F951A8" w:rsidRPr="00C43C1F" w:rsidRDefault="00F951A8" w:rsidP="00C71A89">
                      <w:pPr>
                        <w:ind w:right="-168"/>
                        <w:rPr>
                          <w:b/>
                          <w:i/>
                          <w:sz w:val="20"/>
                        </w:rPr>
                      </w:pPr>
                      <w:r w:rsidRPr="00C43C1F">
                        <w:rPr>
                          <w:b/>
                          <w:sz w:val="20"/>
                        </w:rPr>
                        <w:t>In order to perform the work called for in this RFP, the contractor is given access to student field test booklets on which the students have hand written their names and their school name</w:t>
                      </w:r>
                      <w:r>
                        <w:rPr>
                          <w:b/>
                          <w:sz w:val="20"/>
                        </w:rPr>
                        <w:t xml:space="preserve"> and hand written responses to field test questions</w:t>
                      </w:r>
                      <w:r w:rsidRPr="00C43C1F">
                        <w:rPr>
                          <w:b/>
                          <w:sz w:val="20"/>
                        </w:rPr>
                        <w:t>. No other personally identifiable information about the student is provided to the contractor</w:t>
                      </w:r>
                      <w:r>
                        <w:rPr>
                          <w:b/>
                          <w:i/>
                          <w:sz w:val="20"/>
                        </w:rPr>
                        <w:t>.</w:t>
                      </w:r>
                    </w:p>
                  </w:txbxContent>
                </v:textbox>
                <w10:anchorlock/>
              </v:shape>
            </w:pict>
          </mc:Fallback>
        </mc:AlternateContent>
      </w:r>
    </w:p>
    <w:p w14:paraId="6D22F1EC" w14:textId="77777777" w:rsidR="00C71A89" w:rsidRPr="00C71A89" w:rsidRDefault="00C71A89" w:rsidP="00C71A89">
      <w:pPr>
        <w:tabs>
          <w:tab w:val="left" w:pos="360"/>
        </w:tabs>
        <w:autoSpaceDE w:val="0"/>
        <w:autoSpaceDN w:val="0"/>
        <w:adjustRightInd w:val="0"/>
        <w:jc w:val="both"/>
        <w:rPr>
          <w:b/>
          <w:i/>
          <w:szCs w:val="24"/>
        </w:rPr>
      </w:pPr>
    </w:p>
    <w:p w14:paraId="7EE914F8" w14:textId="77777777" w:rsidR="00C71A89" w:rsidRPr="00C71A89" w:rsidRDefault="00C71A89" w:rsidP="00D53912">
      <w:pPr>
        <w:numPr>
          <w:ilvl w:val="0"/>
          <w:numId w:val="36"/>
        </w:numPr>
        <w:tabs>
          <w:tab w:val="left" w:pos="360"/>
        </w:tabs>
        <w:autoSpaceDE w:val="0"/>
        <w:autoSpaceDN w:val="0"/>
        <w:adjustRightInd w:val="0"/>
        <w:contextualSpacing/>
        <w:jc w:val="both"/>
        <w:rPr>
          <w:szCs w:val="24"/>
        </w:rPr>
      </w:pPr>
      <w:r w:rsidRPr="00C71A89">
        <w:rPr>
          <w:szCs w:val="24"/>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4ED664B4" w14:textId="77777777" w:rsidR="00C71A89" w:rsidRPr="00C71A89" w:rsidRDefault="00C71A89" w:rsidP="00C71A89">
      <w:pPr>
        <w:tabs>
          <w:tab w:val="left" w:pos="360"/>
        </w:tabs>
        <w:autoSpaceDE w:val="0"/>
        <w:autoSpaceDN w:val="0"/>
        <w:adjustRightInd w:val="0"/>
        <w:jc w:val="both"/>
        <w:rPr>
          <w:szCs w:val="24"/>
        </w:rPr>
      </w:pPr>
    </w:p>
    <w:p w14:paraId="11E23BEA" w14:textId="77777777" w:rsidR="00C71A89" w:rsidRPr="00C71A89" w:rsidRDefault="00C71A89" w:rsidP="00C71A89">
      <w:pPr>
        <w:tabs>
          <w:tab w:val="left" w:pos="360"/>
        </w:tabs>
        <w:autoSpaceDE w:val="0"/>
        <w:autoSpaceDN w:val="0"/>
        <w:adjustRightInd w:val="0"/>
        <w:jc w:val="both"/>
        <w:rPr>
          <w:szCs w:val="24"/>
        </w:rPr>
      </w:pPr>
      <w:r w:rsidRPr="00C71A89">
        <w:rPr>
          <w:szCs w:val="24"/>
        </w:rPr>
        <w:tab/>
      </w:r>
      <w:r w:rsidRPr="00C71A89">
        <w:rPr>
          <w:szCs w:val="24"/>
        </w:rPr>
        <w:tab/>
        <w:t>Subcontractors or other entities with whom the Contractor will share data:</w:t>
      </w:r>
    </w:p>
    <w:p w14:paraId="2F21306A" w14:textId="7E21DF9D" w:rsidR="00C71A89" w:rsidRPr="00C71A89" w:rsidRDefault="00C71A89" w:rsidP="00163EE9">
      <w:pPr>
        <w:tabs>
          <w:tab w:val="left" w:pos="360"/>
        </w:tabs>
        <w:autoSpaceDE w:val="0"/>
        <w:autoSpaceDN w:val="0"/>
        <w:adjustRightInd w:val="0"/>
        <w:jc w:val="center"/>
        <w:rPr>
          <w:szCs w:val="24"/>
        </w:rPr>
      </w:pPr>
      <w:r w:rsidRPr="00C71A89">
        <w:rPr>
          <w:noProof/>
          <w:szCs w:val="24"/>
        </w:rPr>
        <mc:AlternateContent>
          <mc:Choice Requires="wps">
            <w:drawing>
              <wp:inline distT="0" distB="0" distL="0" distR="0" wp14:anchorId="39CF8CF3" wp14:editId="0309D5A7">
                <wp:extent cx="5775960" cy="1097280"/>
                <wp:effectExtent l="0" t="0" r="15240" b="26670"/>
                <wp:docPr id="12" name="Text Box 12"/>
                <wp:cNvGraphicFramePr/>
                <a:graphic xmlns:a="http://schemas.openxmlformats.org/drawingml/2006/main">
                  <a:graphicData uri="http://schemas.microsoft.com/office/word/2010/wordprocessingShape">
                    <wps:wsp>
                      <wps:cNvSpPr txBox="1"/>
                      <wps:spPr>
                        <a:xfrm>
                          <a:off x="0" y="0"/>
                          <a:ext cx="5775960" cy="1097280"/>
                        </a:xfrm>
                        <a:prstGeom prst="rect">
                          <a:avLst/>
                        </a:prstGeom>
                        <a:solidFill>
                          <a:sysClr val="window" lastClr="FFFFFF"/>
                        </a:solidFill>
                        <a:ln w="6350">
                          <a:solidFill>
                            <a:prstClr val="black"/>
                          </a:solidFill>
                        </a:ln>
                        <a:effectLst/>
                      </wps:spPr>
                      <wps:txbx>
                        <w:txbxContent>
                          <w:p w14:paraId="7EBCEABA" w14:textId="77777777" w:rsidR="00F951A8" w:rsidRPr="00994466" w:rsidRDefault="00F951A8" w:rsidP="00C71A89">
                            <w:pPr>
                              <w:tabs>
                                <w:tab w:val="left" w:pos="8820"/>
                              </w:tabs>
                              <w:ind w:right="78"/>
                              <w:rPr>
                                <w:b/>
                                <w:i/>
                                <w:color w:val="FF0000"/>
                              </w:rPr>
                            </w:pPr>
                            <w:r w:rsidRPr="00994466">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CF8CF3" id="Text Box 12" o:spid="_x0000_s1027" type="#_x0000_t202" style="width:454.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" fillcolor="window" strokeweight=".5pt">
                <v:textbox>
                  <w:txbxContent>
                    <w:p w14:paraId="7EBCEABA" w14:textId="77777777" w:rsidR="00F951A8" w:rsidRPr="00994466" w:rsidRDefault="00F951A8" w:rsidP="00C71A89">
                      <w:pPr>
                        <w:tabs>
                          <w:tab w:val="left" w:pos="8820"/>
                        </w:tabs>
                        <w:ind w:right="78"/>
                        <w:rPr>
                          <w:b/>
                          <w:i/>
                          <w:color w:val="FF0000"/>
                        </w:rPr>
                      </w:pPr>
                      <w:r w:rsidRPr="00994466">
                        <w:rPr>
                          <w:b/>
                          <w:i/>
                          <w:color w:val="FF0000"/>
                        </w:rPr>
                        <w:t>Bidder should specifically list in this section any/all subcontractors that will/may receive data.</w:t>
                      </w:r>
                    </w:p>
                  </w:txbxContent>
                </v:textbox>
                <w10:anchorlock/>
              </v:shape>
            </w:pict>
          </mc:Fallback>
        </mc:AlternateContent>
      </w:r>
    </w:p>
    <w:p w14:paraId="274B1306" w14:textId="77777777" w:rsidR="00C71A89" w:rsidRPr="00C71A89" w:rsidRDefault="00C71A89" w:rsidP="00C71A89">
      <w:pPr>
        <w:tabs>
          <w:tab w:val="left" w:pos="360"/>
        </w:tabs>
        <w:autoSpaceDE w:val="0"/>
        <w:autoSpaceDN w:val="0"/>
        <w:adjustRightInd w:val="0"/>
        <w:jc w:val="both"/>
        <w:rPr>
          <w:szCs w:val="24"/>
        </w:rPr>
      </w:pPr>
    </w:p>
    <w:p w14:paraId="0B09F8BC" w14:textId="77777777" w:rsidR="00C71A89" w:rsidRPr="00C71A89" w:rsidRDefault="00C71A89" w:rsidP="00C71A89">
      <w:pPr>
        <w:ind w:left="720"/>
        <w:contextualSpacing/>
        <w:jc w:val="both"/>
        <w:rPr>
          <w:b/>
          <w:i/>
          <w:szCs w:val="24"/>
        </w:rPr>
      </w:pPr>
      <w:r w:rsidRPr="00C71A89">
        <w:rPr>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1897F7B3" w14:textId="77777777" w:rsidR="00C71A89" w:rsidRPr="00C71A89" w:rsidRDefault="00C71A89" w:rsidP="00C71A89">
      <w:pPr>
        <w:tabs>
          <w:tab w:val="left" w:pos="360"/>
        </w:tabs>
        <w:autoSpaceDE w:val="0"/>
        <w:autoSpaceDN w:val="0"/>
        <w:adjustRightInd w:val="0"/>
        <w:ind w:left="360"/>
        <w:contextualSpacing/>
        <w:jc w:val="both"/>
        <w:rPr>
          <w:szCs w:val="24"/>
        </w:rPr>
      </w:pPr>
    </w:p>
    <w:p w14:paraId="190658BC" w14:textId="77777777" w:rsidR="00C71A89" w:rsidRPr="00C71A89" w:rsidRDefault="00C71A89" w:rsidP="00D53912">
      <w:pPr>
        <w:numPr>
          <w:ilvl w:val="0"/>
          <w:numId w:val="36"/>
        </w:numPr>
        <w:tabs>
          <w:tab w:val="left" w:pos="360"/>
        </w:tabs>
        <w:autoSpaceDE w:val="0"/>
        <w:autoSpaceDN w:val="0"/>
        <w:adjustRightInd w:val="0"/>
        <w:contextualSpacing/>
        <w:jc w:val="both"/>
        <w:rPr>
          <w:szCs w:val="24"/>
        </w:rPr>
      </w:pPr>
      <w:bookmarkStart w:id="79" w:name="_Hlk10794542"/>
      <w:r w:rsidRPr="00C71A89">
        <w:rPr>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2386DB72" w14:textId="77777777" w:rsidR="00C71A89" w:rsidRPr="00C71A89" w:rsidRDefault="00C71A89" w:rsidP="00C71A89">
      <w:pPr>
        <w:tabs>
          <w:tab w:val="left" w:pos="360"/>
        </w:tabs>
        <w:autoSpaceDE w:val="0"/>
        <w:autoSpaceDN w:val="0"/>
        <w:adjustRightInd w:val="0"/>
        <w:ind w:left="360"/>
        <w:jc w:val="both"/>
        <w:rPr>
          <w:szCs w:val="24"/>
        </w:rPr>
      </w:pPr>
    </w:p>
    <w:p w14:paraId="079D7245" w14:textId="1FE7AE40" w:rsidR="00C71A89" w:rsidRPr="00C71A89" w:rsidRDefault="00C71A89" w:rsidP="00C71A89">
      <w:pPr>
        <w:tabs>
          <w:tab w:val="left" w:pos="360"/>
        </w:tabs>
        <w:autoSpaceDE w:val="0"/>
        <w:autoSpaceDN w:val="0"/>
        <w:adjustRightInd w:val="0"/>
        <w:jc w:val="both"/>
        <w:rPr>
          <w:b/>
          <w:i/>
          <w:szCs w:val="24"/>
          <w:u w:val="single"/>
        </w:rPr>
      </w:pPr>
      <w:r w:rsidRPr="00C71A89">
        <w:rPr>
          <w:szCs w:val="24"/>
        </w:rPr>
        <w:tab/>
      </w:r>
      <w:r w:rsidRPr="00C71A89">
        <w:rPr>
          <w:szCs w:val="24"/>
        </w:rPr>
        <w:tab/>
        <w:t xml:space="preserve">Contract expiration date: </w:t>
      </w:r>
      <w:r w:rsidR="00862284">
        <w:rPr>
          <w:szCs w:val="24"/>
        </w:rPr>
        <w:t>12/31/24</w:t>
      </w:r>
    </w:p>
    <w:p w14:paraId="3E3569FA" w14:textId="77777777" w:rsidR="00C71A89" w:rsidRPr="00C71A89" w:rsidRDefault="00C71A89" w:rsidP="00C71A89">
      <w:pPr>
        <w:tabs>
          <w:tab w:val="left" w:pos="360"/>
        </w:tabs>
        <w:autoSpaceDE w:val="0"/>
        <w:autoSpaceDN w:val="0"/>
        <w:adjustRightInd w:val="0"/>
        <w:jc w:val="both"/>
        <w:rPr>
          <w:b/>
          <w:i/>
          <w:szCs w:val="24"/>
        </w:rPr>
      </w:pPr>
    </w:p>
    <w:p w14:paraId="222F7C68" w14:textId="316B1128" w:rsidR="00C71A89" w:rsidRPr="00C71A89" w:rsidRDefault="00C71A89" w:rsidP="00C71A89">
      <w:pPr>
        <w:tabs>
          <w:tab w:val="left" w:pos="360"/>
        </w:tabs>
        <w:autoSpaceDE w:val="0"/>
        <w:autoSpaceDN w:val="0"/>
        <w:adjustRightInd w:val="0"/>
        <w:ind w:left="1170" w:hanging="1170"/>
        <w:jc w:val="both"/>
        <w:rPr>
          <w:szCs w:val="24"/>
        </w:rPr>
      </w:pPr>
      <w:r w:rsidRPr="00C71A89">
        <w:rPr>
          <w:szCs w:val="24"/>
        </w:rPr>
        <w:tab/>
      </w:r>
      <w:r w:rsidRPr="00C71A89">
        <w:rPr>
          <w:szCs w:val="24"/>
        </w:rPr>
        <w:tab/>
      </w:r>
      <w:r w:rsidR="00293EF7">
        <w:rPr>
          <w:szCs w:val="24"/>
        </w:rPr>
        <w:sym w:font="Wingdings" w:char="F0FE"/>
      </w:r>
      <w:r w:rsidRPr="00C71A89">
        <w:rPr>
          <w:szCs w:val="24"/>
        </w:rPr>
        <w:t xml:space="preserve">  Contractor agrees to return the Student Data or APPR Data to NYSED consistent with the protocols set forth in Paragraph 4 of the “Data Security and Privacy Plan” set forth in Appendix R. </w:t>
      </w:r>
    </w:p>
    <w:p w14:paraId="12C45A6E" w14:textId="77777777" w:rsidR="00C71A89" w:rsidRPr="00C71A89" w:rsidRDefault="00C71A89" w:rsidP="00C71A89">
      <w:pPr>
        <w:tabs>
          <w:tab w:val="left" w:pos="360"/>
        </w:tabs>
        <w:autoSpaceDE w:val="0"/>
        <w:autoSpaceDN w:val="0"/>
        <w:adjustRightInd w:val="0"/>
        <w:ind w:left="1170" w:hanging="1170"/>
        <w:jc w:val="both"/>
        <w:rPr>
          <w:szCs w:val="24"/>
        </w:rPr>
      </w:pPr>
    </w:p>
    <w:p w14:paraId="11CDEDBA" w14:textId="5EFCD3B8" w:rsidR="00C71A89" w:rsidRPr="00C71A89" w:rsidRDefault="00C71A89" w:rsidP="00C71A89">
      <w:pPr>
        <w:tabs>
          <w:tab w:val="left" w:pos="360"/>
        </w:tabs>
        <w:autoSpaceDE w:val="0"/>
        <w:autoSpaceDN w:val="0"/>
        <w:adjustRightInd w:val="0"/>
        <w:ind w:left="1170" w:hanging="1170"/>
        <w:jc w:val="both"/>
        <w:rPr>
          <w:szCs w:val="24"/>
        </w:rPr>
      </w:pPr>
      <w:r w:rsidRPr="00C71A89">
        <w:rPr>
          <w:szCs w:val="24"/>
        </w:rPr>
        <w:tab/>
      </w:r>
      <w:r w:rsidRPr="00C71A89">
        <w:rPr>
          <w:szCs w:val="24"/>
        </w:rPr>
        <w:tab/>
      </w:r>
      <w:r w:rsidRPr="00C71A89">
        <w:rPr>
          <w:szCs w:val="24"/>
        </w:rPr>
        <w:fldChar w:fldCharType="begin">
          <w:ffData>
            <w:name w:val="Check5"/>
            <w:enabled/>
            <w:calcOnExit w:val="0"/>
            <w:checkBox>
              <w:sizeAuto/>
              <w:default w:val="0"/>
            </w:checkBox>
          </w:ffData>
        </w:fldChar>
      </w:r>
      <w:bookmarkStart w:id="80" w:name="Check5"/>
      <w:r w:rsidRPr="00C71A89">
        <w:rPr>
          <w:szCs w:val="24"/>
        </w:rPr>
        <w:instrText xml:space="preserve"> FORMCHECKBOX </w:instrText>
      </w:r>
      <w:r w:rsidR="003D4D72">
        <w:rPr>
          <w:szCs w:val="24"/>
        </w:rPr>
      </w:r>
      <w:r w:rsidR="003D4D72">
        <w:rPr>
          <w:szCs w:val="24"/>
        </w:rPr>
        <w:fldChar w:fldCharType="separate"/>
      </w:r>
      <w:r w:rsidRPr="00C71A89">
        <w:rPr>
          <w:szCs w:val="24"/>
        </w:rPr>
        <w:fldChar w:fldCharType="end"/>
      </w:r>
      <w:bookmarkEnd w:id="80"/>
      <w:r w:rsidRPr="00C71A89">
        <w:rPr>
          <w:szCs w:val="24"/>
        </w:rPr>
        <w:t xml:space="preserve">  Contractor agrees to securely destroy the Student Data or APPR Data consistent with the protocols set forth in Paragraph 4 of the “Data Security and Privacy Plan” set forth in Appendix R.</w:t>
      </w:r>
    </w:p>
    <w:p w14:paraId="2425C227" w14:textId="77777777" w:rsidR="00C71A89" w:rsidRPr="00C71A89" w:rsidRDefault="00C71A89" w:rsidP="00C71A89">
      <w:pPr>
        <w:tabs>
          <w:tab w:val="left" w:pos="360"/>
        </w:tabs>
        <w:autoSpaceDE w:val="0"/>
        <w:autoSpaceDN w:val="0"/>
        <w:adjustRightInd w:val="0"/>
        <w:jc w:val="both"/>
        <w:rPr>
          <w:szCs w:val="24"/>
        </w:rPr>
      </w:pPr>
    </w:p>
    <w:p w14:paraId="579613E1" w14:textId="77777777" w:rsidR="00C71A89" w:rsidRPr="00C71A89" w:rsidRDefault="00C71A89" w:rsidP="00D53912">
      <w:pPr>
        <w:numPr>
          <w:ilvl w:val="0"/>
          <w:numId w:val="36"/>
        </w:numPr>
        <w:tabs>
          <w:tab w:val="left" w:pos="360"/>
        </w:tabs>
        <w:autoSpaceDE w:val="0"/>
        <w:autoSpaceDN w:val="0"/>
        <w:adjustRightInd w:val="0"/>
        <w:contextualSpacing/>
        <w:jc w:val="both"/>
        <w:rPr>
          <w:szCs w:val="24"/>
        </w:rPr>
      </w:pPr>
      <w:r w:rsidRPr="00C71A89">
        <w:rPr>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3385840B" w14:textId="77777777" w:rsidR="00C71A89" w:rsidRPr="00C71A89" w:rsidRDefault="00C71A89" w:rsidP="00C71A89">
      <w:pPr>
        <w:ind w:left="720"/>
        <w:contextualSpacing/>
        <w:jc w:val="both"/>
        <w:rPr>
          <w:szCs w:val="24"/>
        </w:rPr>
      </w:pPr>
    </w:p>
    <w:p w14:paraId="242763A7" w14:textId="24532C69" w:rsidR="00C71A89" w:rsidRPr="00C71A89" w:rsidRDefault="00C91933" w:rsidP="00C71A89">
      <w:pPr>
        <w:ind w:left="720"/>
        <w:jc w:val="both"/>
        <w:rPr>
          <w:szCs w:val="24"/>
        </w:rPr>
      </w:pPr>
      <w:r>
        <w:rPr>
          <w:szCs w:val="24"/>
        </w:rPr>
        <w:fldChar w:fldCharType="begin">
          <w:ffData>
            <w:name w:val="Check8"/>
            <w:enabled/>
            <w:calcOnExit w:val="0"/>
            <w:checkBox>
              <w:sizeAuto/>
              <w:default w:val="1"/>
            </w:checkBox>
          </w:ffData>
        </w:fldChar>
      </w:r>
      <w:r>
        <w:rPr>
          <w:szCs w:val="24"/>
        </w:rPr>
        <w:instrText xml:space="preserve"> </w:instrText>
      </w:r>
      <w:bookmarkStart w:id="81" w:name="Check8"/>
      <w:r>
        <w:rPr>
          <w:szCs w:val="24"/>
        </w:rPr>
        <w:instrText xml:space="preserve">FORMCHECKBOX </w:instrText>
      </w:r>
      <w:r w:rsidR="003D4D72">
        <w:rPr>
          <w:szCs w:val="24"/>
        </w:rPr>
      </w:r>
      <w:r w:rsidR="003D4D72">
        <w:rPr>
          <w:szCs w:val="24"/>
        </w:rPr>
        <w:fldChar w:fldCharType="separate"/>
      </w:r>
      <w:r>
        <w:rPr>
          <w:szCs w:val="24"/>
        </w:rPr>
        <w:fldChar w:fldCharType="end"/>
      </w:r>
      <w:bookmarkEnd w:id="81"/>
      <w:r w:rsidR="00C71A89" w:rsidRPr="00C71A89">
        <w:rPr>
          <w:szCs w:val="24"/>
        </w:rPr>
        <w:t xml:space="preserve">  Student Data</w:t>
      </w:r>
    </w:p>
    <w:p w14:paraId="1626C65A" w14:textId="77777777" w:rsidR="00C71A89" w:rsidRPr="00C71A89" w:rsidRDefault="00C71A89" w:rsidP="00C71A89">
      <w:pPr>
        <w:ind w:left="720"/>
        <w:jc w:val="both"/>
        <w:rPr>
          <w:szCs w:val="24"/>
        </w:rPr>
      </w:pPr>
    </w:p>
    <w:p w14:paraId="68942583" w14:textId="77777777" w:rsidR="00C71A89" w:rsidRPr="00C71A89" w:rsidRDefault="00C71A89" w:rsidP="00C71A89">
      <w:pPr>
        <w:ind w:left="720"/>
        <w:jc w:val="both"/>
        <w:rPr>
          <w:b/>
          <w:i/>
          <w:szCs w:val="24"/>
        </w:rPr>
      </w:pPr>
      <w:r w:rsidRPr="00C71A89">
        <w:rPr>
          <w:szCs w:val="24"/>
        </w:rPr>
        <w:fldChar w:fldCharType="begin">
          <w:ffData>
            <w:name w:val="Check3"/>
            <w:enabled/>
            <w:calcOnExit w:val="0"/>
            <w:checkBox>
              <w:sizeAuto/>
              <w:default w:val="0"/>
            </w:checkBox>
          </w:ffData>
        </w:fldChar>
      </w:r>
      <w:r w:rsidRPr="00C71A89">
        <w:rPr>
          <w:szCs w:val="24"/>
        </w:rPr>
        <w:instrText xml:space="preserve"> FORMCHECKBOX </w:instrText>
      </w:r>
      <w:r w:rsidR="003D4D72">
        <w:rPr>
          <w:szCs w:val="24"/>
        </w:rPr>
      </w:r>
      <w:r w:rsidR="003D4D72">
        <w:rPr>
          <w:szCs w:val="24"/>
        </w:rPr>
        <w:fldChar w:fldCharType="separate"/>
      </w:r>
      <w:r w:rsidRPr="00C71A89">
        <w:rPr>
          <w:szCs w:val="24"/>
        </w:rPr>
        <w:fldChar w:fldCharType="end"/>
      </w:r>
      <w:r w:rsidRPr="00C71A89">
        <w:rPr>
          <w:szCs w:val="24"/>
        </w:rPr>
        <w:t xml:space="preserve">  APPR Data</w:t>
      </w:r>
    </w:p>
    <w:p w14:paraId="167002FC" w14:textId="77777777" w:rsidR="00C71A89" w:rsidRPr="00C71A89" w:rsidRDefault="00C71A89" w:rsidP="00C71A89">
      <w:pPr>
        <w:ind w:left="720"/>
        <w:jc w:val="both"/>
        <w:rPr>
          <w:b/>
          <w:i/>
          <w:szCs w:val="24"/>
        </w:rPr>
      </w:pPr>
    </w:p>
    <w:p w14:paraId="622F42B4" w14:textId="77777777" w:rsidR="00C71A89" w:rsidRPr="00C71A89" w:rsidRDefault="00C71A89" w:rsidP="00C71A89">
      <w:pPr>
        <w:ind w:left="720"/>
        <w:jc w:val="both"/>
        <w:rPr>
          <w:szCs w:val="24"/>
        </w:rPr>
      </w:pPr>
      <w:r w:rsidRPr="00C71A89">
        <w:rPr>
          <w:b/>
          <w:i/>
          <w:szCs w:val="24"/>
        </w:rPr>
        <w:t xml:space="preserve">Any challenges to the accuracy of any of the Student Data or APPR Data shared pursuant to this Contract should be addressed to the school, educational agency or entity which produced, generated or otherwise created such data. </w:t>
      </w:r>
    </w:p>
    <w:bookmarkEnd w:id="79"/>
    <w:p w14:paraId="4A1EE655" w14:textId="77777777" w:rsidR="00C71A89" w:rsidRPr="00C71A89" w:rsidRDefault="00C71A89" w:rsidP="00C71A89">
      <w:pPr>
        <w:ind w:left="720"/>
        <w:contextualSpacing/>
        <w:jc w:val="both"/>
        <w:rPr>
          <w:szCs w:val="24"/>
        </w:rPr>
      </w:pPr>
    </w:p>
    <w:p w14:paraId="1E7716C9" w14:textId="07FDE223" w:rsidR="00C71A89" w:rsidRDefault="00C71A89" w:rsidP="00D53912">
      <w:pPr>
        <w:numPr>
          <w:ilvl w:val="0"/>
          <w:numId w:val="36"/>
        </w:numPr>
        <w:tabs>
          <w:tab w:val="left" w:pos="360"/>
        </w:tabs>
        <w:autoSpaceDE w:val="0"/>
        <w:autoSpaceDN w:val="0"/>
        <w:adjustRightInd w:val="0"/>
        <w:contextualSpacing/>
        <w:jc w:val="both"/>
        <w:rPr>
          <w:szCs w:val="24"/>
        </w:rPr>
      </w:pPr>
      <w:r w:rsidRPr="00C71A89">
        <w:rPr>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31D91303" w14:textId="77777777" w:rsidR="00163EE9" w:rsidRPr="00C71A89" w:rsidRDefault="00163EE9" w:rsidP="00163EE9">
      <w:pPr>
        <w:tabs>
          <w:tab w:val="left" w:pos="360"/>
        </w:tabs>
        <w:autoSpaceDE w:val="0"/>
        <w:autoSpaceDN w:val="0"/>
        <w:adjustRightInd w:val="0"/>
        <w:ind w:left="360"/>
        <w:contextualSpacing/>
        <w:jc w:val="both"/>
        <w:rPr>
          <w:szCs w:val="24"/>
        </w:rPr>
      </w:pPr>
    </w:p>
    <w:p w14:paraId="59B1D092" w14:textId="6421FACF" w:rsidR="00C71A89" w:rsidRPr="00C71A89" w:rsidRDefault="00C71A89" w:rsidP="00163EE9">
      <w:pPr>
        <w:tabs>
          <w:tab w:val="left" w:pos="360"/>
        </w:tabs>
        <w:autoSpaceDE w:val="0"/>
        <w:autoSpaceDN w:val="0"/>
        <w:adjustRightInd w:val="0"/>
        <w:jc w:val="center"/>
        <w:rPr>
          <w:szCs w:val="24"/>
        </w:rPr>
      </w:pPr>
      <w:r w:rsidRPr="00C71A89">
        <w:rPr>
          <w:noProof/>
          <w:szCs w:val="24"/>
        </w:rPr>
        <mc:AlternateContent>
          <mc:Choice Requires="wps">
            <w:drawing>
              <wp:inline distT="0" distB="0" distL="0" distR="0" wp14:anchorId="5E826F04" wp14:editId="6A84E97A">
                <wp:extent cx="5638800" cy="1729740"/>
                <wp:effectExtent l="0" t="0" r="19050" b="22860"/>
                <wp:docPr id="13" name="Text Box 13"/>
                <wp:cNvGraphicFramePr/>
                <a:graphic xmlns:a="http://schemas.openxmlformats.org/drawingml/2006/main">
                  <a:graphicData uri="http://schemas.microsoft.com/office/word/2010/wordprocessingShape">
                    <wps:wsp>
                      <wps:cNvSpPr txBox="1"/>
                      <wps:spPr>
                        <a:xfrm>
                          <a:off x="0" y="0"/>
                          <a:ext cx="5638800" cy="1729740"/>
                        </a:xfrm>
                        <a:prstGeom prst="rect">
                          <a:avLst/>
                        </a:prstGeom>
                        <a:solidFill>
                          <a:sysClr val="window" lastClr="FFFFFF"/>
                        </a:solidFill>
                        <a:ln w="6350">
                          <a:solidFill>
                            <a:prstClr val="black"/>
                          </a:solidFill>
                        </a:ln>
                        <a:effectLst/>
                      </wps:spPr>
                      <wps:txbx>
                        <w:txbxContent>
                          <w:p w14:paraId="17C961FF" w14:textId="77777777" w:rsidR="00F951A8" w:rsidRPr="00994466" w:rsidRDefault="00F951A8" w:rsidP="00C71A89">
                            <w:pPr>
                              <w:rPr>
                                <w:b/>
                                <w:i/>
                                <w:color w:val="FF0000"/>
                              </w:rPr>
                            </w:pPr>
                            <w:r w:rsidRPr="00994466">
                              <w:rPr>
                                <w:b/>
                                <w:i/>
                                <w:color w:val="FF0000"/>
                              </w:rPr>
                              <w:t>Bidder should detail in this section where data will be stored, what security measures will be in place, and whether electronic data is encrypted in motion and/or at rest.</w:t>
                            </w:r>
                          </w:p>
                          <w:p w14:paraId="23C12072" w14:textId="77777777" w:rsidR="00F951A8" w:rsidRDefault="00F951A8" w:rsidP="00C71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826F04" id="Text Box 13" o:spid="_x0000_s1028" type="#_x0000_t202" style="width:444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" fillcolor="window" strokeweight=".5pt">
                <v:textbox>
                  <w:txbxContent>
                    <w:p w14:paraId="17C961FF" w14:textId="77777777" w:rsidR="00F951A8" w:rsidRPr="00994466" w:rsidRDefault="00F951A8" w:rsidP="00C71A89">
                      <w:pPr>
                        <w:rPr>
                          <w:b/>
                          <w:i/>
                          <w:color w:val="FF0000"/>
                        </w:rPr>
                      </w:pPr>
                      <w:r w:rsidRPr="00994466">
                        <w:rPr>
                          <w:b/>
                          <w:i/>
                          <w:color w:val="FF0000"/>
                        </w:rPr>
                        <w:t>Bidder should detail in this section where data will be stored, what security measures will be in place, and whether electronic data is encrypted in motion and/or at rest.</w:t>
                      </w:r>
                    </w:p>
                    <w:p w14:paraId="23C12072" w14:textId="77777777" w:rsidR="00F951A8" w:rsidRDefault="00F951A8" w:rsidP="00C71A89"/>
                  </w:txbxContent>
                </v:textbox>
                <w10:anchorlock/>
              </v:shape>
            </w:pict>
          </mc:Fallback>
        </mc:AlternateContent>
      </w:r>
    </w:p>
    <w:p w14:paraId="54139B58" w14:textId="6314C738" w:rsidR="00DB6DF7" w:rsidRDefault="00DB6DF7" w:rsidP="002D694A">
      <w:pPr>
        <w:tabs>
          <w:tab w:val="center" w:pos="5400"/>
        </w:tabs>
        <w:suppressAutoHyphens/>
        <w:jc w:val="center"/>
        <w:rPr>
          <w:sz w:val="22"/>
          <w:szCs w:val="22"/>
        </w:rPr>
      </w:pPr>
    </w:p>
    <w:p w14:paraId="4AAEB182" w14:textId="77777777" w:rsidR="000A00D0" w:rsidRDefault="000A00D0">
      <w:pPr>
        <w:rPr>
          <w:sz w:val="22"/>
          <w:szCs w:val="22"/>
        </w:rPr>
        <w:sectPr w:rsidR="000A00D0" w:rsidSect="006E0B45">
          <w:headerReference w:type="default" r:id="rId64"/>
          <w:pgSz w:w="12240" w:h="15840" w:code="1"/>
          <w:pgMar w:top="1170" w:right="720" w:bottom="720" w:left="720" w:header="720" w:footer="720" w:gutter="0"/>
          <w:cols w:space="720"/>
          <w:docGrid w:linePitch="326"/>
        </w:sectPr>
      </w:pPr>
    </w:p>
    <w:p w14:paraId="2F2B9ADE" w14:textId="3C2A0B5A" w:rsidR="00DB6DF7" w:rsidRDefault="00DB6DF7">
      <w:pPr>
        <w:rPr>
          <w:sz w:val="22"/>
          <w:szCs w:val="22"/>
        </w:rPr>
      </w:pPr>
    </w:p>
    <w:p w14:paraId="79F5BB06" w14:textId="154A9160" w:rsidR="00DB6DF7" w:rsidRDefault="00DB6DF7" w:rsidP="002D694A">
      <w:pPr>
        <w:tabs>
          <w:tab w:val="center" w:pos="5400"/>
        </w:tabs>
        <w:suppressAutoHyphens/>
        <w:jc w:val="center"/>
        <w:rPr>
          <w:sz w:val="22"/>
          <w:szCs w:val="22"/>
        </w:rPr>
      </w:pPr>
    </w:p>
    <w:p w14:paraId="44266B50" w14:textId="77777777" w:rsidR="00DB6DF7" w:rsidRPr="00DB6DF7" w:rsidRDefault="00DB6DF7" w:rsidP="00DB6DF7">
      <w:pPr>
        <w:jc w:val="center"/>
        <w:rPr>
          <w:rFonts w:ascii="Arial" w:hAnsi="Arial" w:cs="Arial"/>
          <w:b/>
          <w:sz w:val="20"/>
          <w:u w:val="single"/>
        </w:rPr>
      </w:pPr>
      <w:r w:rsidRPr="00DB6DF7">
        <w:rPr>
          <w:rFonts w:ascii="Arial" w:hAnsi="Arial" w:cs="Arial"/>
          <w:b/>
          <w:sz w:val="20"/>
          <w:u w:val="single"/>
        </w:rPr>
        <w:t xml:space="preserve">Attachment 1 </w:t>
      </w:r>
    </w:p>
    <w:p w14:paraId="10EFC065" w14:textId="77777777" w:rsidR="00DB6DF7" w:rsidRPr="00DB6DF7" w:rsidRDefault="00DB6DF7" w:rsidP="00DB6DF7">
      <w:pPr>
        <w:jc w:val="center"/>
        <w:rPr>
          <w:rFonts w:ascii="Arial" w:hAnsi="Arial" w:cs="Arial"/>
          <w:b/>
          <w:sz w:val="20"/>
        </w:rPr>
      </w:pPr>
      <w:r w:rsidRPr="00DB6DF7">
        <w:rPr>
          <w:rFonts w:ascii="Arial" w:hAnsi="Arial" w:cs="Arial"/>
          <w:b/>
          <w:sz w:val="20"/>
          <w:u w:val="single"/>
        </w:rPr>
        <w:t>Pilot (PT) and Field Test (FT) Rating</w:t>
      </w:r>
    </w:p>
    <w:p w14:paraId="58B49E7C" w14:textId="77777777" w:rsidR="00DB6DF7" w:rsidRPr="00DB6DF7" w:rsidRDefault="00DB6DF7" w:rsidP="00DB6DF7">
      <w:pPr>
        <w:jc w:val="center"/>
        <w:rPr>
          <w:rFonts w:ascii="Arial" w:hAnsi="Arial" w:cs="Arial"/>
          <w:b/>
          <w:sz w:val="20"/>
        </w:rPr>
      </w:pPr>
      <w:r w:rsidRPr="00DB6DF7">
        <w:rPr>
          <w:rFonts w:ascii="Arial" w:hAnsi="Arial" w:cs="Arial"/>
          <w:b/>
          <w:sz w:val="20"/>
        </w:rPr>
        <w:t>Social Studies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423"/>
        <w:gridCol w:w="1066"/>
        <w:gridCol w:w="1364"/>
        <w:gridCol w:w="1910"/>
      </w:tblGrid>
      <w:tr w:rsidR="00DB6DF7" w:rsidRPr="00DB6DF7" w14:paraId="11AC03B4" w14:textId="77777777" w:rsidTr="00B603B6">
        <w:trPr>
          <w:trHeight w:val="1437"/>
        </w:trPr>
        <w:tc>
          <w:tcPr>
            <w:tcW w:w="646" w:type="pct"/>
            <w:vMerge w:val="restart"/>
            <w:shd w:val="clear" w:color="auto" w:fill="auto"/>
            <w:vAlign w:val="center"/>
          </w:tcPr>
          <w:p w14:paraId="2430D2F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511" w:type="pct"/>
            <w:vMerge w:val="restart"/>
            <w:shd w:val="clear" w:color="auto" w:fill="auto"/>
            <w:vAlign w:val="center"/>
          </w:tcPr>
          <w:p w14:paraId="00191D8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2656" w:type="pct"/>
            <w:gridSpan w:val="2"/>
            <w:tcBorders>
              <w:bottom w:val="single" w:sz="4" w:space="0" w:color="auto"/>
            </w:tcBorders>
            <w:shd w:val="clear" w:color="auto" w:fill="auto"/>
            <w:vAlign w:val="center"/>
          </w:tcPr>
          <w:p w14:paraId="5E8D88F2" w14:textId="77777777" w:rsidR="00DB6DF7" w:rsidRPr="00DB6DF7" w:rsidRDefault="00DB6DF7" w:rsidP="00DB6DF7">
            <w:pPr>
              <w:jc w:val="center"/>
              <w:rPr>
                <w:rFonts w:ascii="Arial" w:eastAsia="Calibri" w:hAnsi="Arial" w:cs="Arial"/>
                <w:szCs w:val="24"/>
              </w:rPr>
            </w:pPr>
            <w:r w:rsidRPr="00DB6DF7">
              <w:rPr>
                <w:rFonts w:ascii="Arial" w:eastAsia="Calibri" w:hAnsi="Arial" w:cs="Arial"/>
                <w:b/>
                <w:szCs w:val="24"/>
              </w:rPr>
              <w:t>Estimated Number of Items per Form for Field Test (FT)</w:t>
            </w:r>
          </w:p>
          <w:p w14:paraId="76CB96C3"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Scaffold Questions,</w:t>
            </w:r>
            <w:r w:rsidRPr="00DB6DF7">
              <w:rPr>
                <w:rFonts w:ascii="Arial" w:eastAsia="Calibri" w:hAnsi="Arial" w:cs="Arial"/>
                <w:b/>
                <w:sz w:val="20"/>
              </w:rPr>
              <w:t xml:space="preserve"> </w:t>
            </w:r>
            <w:r w:rsidRPr="00DB6DF7">
              <w:rPr>
                <w:rFonts w:ascii="Arial" w:eastAsia="Calibri" w:hAnsi="Arial" w:cs="Arial"/>
                <w:sz w:val="20"/>
              </w:rPr>
              <w:t>Stimulus-Based,</w:t>
            </w:r>
          </w:p>
          <w:p w14:paraId="7B639F10"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Constructed Response (</w:t>
            </w:r>
            <w:r w:rsidRPr="00DB6DF7">
              <w:rPr>
                <w:rFonts w:ascii="Arial" w:eastAsia="Calibri" w:hAnsi="Arial" w:cs="Arial"/>
                <w:b/>
                <w:sz w:val="20"/>
              </w:rPr>
              <w:t>CRQ</w:t>
            </w:r>
            <w:r w:rsidRPr="00DB6DF7">
              <w:rPr>
                <w:rFonts w:ascii="Arial" w:eastAsia="Calibri" w:hAnsi="Arial" w:cs="Arial"/>
                <w:sz w:val="20"/>
              </w:rPr>
              <w:t>), Short – Essay</w:t>
            </w:r>
          </w:p>
          <w:p w14:paraId="37DA1C21"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Enduring Issues Essay (</w:t>
            </w:r>
            <w:r w:rsidRPr="00DB6DF7">
              <w:rPr>
                <w:rFonts w:ascii="Arial" w:eastAsia="Calibri" w:hAnsi="Arial" w:cs="Arial"/>
                <w:b/>
                <w:sz w:val="20"/>
              </w:rPr>
              <w:t>EI</w:t>
            </w:r>
            <w:r w:rsidRPr="00DB6DF7">
              <w:rPr>
                <w:rFonts w:ascii="Arial" w:eastAsia="Calibri" w:hAnsi="Arial" w:cs="Arial"/>
                <w:sz w:val="20"/>
              </w:rPr>
              <w:t>), Civic Literacy Document – Based Essay</w:t>
            </w:r>
          </w:p>
        </w:tc>
        <w:tc>
          <w:tcPr>
            <w:tcW w:w="522" w:type="pct"/>
            <w:tcBorders>
              <w:bottom w:val="single" w:sz="4" w:space="0" w:color="auto"/>
            </w:tcBorders>
            <w:shd w:val="clear" w:color="auto" w:fill="auto"/>
            <w:vAlign w:val="center"/>
          </w:tcPr>
          <w:p w14:paraId="4575E672" w14:textId="77777777" w:rsidR="00DB6DF7" w:rsidRPr="00DB6DF7" w:rsidRDefault="00DB6DF7" w:rsidP="00DB6DF7">
            <w:pPr>
              <w:jc w:val="center"/>
              <w:rPr>
                <w:rFonts w:ascii="Arial" w:eastAsia="Calibri" w:hAnsi="Arial" w:cs="Arial"/>
                <w:b/>
                <w:szCs w:val="24"/>
              </w:rPr>
            </w:pPr>
          </w:p>
          <w:p w14:paraId="57166FB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bottom w:val="single" w:sz="4" w:space="0" w:color="auto"/>
            </w:tcBorders>
            <w:shd w:val="clear" w:color="auto" w:fill="auto"/>
            <w:vAlign w:val="center"/>
          </w:tcPr>
          <w:p w14:paraId="12C7AFB2"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 xml:space="preserve"> Month of Administration</w:t>
            </w:r>
          </w:p>
        </w:tc>
      </w:tr>
      <w:tr w:rsidR="00DB6DF7" w:rsidRPr="00DB6DF7" w14:paraId="712E3D75" w14:textId="77777777" w:rsidTr="00B603B6">
        <w:trPr>
          <w:trHeight w:val="70"/>
        </w:trPr>
        <w:tc>
          <w:tcPr>
            <w:tcW w:w="646" w:type="pct"/>
            <w:vMerge/>
            <w:tcBorders>
              <w:bottom w:val="double" w:sz="4" w:space="0" w:color="auto"/>
            </w:tcBorders>
            <w:shd w:val="clear" w:color="auto" w:fill="auto"/>
          </w:tcPr>
          <w:p w14:paraId="0F16C12C" w14:textId="77777777" w:rsidR="00DB6DF7" w:rsidRPr="00DB6DF7" w:rsidRDefault="00DB6DF7" w:rsidP="00DB6DF7">
            <w:pPr>
              <w:rPr>
                <w:rFonts w:ascii="Arial" w:eastAsia="Calibri" w:hAnsi="Arial" w:cs="Arial"/>
                <w:sz w:val="20"/>
              </w:rPr>
            </w:pPr>
          </w:p>
        </w:tc>
        <w:tc>
          <w:tcPr>
            <w:tcW w:w="511" w:type="pct"/>
            <w:vMerge/>
            <w:tcBorders>
              <w:bottom w:val="double" w:sz="4" w:space="0" w:color="auto"/>
            </w:tcBorders>
            <w:shd w:val="clear" w:color="auto" w:fill="auto"/>
            <w:vAlign w:val="center"/>
          </w:tcPr>
          <w:p w14:paraId="76FD71F9" w14:textId="77777777" w:rsidR="00DB6DF7" w:rsidRPr="00DB6DF7" w:rsidRDefault="00DB6DF7" w:rsidP="00DB6DF7">
            <w:pPr>
              <w:jc w:val="center"/>
              <w:rPr>
                <w:rFonts w:ascii="Arial" w:eastAsia="Calibri" w:hAnsi="Arial" w:cs="Arial"/>
                <w:sz w:val="20"/>
              </w:rPr>
            </w:pPr>
          </w:p>
        </w:tc>
        <w:tc>
          <w:tcPr>
            <w:tcW w:w="1875" w:type="pct"/>
            <w:tcBorders>
              <w:top w:val="single" w:sz="4" w:space="0" w:color="auto"/>
              <w:bottom w:val="double" w:sz="4" w:space="0" w:color="auto"/>
              <w:right w:val="single" w:sz="4" w:space="0" w:color="auto"/>
            </w:tcBorders>
            <w:shd w:val="clear" w:color="auto" w:fill="D9D9D9" w:themeFill="background1" w:themeFillShade="D9"/>
            <w:vAlign w:val="center"/>
          </w:tcPr>
          <w:p w14:paraId="740A581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 Scaffold / Short Answer</w:t>
            </w:r>
          </w:p>
        </w:tc>
        <w:tc>
          <w:tcPr>
            <w:tcW w:w="781" w:type="pct"/>
            <w:tcBorders>
              <w:top w:val="single" w:sz="4" w:space="0" w:color="auto"/>
              <w:left w:val="single" w:sz="4" w:space="0" w:color="auto"/>
              <w:bottom w:val="double" w:sz="4" w:space="0" w:color="auto"/>
            </w:tcBorders>
            <w:shd w:val="clear" w:color="auto" w:fill="D9D9D9" w:themeFill="background1" w:themeFillShade="D9"/>
            <w:vAlign w:val="center"/>
          </w:tcPr>
          <w:p w14:paraId="4BE337B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 EI / DBQ</w:t>
            </w:r>
          </w:p>
        </w:tc>
        <w:tc>
          <w:tcPr>
            <w:tcW w:w="522" w:type="pct"/>
            <w:tcBorders>
              <w:top w:val="single" w:sz="4" w:space="0" w:color="auto"/>
              <w:bottom w:val="double" w:sz="4" w:space="0" w:color="auto"/>
            </w:tcBorders>
            <w:shd w:val="clear" w:color="auto" w:fill="D9D9D9" w:themeFill="background1" w:themeFillShade="D9"/>
            <w:vAlign w:val="center"/>
          </w:tcPr>
          <w:p w14:paraId="66DD1F9A"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65" w:type="pct"/>
            <w:tcBorders>
              <w:top w:val="single" w:sz="4" w:space="0" w:color="auto"/>
              <w:bottom w:val="double" w:sz="4" w:space="0" w:color="auto"/>
            </w:tcBorders>
            <w:shd w:val="clear" w:color="auto" w:fill="D9D9D9" w:themeFill="background1" w:themeFillShade="D9"/>
            <w:vAlign w:val="center"/>
          </w:tcPr>
          <w:p w14:paraId="4C1232A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10A7A80D" w14:textId="77777777" w:rsidTr="00B603B6">
        <w:trPr>
          <w:trHeight w:val="780"/>
        </w:trPr>
        <w:tc>
          <w:tcPr>
            <w:tcW w:w="646" w:type="pct"/>
            <w:vMerge w:val="restart"/>
            <w:shd w:val="clear" w:color="auto" w:fill="auto"/>
            <w:vAlign w:val="center"/>
          </w:tcPr>
          <w:p w14:paraId="15F896F6" w14:textId="77777777" w:rsidR="00DB6DF7" w:rsidRPr="00DB6DF7" w:rsidRDefault="00DB6DF7" w:rsidP="00DB6DF7">
            <w:pPr>
              <w:rPr>
                <w:rFonts w:ascii="Arial" w:eastAsia="Calibri" w:hAnsi="Arial" w:cs="Arial"/>
                <w:sz w:val="22"/>
                <w:szCs w:val="22"/>
              </w:rPr>
            </w:pPr>
          </w:p>
          <w:p w14:paraId="7CC40CBE"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Global History and Geography II (Grade 10)</w:t>
            </w:r>
          </w:p>
          <w:p w14:paraId="0829C9C4"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p w14:paraId="462E17AE" w14:textId="77777777" w:rsidR="00DB6DF7" w:rsidRPr="00DB6DF7" w:rsidRDefault="00DB6DF7" w:rsidP="00DB6DF7">
            <w:pPr>
              <w:rPr>
                <w:rFonts w:ascii="Arial" w:eastAsia="Calibri" w:hAnsi="Arial" w:cs="Arial"/>
                <w:sz w:val="22"/>
                <w:szCs w:val="22"/>
              </w:rPr>
            </w:pPr>
          </w:p>
        </w:tc>
        <w:tc>
          <w:tcPr>
            <w:tcW w:w="511" w:type="pct"/>
            <w:tcBorders>
              <w:top w:val="single" w:sz="4" w:space="0" w:color="auto"/>
              <w:bottom w:val="single" w:sz="4" w:space="0" w:color="auto"/>
            </w:tcBorders>
            <w:shd w:val="clear" w:color="auto" w:fill="auto"/>
            <w:vAlign w:val="center"/>
          </w:tcPr>
          <w:p w14:paraId="714F3FE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 4 - 6</w:t>
            </w:r>
          </w:p>
        </w:tc>
        <w:tc>
          <w:tcPr>
            <w:tcW w:w="1875" w:type="pct"/>
            <w:tcBorders>
              <w:top w:val="single" w:sz="4" w:space="0" w:color="auto"/>
              <w:bottom w:val="single" w:sz="4" w:space="0" w:color="auto"/>
              <w:right w:val="single" w:sz="4" w:space="0" w:color="auto"/>
            </w:tcBorders>
            <w:shd w:val="clear" w:color="auto" w:fill="auto"/>
            <w:vAlign w:val="center"/>
          </w:tcPr>
          <w:p w14:paraId="08529A7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3 – 4 questions per pair of stimuli</w:t>
            </w:r>
          </w:p>
          <w:p w14:paraId="63FDA21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credit per question</w:t>
            </w:r>
          </w:p>
        </w:tc>
        <w:tc>
          <w:tcPr>
            <w:tcW w:w="781" w:type="pct"/>
            <w:tcBorders>
              <w:top w:val="single" w:sz="4" w:space="0" w:color="auto"/>
              <w:left w:val="single" w:sz="4" w:space="0" w:color="auto"/>
              <w:bottom w:val="single" w:sz="4" w:space="0" w:color="auto"/>
            </w:tcBorders>
            <w:shd w:val="clear" w:color="auto" w:fill="auto"/>
            <w:vAlign w:val="center"/>
          </w:tcPr>
          <w:p w14:paraId="143F85A0" w14:textId="77777777" w:rsidR="00DB6DF7" w:rsidRPr="00DB6DF7" w:rsidRDefault="00DB6DF7" w:rsidP="00DB6DF7">
            <w:pPr>
              <w:rPr>
                <w:rFonts w:ascii="Arial" w:eastAsia="Calibri" w:hAnsi="Arial" w:cs="Arial"/>
                <w:sz w:val="22"/>
                <w:szCs w:val="22"/>
              </w:rPr>
            </w:pPr>
          </w:p>
        </w:tc>
        <w:tc>
          <w:tcPr>
            <w:tcW w:w="522" w:type="pct"/>
            <w:vMerge w:val="restart"/>
            <w:shd w:val="clear" w:color="auto" w:fill="auto"/>
            <w:vAlign w:val="center"/>
          </w:tcPr>
          <w:p w14:paraId="63F612FB" w14:textId="06379363"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sidR="006601A1">
              <w:rPr>
                <w:rFonts w:ascii="Arial" w:eastAsia="Calibri" w:hAnsi="Arial" w:cs="Arial"/>
                <w:sz w:val="22"/>
                <w:szCs w:val="22"/>
              </w:rPr>
              <w:t>9</w:t>
            </w:r>
            <w:r w:rsidR="00DB6DF7" w:rsidRPr="00DB6DF7">
              <w:rPr>
                <w:rFonts w:ascii="Arial" w:eastAsia="Calibri" w:hAnsi="Arial" w:cs="Arial"/>
                <w:sz w:val="22"/>
                <w:szCs w:val="22"/>
              </w:rPr>
              <w:t>00</w:t>
            </w:r>
          </w:p>
        </w:tc>
        <w:tc>
          <w:tcPr>
            <w:tcW w:w="665" w:type="pct"/>
            <w:vMerge w:val="restart"/>
            <w:shd w:val="clear" w:color="auto" w:fill="auto"/>
            <w:vAlign w:val="center"/>
          </w:tcPr>
          <w:p w14:paraId="7243087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0432499" w14:textId="77777777" w:rsidTr="00B603B6">
        <w:trPr>
          <w:trHeight w:val="870"/>
        </w:trPr>
        <w:tc>
          <w:tcPr>
            <w:tcW w:w="646" w:type="pct"/>
            <w:vMerge/>
            <w:shd w:val="clear" w:color="auto" w:fill="auto"/>
            <w:vAlign w:val="center"/>
          </w:tcPr>
          <w:p w14:paraId="0AE6BBD7" w14:textId="77777777" w:rsidR="00DB6DF7" w:rsidRPr="00DB6DF7" w:rsidRDefault="00DB6DF7" w:rsidP="00DB6DF7">
            <w:pPr>
              <w:rPr>
                <w:rFonts w:ascii="Arial" w:eastAsia="Calibri" w:hAnsi="Arial" w:cs="Arial"/>
                <w:sz w:val="22"/>
                <w:szCs w:val="22"/>
              </w:rPr>
            </w:pPr>
          </w:p>
        </w:tc>
        <w:tc>
          <w:tcPr>
            <w:tcW w:w="511" w:type="pct"/>
            <w:tcBorders>
              <w:top w:val="single" w:sz="4" w:space="0" w:color="auto"/>
              <w:bottom w:val="double" w:sz="4" w:space="0" w:color="auto"/>
            </w:tcBorders>
            <w:shd w:val="clear" w:color="auto" w:fill="auto"/>
            <w:vAlign w:val="center"/>
          </w:tcPr>
          <w:p w14:paraId="50C0D4A9" w14:textId="7EFEC4D5"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EI: 4 </w:t>
            </w:r>
            <w:r w:rsidR="00564C30">
              <w:rPr>
                <w:rFonts w:ascii="Arial" w:eastAsia="Calibri" w:hAnsi="Arial" w:cs="Arial"/>
                <w:sz w:val="22"/>
                <w:szCs w:val="22"/>
              </w:rPr>
              <w:t>–</w:t>
            </w:r>
            <w:r w:rsidRPr="00DB6DF7">
              <w:rPr>
                <w:rFonts w:ascii="Arial" w:eastAsia="Calibri" w:hAnsi="Arial" w:cs="Arial"/>
                <w:sz w:val="22"/>
                <w:szCs w:val="22"/>
              </w:rPr>
              <w:t xml:space="preserve"> 6</w:t>
            </w:r>
          </w:p>
        </w:tc>
        <w:tc>
          <w:tcPr>
            <w:tcW w:w="1875" w:type="pct"/>
            <w:tcBorders>
              <w:top w:val="single" w:sz="4" w:space="0" w:color="auto"/>
              <w:bottom w:val="double" w:sz="4" w:space="0" w:color="auto"/>
              <w:right w:val="single" w:sz="4" w:space="0" w:color="auto"/>
            </w:tcBorders>
            <w:shd w:val="clear" w:color="auto" w:fill="auto"/>
            <w:vAlign w:val="center"/>
          </w:tcPr>
          <w:p w14:paraId="10AB4205" w14:textId="77777777" w:rsidR="00DB6DF7" w:rsidRPr="00DB6DF7" w:rsidRDefault="00DB6DF7" w:rsidP="00DB6DF7">
            <w:pPr>
              <w:rPr>
                <w:rFonts w:ascii="Arial" w:eastAsia="Calibri" w:hAnsi="Arial" w:cs="Arial"/>
                <w:sz w:val="22"/>
                <w:szCs w:val="22"/>
              </w:rPr>
            </w:pPr>
          </w:p>
        </w:tc>
        <w:tc>
          <w:tcPr>
            <w:tcW w:w="781" w:type="pct"/>
            <w:tcBorders>
              <w:top w:val="single" w:sz="4" w:space="0" w:color="auto"/>
              <w:left w:val="single" w:sz="4" w:space="0" w:color="auto"/>
              <w:bottom w:val="double" w:sz="4" w:space="0" w:color="auto"/>
            </w:tcBorders>
            <w:shd w:val="clear" w:color="auto" w:fill="auto"/>
            <w:vAlign w:val="center"/>
          </w:tcPr>
          <w:p w14:paraId="15107F8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34F8287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22" w:type="pct"/>
            <w:vMerge/>
            <w:shd w:val="clear" w:color="auto" w:fill="auto"/>
            <w:vAlign w:val="center"/>
          </w:tcPr>
          <w:p w14:paraId="2F363F31" w14:textId="77777777" w:rsidR="00DB6DF7" w:rsidRPr="00DB6DF7" w:rsidRDefault="00DB6DF7" w:rsidP="00DB6DF7">
            <w:pPr>
              <w:jc w:val="center"/>
              <w:rPr>
                <w:rFonts w:ascii="Arial" w:eastAsia="Calibri" w:hAnsi="Arial" w:cs="Arial"/>
                <w:sz w:val="22"/>
                <w:szCs w:val="22"/>
              </w:rPr>
            </w:pPr>
          </w:p>
        </w:tc>
        <w:tc>
          <w:tcPr>
            <w:tcW w:w="665" w:type="pct"/>
            <w:vMerge/>
            <w:shd w:val="clear" w:color="auto" w:fill="auto"/>
            <w:vAlign w:val="center"/>
          </w:tcPr>
          <w:p w14:paraId="4F231756" w14:textId="77777777" w:rsidR="00DB6DF7" w:rsidRPr="00DB6DF7" w:rsidRDefault="00DB6DF7" w:rsidP="00DB6DF7">
            <w:pPr>
              <w:jc w:val="center"/>
              <w:rPr>
                <w:rFonts w:ascii="Arial" w:eastAsia="Calibri" w:hAnsi="Arial" w:cs="Arial"/>
                <w:sz w:val="22"/>
                <w:szCs w:val="22"/>
              </w:rPr>
            </w:pPr>
          </w:p>
        </w:tc>
      </w:tr>
      <w:tr w:rsidR="00DB6DF7" w:rsidRPr="00DB6DF7" w14:paraId="1EA9064C" w14:textId="77777777" w:rsidTr="00B603B6">
        <w:trPr>
          <w:trHeight w:val="438"/>
        </w:trPr>
        <w:tc>
          <w:tcPr>
            <w:tcW w:w="646" w:type="pct"/>
            <w:vMerge w:val="restart"/>
            <w:tcBorders>
              <w:top w:val="single" w:sz="4" w:space="0" w:color="auto"/>
            </w:tcBorders>
            <w:shd w:val="clear" w:color="auto" w:fill="auto"/>
            <w:vAlign w:val="center"/>
          </w:tcPr>
          <w:p w14:paraId="7ADFB9B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United States History and Government </w:t>
            </w:r>
          </w:p>
          <w:p w14:paraId="73E40A1A"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tc>
        <w:tc>
          <w:tcPr>
            <w:tcW w:w="511" w:type="pct"/>
            <w:tcBorders>
              <w:top w:val="single" w:sz="4" w:space="0" w:color="auto"/>
              <w:bottom w:val="single" w:sz="4" w:space="0" w:color="auto"/>
            </w:tcBorders>
            <w:shd w:val="clear" w:color="auto" w:fill="auto"/>
            <w:vAlign w:val="center"/>
          </w:tcPr>
          <w:p w14:paraId="0E646DE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3DD7E98A"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(Short Essay) </w:t>
            </w:r>
          </w:p>
          <w:p w14:paraId="1F2731B2" w14:textId="1352E937"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12</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14</w:t>
            </w:r>
          </w:p>
        </w:tc>
        <w:tc>
          <w:tcPr>
            <w:tcW w:w="1875" w:type="pct"/>
            <w:tcBorders>
              <w:top w:val="single" w:sz="4" w:space="0" w:color="auto"/>
              <w:bottom w:val="single" w:sz="4" w:space="0" w:color="auto"/>
              <w:right w:val="single" w:sz="4" w:space="0" w:color="auto"/>
            </w:tcBorders>
            <w:shd w:val="clear" w:color="auto" w:fill="auto"/>
            <w:vAlign w:val="center"/>
          </w:tcPr>
          <w:p w14:paraId="3DAA35F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1 short essay per pair of stimuli;</w:t>
            </w:r>
          </w:p>
          <w:p w14:paraId="45E5C07D"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5 credits per question</w:t>
            </w:r>
          </w:p>
        </w:tc>
        <w:tc>
          <w:tcPr>
            <w:tcW w:w="781" w:type="pct"/>
            <w:tcBorders>
              <w:top w:val="single" w:sz="4" w:space="0" w:color="auto"/>
              <w:left w:val="single" w:sz="4" w:space="0" w:color="auto"/>
              <w:bottom w:val="single" w:sz="4" w:space="0" w:color="auto"/>
            </w:tcBorders>
            <w:shd w:val="clear" w:color="auto" w:fill="auto"/>
            <w:vAlign w:val="center"/>
          </w:tcPr>
          <w:p w14:paraId="1A16613E" w14:textId="77777777" w:rsidR="00DB6DF7" w:rsidRPr="00DB6DF7" w:rsidRDefault="00DB6DF7" w:rsidP="00DB6DF7">
            <w:pPr>
              <w:rPr>
                <w:rFonts w:ascii="Arial" w:eastAsia="Calibri" w:hAnsi="Arial" w:cs="Arial"/>
                <w:sz w:val="22"/>
                <w:szCs w:val="22"/>
              </w:rPr>
            </w:pPr>
          </w:p>
        </w:tc>
        <w:tc>
          <w:tcPr>
            <w:tcW w:w="522" w:type="pct"/>
            <w:vMerge w:val="restart"/>
            <w:tcBorders>
              <w:top w:val="double" w:sz="4" w:space="0" w:color="auto"/>
            </w:tcBorders>
            <w:shd w:val="clear" w:color="auto" w:fill="auto"/>
            <w:vAlign w:val="center"/>
          </w:tcPr>
          <w:p w14:paraId="679D353A" w14:textId="1912B29A" w:rsidR="00DB6DF7" w:rsidRPr="00DB6DF7" w:rsidRDefault="006601A1"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Pr>
                <w:rFonts w:ascii="Arial" w:eastAsia="Calibri" w:hAnsi="Arial" w:cs="Arial"/>
                <w:sz w:val="22"/>
                <w:szCs w:val="22"/>
              </w:rPr>
              <w:t>9</w:t>
            </w:r>
            <w:r w:rsidR="00DB6DF7" w:rsidRPr="00DB6DF7">
              <w:rPr>
                <w:rFonts w:ascii="Arial" w:eastAsia="Calibri" w:hAnsi="Arial" w:cs="Arial"/>
                <w:sz w:val="22"/>
                <w:szCs w:val="22"/>
              </w:rPr>
              <w:t>00</w:t>
            </w:r>
          </w:p>
        </w:tc>
        <w:tc>
          <w:tcPr>
            <w:tcW w:w="665" w:type="pct"/>
            <w:vMerge w:val="restart"/>
            <w:tcBorders>
              <w:top w:val="double" w:sz="4" w:space="0" w:color="auto"/>
            </w:tcBorders>
            <w:shd w:val="clear" w:color="auto" w:fill="auto"/>
            <w:vAlign w:val="center"/>
          </w:tcPr>
          <w:p w14:paraId="150FEAA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014A2D00" w14:textId="77777777" w:rsidTr="00B603B6">
        <w:trPr>
          <w:trHeight w:val="870"/>
        </w:trPr>
        <w:tc>
          <w:tcPr>
            <w:tcW w:w="646" w:type="pct"/>
            <w:vMerge/>
            <w:shd w:val="clear" w:color="auto" w:fill="auto"/>
            <w:vAlign w:val="center"/>
          </w:tcPr>
          <w:p w14:paraId="556342FC" w14:textId="77777777" w:rsidR="00DB6DF7" w:rsidRPr="00DB6DF7" w:rsidRDefault="00DB6DF7" w:rsidP="00DB6DF7">
            <w:pPr>
              <w:jc w:val="center"/>
              <w:rPr>
                <w:rFonts w:ascii="Arial" w:eastAsia="Calibri" w:hAnsi="Arial" w:cs="Arial"/>
                <w:sz w:val="20"/>
              </w:rPr>
            </w:pPr>
          </w:p>
        </w:tc>
        <w:tc>
          <w:tcPr>
            <w:tcW w:w="511" w:type="pct"/>
            <w:tcBorders>
              <w:top w:val="single" w:sz="4" w:space="0" w:color="auto"/>
            </w:tcBorders>
            <w:shd w:val="clear" w:color="auto" w:fill="auto"/>
            <w:vAlign w:val="center"/>
          </w:tcPr>
          <w:p w14:paraId="5C0DB249" w14:textId="4A8ECAC8"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DBQ: </w:t>
            </w:r>
            <w:r w:rsidR="00397083">
              <w:rPr>
                <w:rFonts w:ascii="Arial" w:eastAsia="Calibri" w:hAnsi="Arial" w:cs="Arial"/>
                <w:sz w:val="22"/>
                <w:szCs w:val="22"/>
              </w:rPr>
              <w:t>4</w:t>
            </w:r>
            <w:r w:rsidRPr="00DB6DF7">
              <w:rPr>
                <w:rFonts w:ascii="Arial" w:eastAsia="Calibri" w:hAnsi="Arial" w:cs="Arial"/>
                <w:sz w:val="22"/>
                <w:szCs w:val="22"/>
              </w:rPr>
              <w:t xml:space="preserve"> – </w:t>
            </w:r>
            <w:r w:rsidR="00397083">
              <w:rPr>
                <w:rFonts w:ascii="Arial" w:eastAsia="Calibri" w:hAnsi="Arial" w:cs="Arial"/>
                <w:sz w:val="22"/>
                <w:szCs w:val="22"/>
              </w:rPr>
              <w:t>6</w:t>
            </w:r>
          </w:p>
          <w:p w14:paraId="147D7436" w14:textId="77777777" w:rsidR="00DB6DF7" w:rsidRPr="00DB6DF7" w:rsidRDefault="00DB6DF7" w:rsidP="00DB6DF7">
            <w:pPr>
              <w:jc w:val="center"/>
              <w:rPr>
                <w:rFonts w:ascii="Arial" w:eastAsia="Calibri" w:hAnsi="Arial" w:cs="Arial"/>
                <w:sz w:val="22"/>
                <w:szCs w:val="22"/>
              </w:rPr>
            </w:pPr>
          </w:p>
        </w:tc>
        <w:tc>
          <w:tcPr>
            <w:tcW w:w="1875" w:type="pct"/>
            <w:tcBorders>
              <w:top w:val="single" w:sz="4" w:space="0" w:color="auto"/>
              <w:right w:val="single" w:sz="4" w:space="0" w:color="auto"/>
            </w:tcBorders>
            <w:shd w:val="clear" w:color="auto" w:fill="auto"/>
            <w:vAlign w:val="center"/>
          </w:tcPr>
          <w:p w14:paraId="2BDFFF5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6 - 8 total scaffold questions</w:t>
            </w:r>
          </w:p>
          <w:p w14:paraId="4B540154"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1 - 2 credits per question</w:t>
            </w:r>
          </w:p>
        </w:tc>
        <w:tc>
          <w:tcPr>
            <w:tcW w:w="781" w:type="pct"/>
            <w:tcBorders>
              <w:top w:val="single" w:sz="4" w:space="0" w:color="auto"/>
              <w:left w:val="single" w:sz="4" w:space="0" w:color="auto"/>
            </w:tcBorders>
            <w:shd w:val="clear" w:color="auto" w:fill="auto"/>
            <w:vAlign w:val="center"/>
          </w:tcPr>
          <w:p w14:paraId="70C3C0F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0CFA31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22" w:type="pct"/>
            <w:vMerge/>
            <w:shd w:val="clear" w:color="auto" w:fill="auto"/>
            <w:vAlign w:val="center"/>
          </w:tcPr>
          <w:p w14:paraId="58AFB870" w14:textId="77777777" w:rsidR="00DB6DF7" w:rsidRPr="00DB6DF7" w:rsidRDefault="00DB6DF7" w:rsidP="00DB6DF7">
            <w:pPr>
              <w:jc w:val="center"/>
              <w:rPr>
                <w:rFonts w:ascii="Arial" w:eastAsia="Calibri" w:hAnsi="Arial" w:cs="Arial"/>
                <w:sz w:val="22"/>
                <w:szCs w:val="22"/>
              </w:rPr>
            </w:pPr>
          </w:p>
        </w:tc>
        <w:tc>
          <w:tcPr>
            <w:tcW w:w="665" w:type="pct"/>
            <w:vMerge/>
            <w:shd w:val="clear" w:color="auto" w:fill="auto"/>
            <w:vAlign w:val="center"/>
          </w:tcPr>
          <w:p w14:paraId="684384CA" w14:textId="77777777" w:rsidR="00DB6DF7" w:rsidRPr="00DB6DF7" w:rsidRDefault="00DB6DF7" w:rsidP="00DB6DF7">
            <w:pPr>
              <w:jc w:val="center"/>
              <w:rPr>
                <w:rFonts w:ascii="Arial" w:eastAsia="Calibri" w:hAnsi="Arial" w:cs="Arial"/>
                <w:sz w:val="22"/>
                <w:szCs w:val="22"/>
              </w:rPr>
            </w:pPr>
          </w:p>
        </w:tc>
      </w:tr>
    </w:tbl>
    <w:p w14:paraId="15AD16E5" w14:textId="77777777" w:rsidR="00DB6DF7" w:rsidRPr="00DB6DF7" w:rsidRDefault="00DB6DF7" w:rsidP="00DB6DF7">
      <w:pPr>
        <w:rPr>
          <w:rFonts w:ascii="Arial" w:hAnsi="Arial" w:cs="Arial"/>
          <w:b/>
          <w:sz w:val="20"/>
        </w:rPr>
      </w:pPr>
      <w:r w:rsidRPr="00DB6DF7">
        <w:rPr>
          <w:rFonts w:ascii="Arial" w:hAnsi="Arial" w:cs="Arial"/>
          <w:b/>
          <w:sz w:val="20"/>
        </w:rPr>
        <w:br w:type="page"/>
      </w:r>
    </w:p>
    <w:p w14:paraId="2C540405"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Attachment 1 - Continued</w:t>
      </w:r>
    </w:p>
    <w:p w14:paraId="2E2AF4F8" w14:textId="77777777" w:rsidR="00DB6DF7" w:rsidRPr="00DB6DF7" w:rsidRDefault="00DB6DF7" w:rsidP="00DB6DF7">
      <w:pPr>
        <w:widowControl w:val="0"/>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41049251" w14:textId="77777777" w:rsidR="00DB6DF7" w:rsidRPr="00DB6DF7" w:rsidRDefault="00DB6DF7" w:rsidP="00DB6DF7">
      <w:pPr>
        <w:widowControl w:val="0"/>
        <w:jc w:val="center"/>
        <w:rPr>
          <w:rFonts w:ascii="Arial" w:hAnsi="Arial" w:cs="Arial"/>
          <w:b/>
          <w:sz w:val="22"/>
          <w:szCs w:val="22"/>
        </w:rPr>
      </w:pPr>
      <w:r w:rsidRPr="00DB6DF7">
        <w:rPr>
          <w:rFonts w:ascii="Arial" w:hAnsi="Arial" w:cs="Arial"/>
          <w:b/>
          <w:sz w:val="22"/>
          <w:szCs w:val="22"/>
        </w:rPr>
        <w:t>Social Studies</w:t>
      </w:r>
    </w:p>
    <w:p w14:paraId="676E02CE" w14:textId="77777777" w:rsidR="00DB6DF7" w:rsidRPr="00DB6DF7" w:rsidRDefault="00DB6DF7" w:rsidP="00DB6DF7">
      <w:pPr>
        <w:widowControl w:val="0"/>
        <w:jc w:val="center"/>
        <w:rPr>
          <w:rFonts w:ascii="Arial" w:hAnsi="Arial" w:cs="Arial"/>
          <w:sz w:val="20"/>
        </w:rPr>
      </w:pPr>
    </w:p>
    <w:p w14:paraId="026E8509" w14:textId="77777777" w:rsidR="00DB6DF7" w:rsidRPr="00DB6DF7" w:rsidRDefault="00DB6DF7" w:rsidP="00DB6DF7">
      <w:pPr>
        <w:rPr>
          <w:rFonts w:ascii="Arial" w:hAnsi="Arial" w:cs="Arial"/>
          <w:sz w:val="20"/>
        </w:rPr>
      </w:pPr>
    </w:p>
    <w:p w14:paraId="64F268D5" w14:textId="77777777" w:rsidR="00DB6DF7" w:rsidRPr="00DB6DF7" w:rsidRDefault="00DB6DF7" w:rsidP="00DB6DF7">
      <w:pPr>
        <w:rPr>
          <w:rFonts w:ascii="Arial" w:hAnsi="Arial" w:cs="Arial"/>
          <w:sz w:val="20"/>
        </w:rPr>
      </w:pPr>
    </w:p>
    <w:tbl>
      <w:tblPr>
        <w:tblpPr w:leftFromText="180" w:rightFromText="180" w:vertAnchor="page" w:horzAnchor="margin" w:tblpY="196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386"/>
        <w:gridCol w:w="1103"/>
        <w:gridCol w:w="1364"/>
        <w:gridCol w:w="1910"/>
      </w:tblGrid>
      <w:tr w:rsidR="00DB6DF7" w:rsidRPr="00DB6DF7" w14:paraId="322782CA" w14:textId="77777777" w:rsidTr="00B603B6">
        <w:trPr>
          <w:trHeight w:val="1230"/>
        </w:trPr>
        <w:tc>
          <w:tcPr>
            <w:tcW w:w="708" w:type="pct"/>
            <w:vMerge w:val="restart"/>
            <w:tcBorders>
              <w:top w:val="double" w:sz="4" w:space="0" w:color="auto"/>
            </w:tcBorders>
            <w:shd w:val="clear" w:color="auto" w:fill="auto"/>
            <w:vAlign w:val="center"/>
          </w:tcPr>
          <w:p w14:paraId="42ACA6E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665" w:type="pct"/>
            <w:vMerge w:val="restart"/>
            <w:tcBorders>
              <w:top w:val="double" w:sz="4" w:space="0" w:color="auto"/>
            </w:tcBorders>
            <w:shd w:val="clear" w:color="auto" w:fill="auto"/>
            <w:vAlign w:val="center"/>
          </w:tcPr>
          <w:p w14:paraId="748C79A8"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2419" w:type="pct"/>
            <w:gridSpan w:val="2"/>
            <w:tcBorders>
              <w:top w:val="double" w:sz="4" w:space="0" w:color="auto"/>
              <w:bottom w:val="single" w:sz="4" w:space="0" w:color="auto"/>
            </w:tcBorders>
            <w:shd w:val="clear" w:color="auto" w:fill="auto"/>
            <w:vAlign w:val="center"/>
          </w:tcPr>
          <w:p w14:paraId="4C241EA3" w14:textId="77777777" w:rsidR="00DB6DF7" w:rsidRPr="00DB6DF7" w:rsidRDefault="00DB6DF7" w:rsidP="00DB6DF7">
            <w:pPr>
              <w:rPr>
                <w:rFonts w:ascii="Arial" w:eastAsia="Calibri" w:hAnsi="Arial" w:cs="Arial"/>
                <w:b/>
                <w:szCs w:val="24"/>
              </w:rPr>
            </w:pPr>
          </w:p>
          <w:p w14:paraId="20B82FC1" w14:textId="77777777" w:rsidR="00DB6DF7" w:rsidRPr="00DB6DF7" w:rsidRDefault="00DB6DF7" w:rsidP="00DB6DF7">
            <w:pPr>
              <w:jc w:val="center"/>
              <w:rPr>
                <w:rFonts w:ascii="Arial" w:eastAsia="Calibri" w:hAnsi="Arial" w:cs="Arial"/>
                <w:szCs w:val="24"/>
              </w:rPr>
            </w:pPr>
            <w:r w:rsidRPr="00DB6DF7">
              <w:rPr>
                <w:rFonts w:ascii="Arial" w:eastAsia="Calibri" w:hAnsi="Arial" w:cs="Arial"/>
                <w:b/>
                <w:szCs w:val="24"/>
              </w:rPr>
              <w:t>Estimated Number of Items per Form for Pilot Test (PT)</w:t>
            </w:r>
          </w:p>
          <w:p w14:paraId="550CBF1A"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Scaffold Questions,</w:t>
            </w:r>
            <w:r w:rsidRPr="00DB6DF7">
              <w:rPr>
                <w:rFonts w:ascii="Arial" w:eastAsia="Calibri" w:hAnsi="Arial" w:cs="Arial"/>
                <w:b/>
                <w:sz w:val="20"/>
              </w:rPr>
              <w:t xml:space="preserve"> </w:t>
            </w:r>
            <w:r w:rsidRPr="00DB6DF7">
              <w:rPr>
                <w:rFonts w:ascii="Arial" w:eastAsia="Calibri" w:hAnsi="Arial" w:cs="Arial"/>
                <w:sz w:val="20"/>
              </w:rPr>
              <w:t>Stimulus-Based,</w:t>
            </w:r>
          </w:p>
          <w:p w14:paraId="650C26EE" w14:textId="77777777" w:rsidR="00DB6DF7" w:rsidRPr="00DB6DF7" w:rsidRDefault="00DB6DF7" w:rsidP="00DB6DF7">
            <w:pPr>
              <w:jc w:val="center"/>
              <w:rPr>
                <w:rFonts w:ascii="Arial" w:eastAsia="Calibri" w:hAnsi="Arial" w:cs="Arial"/>
                <w:sz w:val="20"/>
              </w:rPr>
            </w:pPr>
            <w:r w:rsidRPr="00DB6DF7">
              <w:rPr>
                <w:rFonts w:ascii="Arial" w:eastAsia="Calibri" w:hAnsi="Arial" w:cs="Arial"/>
                <w:sz w:val="20"/>
              </w:rPr>
              <w:t>Constructed Response (</w:t>
            </w:r>
            <w:r w:rsidRPr="00DB6DF7">
              <w:rPr>
                <w:rFonts w:ascii="Arial" w:eastAsia="Calibri" w:hAnsi="Arial" w:cs="Arial"/>
                <w:b/>
                <w:sz w:val="20"/>
              </w:rPr>
              <w:t>CRQ)</w:t>
            </w:r>
            <w:r w:rsidRPr="00DB6DF7">
              <w:rPr>
                <w:rFonts w:ascii="Arial" w:eastAsia="Calibri" w:hAnsi="Arial" w:cs="Arial"/>
                <w:sz w:val="20"/>
              </w:rPr>
              <w:t>, Short – Essay</w:t>
            </w:r>
          </w:p>
          <w:p w14:paraId="1E3E542D" w14:textId="77777777" w:rsidR="00DB6DF7" w:rsidRPr="00DB6DF7" w:rsidRDefault="00DB6DF7" w:rsidP="00DB6DF7">
            <w:pPr>
              <w:jc w:val="center"/>
              <w:rPr>
                <w:rFonts w:ascii="Arial" w:eastAsia="Calibri" w:hAnsi="Arial" w:cs="Arial"/>
                <w:szCs w:val="24"/>
              </w:rPr>
            </w:pPr>
            <w:r w:rsidRPr="00DB6DF7">
              <w:rPr>
                <w:rFonts w:ascii="Arial" w:eastAsia="Calibri" w:hAnsi="Arial" w:cs="Arial"/>
                <w:sz w:val="20"/>
              </w:rPr>
              <w:t>Enduring Issues Essay (</w:t>
            </w:r>
            <w:r w:rsidRPr="00DB6DF7">
              <w:rPr>
                <w:rFonts w:ascii="Arial" w:eastAsia="Calibri" w:hAnsi="Arial" w:cs="Arial"/>
                <w:b/>
                <w:sz w:val="20"/>
              </w:rPr>
              <w:t>EI</w:t>
            </w:r>
            <w:r w:rsidRPr="00DB6DF7">
              <w:rPr>
                <w:rFonts w:ascii="Arial" w:eastAsia="Calibri" w:hAnsi="Arial" w:cs="Arial"/>
                <w:sz w:val="20"/>
              </w:rPr>
              <w:t>), Civic Literacy Document – Based Essay</w:t>
            </w:r>
          </w:p>
        </w:tc>
        <w:tc>
          <w:tcPr>
            <w:tcW w:w="544" w:type="pct"/>
            <w:tcBorders>
              <w:top w:val="double" w:sz="4" w:space="0" w:color="auto"/>
              <w:bottom w:val="single" w:sz="4" w:space="0" w:color="auto"/>
            </w:tcBorders>
            <w:shd w:val="clear" w:color="auto" w:fill="auto"/>
            <w:vAlign w:val="center"/>
          </w:tcPr>
          <w:p w14:paraId="58300269" w14:textId="77777777" w:rsidR="00DB6DF7" w:rsidRPr="00DB6DF7" w:rsidRDefault="00DB6DF7" w:rsidP="00DB6DF7">
            <w:pPr>
              <w:jc w:val="center"/>
              <w:rPr>
                <w:rFonts w:ascii="Arial" w:eastAsia="Calibri" w:hAnsi="Arial" w:cs="Arial"/>
                <w:b/>
                <w:szCs w:val="24"/>
              </w:rPr>
            </w:pPr>
          </w:p>
          <w:p w14:paraId="44D95B99"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top w:val="double" w:sz="4" w:space="0" w:color="auto"/>
              <w:bottom w:val="single" w:sz="4" w:space="0" w:color="auto"/>
            </w:tcBorders>
            <w:shd w:val="clear" w:color="auto" w:fill="auto"/>
            <w:vAlign w:val="center"/>
          </w:tcPr>
          <w:p w14:paraId="619BD42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12A0D06A" w14:textId="77777777" w:rsidTr="00B603B6">
        <w:trPr>
          <w:trHeight w:val="270"/>
        </w:trPr>
        <w:tc>
          <w:tcPr>
            <w:tcW w:w="708" w:type="pct"/>
            <w:vMerge/>
            <w:tcBorders>
              <w:bottom w:val="double" w:sz="4" w:space="0" w:color="auto"/>
            </w:tcBorders>
            <w:shd w:val="clear" w:color="auto" w:fill="auto"/>
          </w:tcPr>
          <w:p w14:paraId="30D13AF4" w14:textId="77777777" w:rsidR="00DB6DF7" w:rsidRPr="00DB6DF7" w:rsidRDefault="00DB6DF7" w:rsidP="00DB6DF7">
            <w:pPr>
              <w:rPr>
                <w:rFonts w:ascii="Arial" w:eastAsia="Calibri" w:hAnsi="Arial" w:cs="Arial"/>
                <w:szCs w:val="24"/>
              </w:rPr>
            </w:pPr>
          </w:p>
        </w:tc>
        <w:tc>
          <w:tcPr>
            <w:tcW w:w="665" w:type="pct"/>
            <w:vMerge/>
            <w:tcBorders>
              <w:bottom w:val="double" w:sz="4" w:space="0" w:color="auto"/>
            </w:tcBorders>
            <w:shd w:val="clear" w:color="auto" w:fill="auto"/>
            <w:vAlign w:val="center"/>
          </w:tcPr>
          <w:p w14:paraId="65CF65A0" w14:textId="77777777" w:rsidR="00DB6DF7" w:rsidRPr="00DB6DF7" w:rsidRDefault="00DB6DF7" w:rsidP="00DB6DF7">
            <w:pPr>
              <w:jc w:val="center"/>
              <w:rPr>
                <w:rFonts w:ascii="Arial" w:eastAsia="Calibri" w:hAnsi="Arial" w:cs="Arial"/>
                <w:szCs w:val="24"/>
              </w:rPr>
            </w:pPr>
          </w:p>
        </w:tc>
        <w:tc>
          <w:tcPr>
            <w:tcW w:w="1785" w:type="pct"/>
            <w:tcBorders>
              <w:top w:val="single" w:sz="4" w:space="0" w:color="auto"/>
              <w:bottom w:val="double" w:sz="4" w:space="0" w:color="auto"/>
              <w:right w:val="single" w:sz="4" w:space="0" w:color="auto"/>
            </w:tcBorders>
            <w:shd w:val="clear" w:color="auto" w:fill="D9D9D9" w:themeFill="background1" w:themeFillShade="D9"/>
            <w:vAlign w:val="center"/>
          </w:tcPr>
          <w:p w14:paraId="607A93CC"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   Scaffold / Short Answer</w:t>
            </w:r>
          </w:p>
        </w:tc>
        <w:tc>
          <w:tcPr>
            <w:tcW w:w="634" w:type="pct"/>
            <w:tcBorders>
              <w:top w:val="single" w:sz="4" w:space="0" w:color="auto"/>
              <w:left w:val="single" w:sz="4" w:space="0" w:color="auto"/>
              <w:bottom w:val="double" w:sz="4" w:space="0" w:color="auto"/>
            </w:tcBorders>
            <w:shd w:val="clear" w:color="auto" w:fill="D9D9D9" w:themeFill="background1" w:themeFillShade="D9"/>
            <w:vAlign w:val="center"/>
          </w:tcPr>
          <w:p w14:paraId="5984EFCB"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 EI / DBQ</w:t>
            </w:r>
          </w:p>
        </w:tc>
        <w:tc>
          <w:tcPr>
            <w:tcW w:w="544" w:type="pct"/>
            <w:tcBorders>
              <w:top w:val="single" w:sz="4" w:space="0" w:color="auto"/>
              <w:bottom w:val="double" w:sz="4" w:space="0" w:color="auto"/>
            </w:tcBorders>
            <w:shd w:val="clear" w:color="auto" w:fill="D9D9D9" w:themeFill="background1" w:themeFillShade="D9"/>
            <w:vAlign w:val="center"/>
          </w:tcPr>
          <w:p w14:paraId="5BF0342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665" w:type="pct"/>
            <w:tcBorders>
              <w:top w:val="single" w:sz="4" w:space="0" w:color="auto"/>
              <w:bottom w:val="double" w:sz="4" w:space="0" w:color="auto"/>
            </w:tcBorders>
            <w:shd w:val="clear" w:color="auto" w:fill="D9D9D9" w:themeFill="background1" w:themeFillShade="D9"/>
            <w:vAlign w:val="center"/>
          </w:tcPr>
          <w:p w14:paraId="290DD493"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DB6DF7" w:rsidRPr="00DB6DF7" w14:paraId="5104D7FA" w14:textId="77777777" w:rsidTr="00B603B6">
        <w:trPr>
          <w:trHeight w:val="864"/>
        </w:trPr>
        <w:tc>
          <w:tcPr>
            <w:tcW w:w="708" w:type="pct"/>
            <w:vMerge w:val="restart"/>
            <w:shd w:val="clear" w:color="auto" w:fill="auto"/>
            <w:vAlign w:val="center"/>
          </w:tcPr>
          <w:p w14:paraId="3E683126" w14:textId="77777777" w:rsidR="00DB6DF7" w:rsidRPr="00DB6DF7" w:rsidRDefault="00DB6DF7" w:rsidP="00DB6DF7">
            <w:pPr>
              <w:rPr>
                <w:rFonts w:ascii="Arial" w:eastAsia="Calibri" w:hAnsi="Arial" w:cs="Arial"/>
                <w:sz w:val="22"/>
                <w:szCs w:val="22"/>
              </w:rPr>
            </w:pPr>
            <w:bookmarkStart w:id="82" w:name="_Hlk350262"/>
          </w:p>
          <w:p w14:paraId="3E3252F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Global History and Geography II </w:t>
            </w:r>
          </w:p>
          <w:p w14:paraId="2BA50D7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(Grade 10)</w:t>
            </w:r>
          </w:p>
          <w:p w14:paraId="760187B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p w14:paraId="33C10F6A"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single" w:sz="4" w:space="0" w:color="auto"/>
              <w:right w:val="double" w:sz="4" w:space="0" w:color="auto"/>
            </w:tcBorders>
            <w:shd w:val="clear" w:color="auto" w:fill="auto"/>
            <w:vAlign w:val="center"/>
          </w:tcPr>
          <w:p w14:paraId="107920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11DB54DF" w14:textId="50994A8C" w:rsidR="00DB6DF7" w:rsidRPr="00DB6DF7" w:rsidRDefault="00C9796B" w:rsidP="00DB6DF7">
            <w:pPr>
              <w:jc w:val="center"/>
              <w:rPr>
                <w:rFonts w:ascii="Arial" w:eastAsia="Calibri" w:hAnsi="Arial" w:cs="Arial"/>
                <w:sz w:val="22"/>
                <w:szCs w:val="22"/>
              </w:rPr>
            </w:pPr>
            <w:r>
              <w:rPr>
                <w:rFonts w:ascii="Arial" w:eastAsia="Calibri" w:hAnsi="Arial" w:cs="Arial"/>
                <w:sz w:val="22"/>
                <w:szCs w:val="22"/>
              </w:rPr>
              <w:t>6</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12</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2653B49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3-4 questions per pair of stimuli.</w:t>
            </w:r>
          </w:p>
          <w:p w14:paraId="744507C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credit per question</w:t>
            </w: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17488390" w14:textId="77777777" w:rsidR="00DB6DF7" w:rsidRPr="00DB6DF7" w:rsidRDefault="00DB6DF7" w:rsidP="00DB6DF7">
            <w:pPr>
              <w:jc w:val="center"/>
              <w:rPr>
                <w:rFonts w:ascii="Arial" w:eastAsia="Calibri" w:hAnsi="Arial" w:cs="Arial"/>
                <w:sz w:val="22"/>
                <w:szCs w:val="22"/>
              </w:rPr>
            </w:pP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53EBE12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1B2AB8EB"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64548EB2" w14:textId="77777777" w:rsidTr="00B603B6">
        <w:trPr>
          <w:trHeight w:val="663"/>
        </w:trPr>
        <w:tc>
          <w:tcPr>
            <w:tcW w:w="708" w:type="pct"/>
            <w:vMerge/>
            <w:shd w:val="clear" w:color="auto" w:fill="auto"/>
            <w:vAlign w:val="center"/>
          </w:tcPr>
          <w:p w14:paraId="41DE6C09"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single" w:sz="4" w:space="0" w:color="auto"/>
              <w:right w:val="double" w:sz="4" w:space="0" w:color="auto"/>
            </w:tcBorders>
            <w:shd w:val="clear" w:color="auto" w:fill="auto"/>
            <w:vAlign w:val="center"/>
          </w:tcPr>
          <w:p w14:paraId="0CE3636C"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EI </w:t>
            </w:r>
          </w:p>
          <w:p w14:paraId="0A69EB06" w14:textId="23CDC41D" w:rsidR="00DB6DF7" w:rsidRPr="00DB6DF7" w:rsidRDefault="005544E3" w:rsidP="00DB6DF7">
            <w:pPr>
              <w:jc w:val="center"/>
              <w:rPr>
                <w:rFonts w:ascii="Arial" w:eastAsia="Calibri" w:hAnsi="Arial" w:cs="Arial"/>
                <w:sz w:val="22"/>
                <w:szCs w:val="22"/>
              </w:rPr>
            </w:pPr>
            <w:r>
              <w:rPr>
                <w:rFonts w:ascii="Arial" w:eastAsia="Calibri" w:hAnsi="Arial" w:cs="Arial"/>
                <w:sz w:val="22"/>
                <w:szCs w:val="22"/>
              </w:rPr>
              <w:t>4</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8</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1C69EEEB" w14:textId="77777777" w:rsidR="00DB6DF7" w:rsidRPr="00DB6DF7" w:rsidRDefault="00DB6DF7" w:rsidP="00DB6DF7">
            <w:pPr>
              <w:rPr>
                <w:rFonts w:ascii="Arial" w:eastAsia="Calibri" w:hAnsi="Arial" w:cs="Arial"/>
                <w:sz w:val="22"/>
                <w:szCs w:val="22"/>
              </w:rPr>
            </w:pP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26FF678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F330AF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54399C8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413689E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53ABD6D" w14:textId="77777777" w:rsidTr="00B603B6">
        <w:trPr>
          <w:trHeight w:val="663"/>
        </w:trPr>
        <w:tc>
          <w:tcPr>
            <w:tcW w:w="708" w:type="pct"/>
            <w:vMerge w:val="restart"/>
            <w:shd w:val="clear" w:color="auto" w:fill="auto"/>
            <w:vAlign w:val="center"/>
          </w:tcPr>
          <w:p w14:paraId="1AF33C9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US History and Government</w:t>
            </w:r>
          </w:p>
          <w:p w14:paraId="00679B30"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(Framework)</w:t>
            </w:r>
          </w:p>
        </w:tc>
        <w:tc>
          <w:tcPr>
            <w:tcW w:w="665" w:type="pct"/>
            <w:tcBorders>
              <w:top w:val="single" w:sz="4" w:space="0" w:color="auto"/>
              <w:bottom w:val="single" w:sz="4" w:space="0" w:color="auto"/>
              <w:right w:val="double" w:sz="4" w:space="0" w:color="auto"/>
            </w:tcBorders>
            <w:shd w:val="clear" w:color="auto" w:fill="auto"/>
            <w:vAlign w:val="center"/>
          </w:tcPr>
          <w:p w14:paraId="21B934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CRQ:</w:t>
            </w:r>
          </w:p>
          <w:p w14:paraId="591AA8E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(Short Essay)</w:t>
            </w:r>
          </w:p>
          <w:p w14:paraId="6ECE9B54" w14:textId="3C0430D9" w:rsidR="00DB6DF7" w:rsidRPr="00DB6DF7" w:rsidRDefault="005544E3" w:rsidP="00DB6DF7">
            <w:pPr>
              <w:jc w:val="center"/>
              <w:rPr>
                <w:rFonts w:ascii="Arial" w:eastAsia="Calibri" w:hAnsi="Arial" w:cs="Arial"/>
                <w:sz w:val="22"/>
                <w:szCs w:val="22"/>
              </w:rPr>
            </w:pPr>
            <w:r>
              <w:rPr>
                <w:rFonts w:ascii="Arial" w:eastAsia="Calibri" w:hAnsi="Arial" w:cs="Arial"/>
                <w:sz w:val="22"/>
                <w:szCs w:val="22"/>
              </w:rPr>
              <w:t xml:space="preserve">6 </w:t>
            </w:r>
            <w:r w:rsidR="00DB6DF7" w:rsidRPr="00DB6DF7">
              <w:rPr>
                <w:rFonts w:ascii="Arial" w:eastAsia="Calibri" w:hAnsi="Arial" w:cs="Arial"/>
                <w:sz w:val="22"/>
                <w:szCs w:val="22"/>
              </w:rPr>
              <w:t>-</w:t>
            </w:r>
            <w:r w:rsidR="00397083">
              <w:rPr>
                <w:rFonts w:ascii="Arial" w:eastAsia="Calibri" w:hAnsi="Arial" w:cs="Arial"/>
                <w:sz w:val="22"/>
                <w:szCs w:val="22"/>
              </w:rPr>
              <w:t>12</w:t>
            </w:r>
          </w:p>
        </w:tc>
        <w:tc>
          <w:tcPr>
            <w:tcW w:w="1785" w:type="pct"/>
            <w:tcBorders>
              <w:top w:val="single" w:sz="4" w:space="0" w:color="auto"/>
              <w:left w:val="double" w:sz="4" w:space="0" w:color="auto"/>
              <w:bottom w:val="single" w:sz="4" w:space="0" w:color="auto"/>
              <w:right w:val="single" w:sz="4" w:space="0" w:color="auto"/>
            </w:tcBorders>
            <w:shd w:val="clear" w:color="auto" w:fill="auto"/>
            <w:vAlign w:val="center"/>
          </w:tcPr>
          <w:p w14:paraId="0729D78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2 stimuli with 1 short essay per pair of stimuli</w:t>
            </w:r>
          </w:p>
          <w:p w14:paraId="6B3F4E1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5 credits per question</w:t>
            </w:r>
          </w:p>
        </w:tc>
        <w:tc>
          <w:tcPr>
            <w:tcW w:w="634" w:type="pct"/>
            <w:tcBorders>
              <w:top w:val="single" w:sz="4" w:space="0" w:color="auto"/>
              <w:left w:val="single" w:sz="4" w:space="0" w:color="auto"/>
              <w:bottom w:val="single" w:sz="4" w:space="0" w:color="auto"/>
              <w:right w:val="double" w:sz="4" w:space="0" w:color="auto"/>
            </w:tcBorders>
            <w:shd w:val="clear" w:color="auto" w:fill="auto"/>
            <w:vAlign w:val="center"/>
          </w:tcPr>
          <w:p w14:paraId="76A454BF" w14:textId="77777777" w:rsidR="00DB6DF7" w:rsidRPr="00DB6DF7" w:rsidRDefault="00DB6DF7" w:rsidP="00DB6DF7">
            <w:pPr>
              <w:jc w:val="center"/>
              <w:rPr>
                <w:rFonts w:ascii="Arial" w:eastAsia="Calibri" w:hAnsi="Arial" w:cs="Arial"/>
                <w:sz w:val="22"/>
                <w:szCs w:val="22"/>
              </w:rPr>
            </w:pPr>
          </w:p>
        </w:tc>
        <w:tc>
          <w:tcPr>
            <w:tcW w:w="544" w:type="pct"/>
            <w:tcBorders>
              <w:top w:val="single" w:sz="4" w:space="0" w:color="auto"/>
              <w:left w:val="double" w:sz="4" w:space="0" w:color="auto"/>
              <w:bottom w:val="single" w:sz="4" w:space="0" w:color="auto"/>
              <w:right w:val="double" w:sz="4" w:space="0" w:color="auto"/>
            </w:tcBorders>
            <w:shd w:val="clear" w:color="auto" w:fill="auto"/>
            <w:vAlign w:val="center"/>
          </w:tcPr>
          <w:p w14:paraId="195415C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single" w:sz="4" w:space="0" w:color="auto"/>
            </w:tcBorders>
            <w:shd w:val="clear" w:color="auto" w:fill="auto"/>
            <w:vAlign w:val="center"/>
          </w:tcPr>
          <w:p w14:paraId="49D5416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6B3BE58F" w14:textId="77777777" w:rsidTr="00B603B6">
        <w:trPr>
          <w:trHeight w:val="828"/>
        </w:trPr>
        <w:tc>
          <w:tcPr>
            <w:tcW w:w="708" w:type="pct"/>
            <w:vMerge/>
            <w:shd w:val="clear" w:color="auto" w:fill="auto"/>
            <w:vAlign w:val="center"/>
          </w:tcPr>
          <w:p w14:paraId="0981AA22" w14:textId="77777777" w:rsidR="00DB6DF7" w:rsidRPr="00DB6DF7" w:rsidRDefault="00DB6DF7" w:rsidP="00DB6DF7">
            <w:pPr>
              <w:rPr>
                <w:rFonts w:ascii="Arial" w:eastAsia="Calibri" w:hAnsi="Arial" w:cs="Arial"/>
                <w:sz w:val="22"/>
                <w:szCs w:val="22"/>
              </w:rPr>
            </w:pPr>
          </w:p>
        </w:tc>
        <w:tc>
          <w:tcPr>
            <w:tcW w:w="665" w:type="pct"/>
            <w:tcBorders>
              <w:top w:val="single" w:sz="4" w:space="0" w:color="auto"/>
              <w:bottom w:val="double" w:sz="4" w:space="0" w:color="auto"/>
              <w:right w:val="double" w:sz="4" w:space="0" w:color="auto"/>
            </w:tcBorders>
            <w:shd w:val="clear" w:color="auto" w:fill="auto"/>
            <w:vAlign w:val="center"/>
          </w:tcPr>
          <w:p w14:paraId="4E68A24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DBQ</w:t>
            </w:r>
          </w:p>
          <w:p w14:paraId="1F268C62" w14:textId="3A1F12E3" w:rsidR="00DB6DF7" w:rsidRPr="00DB6DF7" w:rsidRDefault="00397083" w:rsidP="00DB6DF7">
            <w:pPr>
              <w:jc w:val="center"/>
              <w:rPr>
                <w:rFonts w:ascii="Arial" w:eastAsia="Calibri" w:hAnsi="Arial" w:cs="Arial"/>
                <w:sz w:val="22"/>
                <w:szCs w:val="22"/>
              </w:rPr>
            </w:pPr>
            <w:r>
              <w:rPr>
                <w:rFonts w:ascii="Arial" w:eastAsia="Calibri" w:hAnsi="Arial" w:cs="Arial"/>
                <w:sz w:val="22"/>
                <w:szCs w:val="22"/>
              </w:rPr>
              <w:t>4</w:t>
            </w:r>
            <w:r w:rsidR="00DB6DF7" w:rsidRPr="00DB6DF7">
              <w:rPr>
                <w:rFonts w:ascii="Arial" w:eastAsia="Calibri" w:hAnsi="Arial" w:cs="Arial"/>
                <w:sz w:val="22"/>
                <w:szCs w:val="22"/>
              </w:rPr>
              <w:t xml:space="preserve"> </w:t>
            </w:r>
            <w:r w:rsidR="00564C30">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8</w:t>
            </w:r>
          </w:p>
        </w:tc>
        <w:tc>
          <w:tcPr>
            <w:tcW w:w="1785" w:type="pct"/>
            <w:tcBorders>
              <w:top w:val="single" w:sz="4" w:space="0" w:color="auto"/>
              <w:left w:val="double" w:sz="4" w:space="0" w:color="auto"/>
              <w:bottom w:val="double" w:sz="4" w:space="0" w:color="auto"/>
              <w:right w:val="single" w:sz="4" w:space="0" w:color="auto"/>
            </w:tcBorders>
            <w:shd w:val="clear" w:color="auto" w:fill="auto"/>
            <w:vAlign w:val="center"/>
          </w:tcPr>
          <w:p w14:paraId="24E4587B"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6 – 8 total scaffold questions </w:t>
            </w:r>
          </w:p>
          <w:p w14:paraId="6723281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1 – 2 credits per question</w:t>
            </w:r>
          </w:p>
        </w:tc>
        <w:tc>
          <w:tcPr>
            <w:tcW w:w="634" w:type="pct"/>
            <w:tcBorders>
              <w:top w:val="single" w:sz="4" w:space="0" w:color="auto"/>
              <w:left w:val="single" w:sz="4" w:space="0" w:color="auto"/>
              <w:bottom w:val="double" w:sz="4" w:space="0" w:color="auto"/>
              <w:right w:val="double" w:sz="4" w:space="0" w:color="auto"/>
            </w:tcBorders>
            <w:shd w:val="clear" w:color="auto" w:fill="auto"/>
            <w:vAlign w:val="center"/>
          </w:tcPr>
          <w:p w14:paraId="4AC6108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Essay item:</w:t>
            </w:r>
          </w:p>
          <w:p w14:paraId="2B744BBB"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Max. 5 credits</w:t>
            </w:r>
          </w:p>
        </w:tc>
        <w:tc>
          <w:tcPr>
            <w:tcW w:w="544" w:type="pct"/>
            <w:tcBorders>
              <w:top w:val="single" w:sz="4" w:space="0" w:color="auto"/>
              <w:left w:val="double" w:sz="4" w:space="0" w:color="auto"/>
              <w:bottom w:val="double" w:sz="4" w:space="0" w:color="auto"/>
              <w:right w:val="double" w:sz="4" w:space="0" w:color="auto"/>
            </w:tcBorders>
            <w:shd w:val="clear" w:color="auto" w:fill="auto"/>
            <w:vAlign w:val="center"/>
          </w:tcPr>
          <w:p w14:paraId="278A0C1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350 - 400</w:t>
            </w:r>
          </w:p>
        </w:tc>
        <w:tc>
          <w:tcPr>
            <w:tcW w:w="665" w:type="pct"/>
            <w:tcBorders>
              <w:top w:val="single" w:sz="4" w:space="0" w:color="auto"/>
              <w:left w:val="double" w:sz="4" w:space="0" w:color="auto"/>
              <w:bottom w:val="double" w:sz="4" w:space="0" w:color="auto"/>
            </w:tcBorders>
            <w:shd w:val="clear" w:color="auto" w:fill="auto"/>
            <w:vAlign w:val="center"/>
          </w:tcPr>
          <w:p w14:paraId="75FFA3C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bookmarkEnd w:id="82"/>
    </w:tbl>
    <w:p w14:paraId="73E282FA" w14:textId="77777777" w:rsidR="00DB6DF7" w:rsidRPr="00DB6DF7" w:rsidRDefault="00DB6DF7" w:rsidP="00DB6DF7">
      <w:pPr>
        <w:rPr>
          <w:rFonts w:ascii="Arial" w:hAnsi="Arial" w:cs="Arial"/>
          <w:sz w:val="20"/>
        </w:rPr>
      </w:pPr>
    </w:p>
    <w:p w14:paraId="53C79D8A" w14:textId="77777777" w:rsidR="00DB6DF7" w:rsidRPr="00DB6DF7" w:rsidRDefault="00DB6DF7" w:rsidP="00DB6DF7">
      <w:pPr>
        <w:rPr>
          <w:rFonts w:ascii="Arial" w:hAnsi="Arial" w:cs="Arial"/>
          <w:sz w:val="20"/>
        </w:rPr>
      </w:pPr>
    </w:p>
    <w:p w14:paraId="2BF3A68D" w14:textId="77777777" w:rsidR="00DB6DF7" w:rsidRPr="00DB6DF7" w:rsidRDefault="00DB6DF7" w:rsidP="00DB6DF7">
      <w:pPr>
        <w:rPr>
          <w:rFonts w:ascii="Arial" w:hAnsi="Arial" w:cs="Arial"/>
          <w:sz w:val="20"/>
        </w:rPr>
      </w:pPr>
    </w:p>
    <w:p w14:paraId="3D494CE2" w14:textId="77777777" w:rsidR="00DB6DF7" w:rsidRPr="00DB6DF7" w:rsidRDefault="00DB6DF7" w:rsidP="00DB6DF7">
      <w:pPr>
        <w:rPr>
          <w:rFonts w:ascii="Arial" w:hAnsi="Arial" w:cs="Arial"/>
          <w:sz w:val="20"/>
        </w:rPr>
      </w:pPr>
      <w:r w:rsidRPr="00DB6DF7">
        <w:rPr>
          <w:rFonts w:ascii="Arial" w:hAnsi="Arial" w:cs="Arial"/>
          <w:sz w:val="20"/>
        </w:rPr>
        <w:br w:type="page"/>
      </w:r>
    </w:p>
    <w:p w14:paraId="401755E4" w14:textId="77777777" w:rsidR="00DB6DF7" w:rsidRPr="00DB6DF7" w:rsidRDefault="00DB6DF7" w:rsidP="00DB6DF7">
      <w:pPr>
        <w:rPr>
          <w:rFonts w:ascii="Arial" w:hAnsi="Arial" w:cs="Arial"/>
          <w:b/>
          <w:sz w:val="20"/>
        </w:rPr>
      </w:pPr>
    </w:p>
    <w:p w14:paraId="5A46D2DC" w14:textId="77777777" w:rsidR="00DB6DF7" w:rsidRPr="00DB6DF7" w:rsidRDefault="00DB6DF7" w:rsidP="00DB6DF7">
      <w:pPr>
        <w:jc w:val="center"/>
        <w:rPr>
          <w:rFonts w:ascii="Arial" w:hAnsi="Arial" w:cs="Arial"/>
          <w:b/>
          <w:sz w:val="22"/>
          <w:szCs w:val="22"/>
          <w:u w:val="single"/>
        </w:rPr>
      </w:pPr>
      <w:bookmarkStart w:id="83" w:name="_Hlk2862764"/>
      <w:bookmarkStart w:id="84" w:name="_Hlk2862828"/>
      <w:r w:rsidRPr="00DB6DF7">
        <w:rPr>
          <w:rFonts w:ascii="Arial" w:hAnsi="Arial" w:cs="Arial"/>
          <w:b/>
          <w:sz w:val="22"/>
          <w:szCs w:val="22"/>
          <w:u w:val="single"/>
        </w:rPr>
        <w:t>Attachment 1 Continued</w:t>
      </w:r>
    </w:p>
    <w:p w14:paraId="6A142340"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21994C95"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rPr>
        <w:t xml:space="preserve">English </w:t>
      </w:r>
      <w:bookmarkEnd w:id="83"/>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538"/>
        <w:gridCol w:w="2315"/>
        <w:gridCol w:w="1910"/>
      </w:tblGrid>
      <w:tr w:rsidR="00DB6DF7" w:rsidRPr="00DB6DF7" w14:paraId="1F0D97C1" w14:textId="77777777" w:rsidTr="00B603B6">
        <w:trPr>
          <w:trHeight w:val="820"/>
        </w:trPr>
        <w:tc>
          <w:tcPr>
            <w:tcW w:w="886" w:type="pct"/>
            <w:vMerge w:val="restart"/>
            <w:shd w:val="clear" w:color="auto" w:fill="auto"/>
            <w:vAlign w:val="center"/>
          </w:tcPr>
          <w:p w14:paraId="111BAD0C" w14:textId="77777777" w:rsidR="00DB6DF7" w:rsidRPr="00DB6DF7" w:rsidRDefault="00DB6DF7" w:rsidP="00DB6DF7">
            <w:pPr>
              <w:jc w:val="center"/>
              <w:rPr>
                <w:rFonts w:ascii="Arial" w:eastAsia="Calibri" w:hAnsi="Arial" w:cs="Arial"/>
                <w:b/>
                <w:szCs w:val="24"/>
              </w:rPr>
            </w:pPr>
            <w:bookmarkStart w:id="85" w:name="_Hlk2606586"/>
            <w:bookmarkEnd w:id="84"/>
            <w:r w:rsidRPr="00DB6DF7">
              <w:rPr>
                <w:rFonts w:ascii="Arial" w:eastAsia="Calibri" w:hAnsi="Arial" w:cs="Arial"/>
                <w:b/>
                <w:szCs w:val="24"/>
              </w:rPr>
              <w:t>Examination</w:t>
            </w:r>
          </w:p>
        </w:tc>
        <w:tc>
          <w:tcPr>
            <w:tcW w:w="526" w:type="pct"/>
            <w:tcBorders>
              <w:bottom w:val="single" w:sz="6" w:space="0" w:color="auto"/>
            </w:tcBorders>
            <w:shd w:val="clear" w:color="auto" w:fill="auto"/>
            <w:vAlign w:val="center"/>
          </w:tcPr>
          <w:p w14:paraId="6DCA72A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1778" w:type="pct"/>
            <w:tcBorders>
              <w:bottom w:val="single" w:sz="6" w:space="0" w:color="auto"/>
            </w:tcBorders>
            <w:shd w:val="clear" w:color="auto" w:fill="auto"/>
            <w:vAlign w:val="center"/>
          </w:tcPr>
          <w:p w14:paraId="0A9E8ECD"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204" w:type="pct"/>
            <w:tcBorders>
              <w:bottom w:val="single" w:sz="6" w:space="0" w:color="auto"/>
            </w:tcBorders>
            <w:shd w:val="clear" w:color="auto" w:fill="auto"/>
            <w:vAlign w:val="center"/>
          </w:tcPr>
          <w:p w14:paraId="7FD8FF3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06" w:type="pct"/>
            <w:tcBorders>
              <w:bottom w:val="single" w:sz="6" w:space="0" w:color="auto"/>
            </w:tcBorders>
            <w:shd w:val="clear" w:color="auto" w:fill="auto"/>
            <w:vAlign w:val="center"/>
          </w:tcPr>
          <w:p w14:paraId="42C51D9B"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12C115B6" w14:textId="77777777" w:rsidTr="00B603B6">
        <w:trPr>
          <w:trHeight w:val="146"/>
        </w:trPr>
        <w:tc>
          <w:tcPr>
            <w:tcW w:w="886" w:type="pct"/>
            <w:vMerge/>
            <w:tcBorders>
              <w:bottom w:val="double" w:sz="4" w:space="0" w:color="auto"/>
            </w:tcBorders>
            <w:shd w:val="clear" w:color="auto" w:fill="auto"/>
            <w:vAlign w:val="center"/>
          </w:tcPr>
          <w:p w14:paraId="678395C9" w14:textId="77777777" w:rsidR="00DB6DF7" w:rsidRPr="00DB6DF7" w:rsidRDefault="00DB6DF7" w:rsidP="00DB6DF7">
            <w:pPr>
              <w:jc w:val="center"/>
              <w:rPr>
                <w:rFonts w:ascii="Arial" w:eastAsia="Calibri" w:hAnsi="Arial" w:cs="Arial"/>
                <w:sz w:val="20"/>
              </w:rPr>
            </w:pPr>
          </w:p>
        </w:tc>
        <w:tc>
          <w:tcPr>
            <w:tcW w:w="526" w:type="pct"/>
            <w:tcBorders>
              <w:top w:val="single" w:sz="6" w:space="0" w:color="auto"/>
              <w:bottom w:val="double" w:sz="4" w:space="0" w:color="auto"/>
            </w:tcBorders>
            <w:shd w:val="clear" w:color="auto" w:fill="D9D9D9" w:themeFill="background1" w:themeFillShade="D9"/>
            <w:vAlign w:val="center"/>
          </w:tcPr>
          <w:p w14:paraId="3E163595"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778" w:type="pct"/>
            <w:tcBorders>
              <w:top w:val="single" w:sz="6" w:space="0" w:color="auto"/>
              <w:bottom w:val="double" w:sz="4" w:space="0" w:color="auto"/>
            </w:tcBorders>
            <w:shd w:val="clear" w:color="auto" w:fill="D9D9D9" w:themeFill="background1" w:themeFillShade="D9"/>
            <w:vAlign w:val="center"/>
          </w:tcPr>
          <w:p w14:paraId="75126EB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204" w:type="pct"/>
            <w:tcBorders>
              <w:top w:val="single" w:sz="6" w:space="0" w:color="auto"/>
              <w:bottom w:val="double" w:sz="4" w:space="0" w:color="auto"/>
            </w:tcBorders>
            <w:shd w:val="clear" w:color="auto" w:fill="D9D9D9" w:themeFill="background1" w:themeFillShade="D9"/>
            <w:vAlign w:val="center"/>
          </w:tcPr>
          <w:p w14:paraId="5F2F522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06" w:type="pct"/>
            <w:tcBorders>
              <w:top w:val="single" w:sz="6" w:space="0" w:color="auto"/>
              <w:bottom w:val="double" w:sz="4" w:space="0" w:color="auto"/>
            </w:tcBorders>
            <w:shd w:val="clear" w:color="auto" w:fill="D9D9D9" w:themeFill="background1" w:themeFillShade="D9"/>
            <w:vAlign w:val="center"/>
          </w:tcPr>
          <w:p w14:paraId="356F87FF"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602BCB02" w14:textId="77777777" w:rsidTr="00B603B6">
        <w:trPr>
          <w:trHeight w:val="552"/>
        </w:trPr>
        <w:tc>
          <w:tcPr>
            <w:tcW w:w="886" w:type="pct"/>
            <w:vMerge w:val="restart"/>
            <w:tcBorders>
              <w:top w:val="double" w:sz="4" w:space="0" w:color="auto"/>
            </w:tcBorders>
            <w:shd w:val="clear" w:color="auto" w:fill="auto"/>
            <w:vAlign w:val="center"/>
          </w:tcPr>
          <w:p w14:paraId="146A92F4" w14:textId="77777777" w:rsidR="00DB6DF7" w:rsidRPr="00DB6DF7" w:rsidRDefault="00DB6DF7" w:rsidP="00DB6DF7">
            <w:pPr>
              <w:jc w:val="center"/>
              <w:rPr>
                <w:rFonts w:ascii="Arial" w:eastAsia="Calibri" w:hAnsi="Arial" w:cs="Arial"/>
                <w:sz w:val="22"/>
                <w:szCs w:val="22"/>
              </w:rPr>
            </w:pPr>
            <w:bookmarkStart w:id="86" w:name="_Hlk2606360"/>
            <w:bookmarkEnd w:id="85"/>
            <w:r w:rsidRPr="00DB6DF7">
              <w:rPr>
                <w:rFonts w:ascii="Arial" w:eastAsia="Calibri" w:hAnsi="Arial" w:cs="Arial"/>
                <w:sz w:val="22"/>
                <w:szCs w:val="22"/>
              </w:rPr>
              <w:t xml:space="preserve">English Language Arts </w:t>
            </w:r>
          </w:p>
        </w:tc>
        <w:tc>
          <w:tcPr>
            <w:tcW w:w="526" w:type="pct"/>
            <w:tcBorders>
              <w:top w:val="double" w:sz="4" w:space="0" w:color="auto"/>
              <w:bottom w:val="single" w:sz="6" w:space="0" w:color="auto"/>
            </w:tcBorders>
            <w:shd w:val="clear" w:color="auto" w:fill="auto"/>
            <w:vAlign w:val="center"/>
          </w:tcPr>
          <w:p w14:paraId="57945815" w14:textId="79D5493C"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7</w:t>
            </w:r>
            <w:r w:rsidR="00533E39">
              <w:rPr>
                <w:rFonts w:ascii="Arial" w:eastAsia="Calibri" w:hAnsi="Arial" w:cs="Arial"/>
                <w:sz w:val="22"/>
                <w:szCs w:val="22"/>
              </w:rPr>
              <w:t xml:space="preserve"> </w:t>
            </w:r>
            <w:r w:rsidR="00A47F46">
              <w:rPr>
                <w:rFonts w:ascii="Arial" w:eastAsia="Calibri" w:hAnsi="Arial" w:cs="Arial"/>
                <w:sz w:val="22"/>
                <w:szCs w:val="22"/>
              </w:rPr>
              <w:t>-</w:t>
            </w:r>
            <w:r w:rsidR="00533E39">
              <w:rPr>
                <w:rFonts w:ascii="Arial" w:eastAsia="Calibri" w:hAnsi="Arial" w:cs="Arial"/>
                <w:sz w:val="22"/>
                <w:szCs w:val="22"/>
              </w:rPr>
              <w:t xml:space="preserve"> </w:t>
            </w:r>
            <w:r w:rsidR="00A47F46">
              <w:rPr>
                <w:rFonts w:ascii="Arial" w:eastAsia="Calibri" w:hAnsi="Arial" w:cs="Arial"/>
                <w:sz w:val="22"/>
                <w:szCs w:val="22"/>
              </w:rPr>
              <w:t>1</w:t>
            </w:r>
            <w:r w:rsidR="00B15708">
              <w:rPr>
                <w:rFonts w:ascii="Arial" w:eastAsia="Calibri" w:hAnsi="Arial" w:cs="Arial"/>
                <w:sz w:val="22"/>
                <w:szCs w:val="22"/>
              </w:rPr>
              <w:t>2</w:t>
            </w:r>
          </w:p>
        </w:tc>
        <w:tc>
          <w:tcPr>
            <w:tcW w:w="1778" w:type="pct"/>
            <w:tcBorders>
              <w:top w:val="double" w:sz="4" w:space="0" w:color="auto"/>
              <w:bottom w:val="single" w:sz="6" w:space="0" w:color="auto"/>
            </w:tcBorders>
            <w:shd w:val="clear" w:color="auto" w:fill="auto"/>
            <w:vAlign w:val="center"/>
          </w:tcPr>
          <w:p w14:paraId="7103F55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6 credit essay</w:t>
            </w:r>
          </w:p>
        </w:tc>
        <w:tc>
          <w:tcPr>
            <w:tcW w:w="1204" w:type="pct"/>
            <w:tcBorders>
              <w:top w:val="double" w:sz="4" w:space="0" w:color="auto"/>
              <w:bottom w:val="single" w:sz="6" w:space="0" w:color="auto"/>
            </w:tcBorders>
            <w:shd w:val="clear" w:color="auto" w:fill="auto"/>
            <w:vAlign w:val="center"/>
          </w:tcPr>
          <w:p w14:paraId="3FE90BE3" w14:textId="492FFD95" w:rsidR="00DB6DF7" w:rsidRPr="00DB6DF7" w:rsidRDefault="00A47F46" w:rsidP="00DB6DF7">
            <w:pPr>
              <w:jc w:val="center"/>
              <w:rPr>
                <w:rFonts w:ascii="Arial" w:eastAsia="Calibri" w:hAnsi="Arial" w:cs="Arial"/>
                <w:sz w:val="22"/>
                <w:szCs w:val="22"/>
              </w:rPr>
            </w:pPr>
            <w:r>
              <w:rPr>
                <w:rFonts w:ascii="Arial" w:eastAsia="Calibri" w:hAnsi="Arial" w:cs="Arial"/>
                <w:sz w:val="22"/>
                <w:szCs w:val="22"/>
              </w:rPr>
              <w:t>550</w:t>
            </w:r>
            <w:r w:rsidR="00DB6DF7" w:rsidRPr="00DB6DF7">
              <w:rPr>
                <w:rFonts w:ascii="Arial" w:eastAsia="Calibri" w:hAnsi="Arial" w:cs="Arial"/>
                <w:sz w:val="22"/>
                <w:szCs w:val="22"/>
              </w:rPr>
              <w:t xml:space="preserve"> - </w:t>
            </w:r>
            <w:r w:rsidR="009A3F81">
              <w:rPr>
                <w:rFonts w:ascii="Arial" w:eastAsia="Calibri" w:hAnsi="Arial" w:cs="Arial"/>
                <w:sz w:val="22"/>
                <w:szCs w:val="22"/>
              </w:rPr>
              <w:t>800</w:t>
            </w:r>
          </w:p>
        </w:tc>
        <w:tc>
          <w:tcPr>
            <w:tcW w:w="606" w:type="pct"/>
            <w:tcBorders>
              <w:top w:val="double" w:sz="4" w:space="0" w:color="auto"/>
              <w:bottom w:val="single" w:sz="6" w:space="0" w:color="auto"/>
            </w:tcBorders>
            <w:shd w:val="clear" w:color="auto" w:fill="auto"/>
            <w:vAlign w:val="center"/>
          </w:tcPr>
          <w:p w14:paraId="6A79DD4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563A66CE" w14:textId="77777777" w:rsidTr="00B603B6">
        <w:trPr>
          <w:trHeight w:val="528"/>
        </w:trPr>
        <w:tc>
          <w:tcPr>
            <w:tcW w:w="886" w:type="pct"/>
            <w:vMerge/>
            <w:tcBorders>
              <w:bottom w:val="double" w:sz="4" w:space="0" w:color="auto"/>
            </w:tcBorders>
            <w:shd w:val="clear" w:color="auto" w:fill="auto"/>
            <w:vAlign w:val="center"/>
          </w:tcPr>
          <w:p w14:paraId="0B17E51F" w14:textId="77777777" w:rsidR="00DB6DF7" w:rsidRPr="00DB6DF7" w:rsidRDefault="00DB6DF7" w:rsidP="00DB6DF7">
            <w:pPr>
              <w:jc w:val="center"/>
              <w:rPr>
                <w:rFonts w:ascii="Arial" w:eastAsia="Calibri" w:hAnsi="Arial" w:cs="Arial"/>
                <w:sz w:val="22"/>
                <w:szCs w:val="22"/>
              </w:rPr>
            </w:pPr>
          </w:p>
        </w:tc>
        <w:tc>
          <w:tcPr>
            <w:tcW w:w="526" w:type="pct"/>
            <w:tcBorders>
              <w:top w:val="single" w:sz="6" w:space="0" w:color="auto"/>
              <w:bottom w:val="double" w:sz="4" w:space="0" w:color="auto"/>
            </w:tcBorders>
            <w:shd w:val="clear" w:color="auto" w:fill="auto"/>
            <w:vAlign w:val="center"/>
          </w:tcPr>
          <w:p w14:paraId="2EBD7E20" w14:textId="3F832C49"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7</w:t>
            </w:r>
            <w:r w:rsidR="00A47F46">
              <w:rPr>
                <w:rFonts w:ascii="Arial" w:eastAsia="Calibri" w:hAnsi="Arial" w:cs="Arial"/>
                <w:sz w:val="22"/>
                <w:szCs w:val="22"/>
              </w:rPr>
              <w:t xml:space="preserve"> - 1</w:t>
            </w:r>
            <w:r w:rsidR="00B15708">
              <w:rPr>
                <w:rFonts w:ascii="Arial" w:eastAsia="Calibri" w:hAnsi="Arial" w:cs="Arial"/>
                <w:sz w:val="22"/>
                <w:szCs w:val="22"/>
              </w:rPr>
              <w:t>2</w:t>
            </w:r>
          </w:p>
        </w:tc>
        <w:tc>
          <w:tcPr>
            <w:tcW w:w="1778" w:type="pct"/>
            <w:tcBorders>
              <w:top w:val="single" w:sz="6" w:space="0" w:color="auto"/>
              <w:bottom w:val="double" w:sz="4" w:space="0" w:color="auto"/>
            </w:tcBorders>
            <w:shd w:val="clear" w:color="auto" w:fill="auto"/>
            <w:vAlign w:val="center"/>
          </w:tcPr>
          <w:p w14:paraId="369C5D61"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4 credit essay</w:t>
            </w:r>
          </w:p>
        </w:tc>
        <w:tc>
          <w:tcPr>
            <w:tcW w:w="1204" w:type="pct"/>
            <w:tcBorders>
              <w:top w:val="single" w:sz="6" w:space="0" w:color="auto"/>
              <w:bottom w:val="double" w:sz="4" w:space="0" w:color="auto"/>
            </w:tcBorders>
            <w:shd w:val="clear" w:color="auto" w:fill="auto"/>
            <w:vAlign w:val="center"/>
          </w:tcPr>
          <w:p w14:paraId="27B71E38" w14:textId="56D61CFF" w:rsidR="00DB6DF7" w:rsidRPr="00DB6DF7" w:rsidRDefault="009A3F81" w:rsidP="00DB6DF7">
            <w:pPr>
              <w:jc w:val="center"/>
              <w:rPr>
                <w:rFonts w:ascii="Arial" w:eastAsia="Calibri" w:hAnsi="Arial" w:cs="Arial"/>
                <w:sz w:val="22"/>
                <w:szCs w:val="22"/>
              </w:rPr>
            </w:pPr>
            <w:r>
              <w:rPr>
                <w:rFonts w:ascii="Arial" w:eastAsia="Calibri" w:hAnsi="Arial" w:cs="Arial"/>
                <w:sz w:val="22"/>
                <w:szCs w:val="22"/>
              </w:rPr>
              <w:t>550</w:t>
            </w:r>
            <w:r w:rsidR="00DB6DF7" w:rsidRPr="00DB6DF7">
              <w:rPr>
                <w:rFonts w:ascii="Arial" w:eastAsia="Calibri" w:hAnsi="Arial" w:cs="Arial"/>
                <w:sz w:val="22"/>
                <w:szCs w:val="22"/>
              </w:rPr>
              <w:t xml:space="preserve"> - </w:t>
            </w:r>
            <w:r>
              <w:rPr>
                <w:rFonts w:ascii="Arial" w:eastAsia="Calibri" w:hAnsi="Arial" w:cs="Arial"/>
                <w:sz w:val="22"/>
                <w:szCs w:val="22"/>
              </w:rPr>
              <w:t>8</w:t>
            </w:r>
            <w:r w:rsidR="00DB6DF7" w:rsidRPr="00DB6DF7">
              <w:rPr>
                <w:rFonts w:ascii="Arial" w:eastAsia="Calibri" w:hAnsi="Arial" w:cs="Arial"/>
                <w:sz w:val="22"/>
                <w:szCs w:val="22"/>
              </w:rPr>
              <w:t>00</w:t>
            </w:r>
          </w:p>
        </w:tc>
        <w:tc>
          <w:tcPr>
            <w:tcW w:w="606" w:type="pct"/>
            <w:tcBorders>
              <w:top w:val="single" w:sz="6" w:space="0" w:color="auto"/>
              <w:bottom w:val="double" w:sz="4" w:space="0" w:color="auto"/>
            </w:tcBorders>
            <w:shd w:val="clear" w:color="auto" w:fill="auto"/>
            <w:vAlign w:val="center"/>
          </w:tcPr>
          <w:p w14:paraId="370F04D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1986C27B" w14:textId="77777777" w:rsidR="00DB6DF7" w:rsidRPr="00DB6DF7" w:rsidRDefault="00DB6DF7" w:rsidP="00DB6DF7"/>
    <w:bookmarkEnd w:id="8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05"/>
        <w:gridCol w:w="1353"/>
        <w:gridCol w:w="3597"/>
        <w:gridCol w:w="2251"/>
        <w:gridCol w:w="1964"/>
      </w:tblGrid>
      <w:tr w:rsidR="00AE3C77" w:rsidRPr="00DB6DF7" w14:paraId="52BFF67D" w14:textId="77777777" w:rsidTr="00AE3C77">
        <w:trPr>
          <w:trHeight w:val="258"/>
        </w:trPr>
        <w:tc>
          <w:tcPr>
            <w:tcW w:w="745" w:type="pct"/>
            <w:tcBorders>
              <w:top w:val="double" w:sz="4" w:space="0" w:color="auto"/>
              <w:bottom w:val="double" w:sz="4" w:space="0" w:color="auto"/>
            </w:tcBorders>
            <w:shd w:val="clear" w:color="auto" w:fill="D9D9D9" w:themeFill="background1" w:themeFillShade="D9"/>
            <w:vAlign w:val="center"/>
          </w:tcPr>
          <w:p w14:paraId="61DFB3C3" w14:textId="77777777" w:rsidR="00DB6DF7" w:rsidRPr="00DB6DF7" w:rsidRDefault="00DB6DF7" w:rsidP="00DB6DF7">
            <w:pPr>
              <w:jc w:val="center"/>
              <w:rPr>
                <w:rFonts w:ascii="Arial" w:eastAsia="Calibri" w:hAnsi="Arial" w:cs="Arial"/>
                <w:sz w:val="20"/>
              </w:rPr>
            </w:pPr>
          </w:p>
        </w:tc>
        <w:tc>
          <w:tcPr>
            <w:tcW w:w="628" w:type="pct"/>
            <w:tcBorders>
              <w:top w:val="double" w:sz="4" w:space="0" w:color="auto"/>
              <w:bottom w:val="double" w:sz="4" w:space="0" w:color="auto"/>
            </w:tcBorders>
            <w:shd w:val="clear" w:color="auto" w:fill="D9D9D9" w:themeFill="background1" w:themeFillShade="D9"/>
            <w:vAlign w:val="center"/>
          </w:tcPr>
          <w:p w14:paraId="5E0019D4"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670" w:type="pct"/>
            <w:tcBorders>
              <w:top w:val="double" w:sz="4" w:space="0" w:color="auto"/>
              <w:bottom w:val="double" w:sz="4" w:space="0" w:color="auto"/>
            </w:tcBorders>
            <w:shd w:val="clear" w:color="auto" w:fill="D9D9D9" w:themeFill="background1" w:themeFillShade="D9"/>
            <w:vAlign w:val="center"/>
          </w:tcPr>
          <w:p w14:paraId="44EBB9A0"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045" w:type="pct"/>
            <w:tcBorders>
              <w:top w:val="double" w:sz="4" w:space="0" w:color="auto"/>
              <w:bottom w:val="double" w:sz="4" w:space="0" w:color="auto"/>
            </w:tcBorders>
            <w:shd w:val="clear" w:color="auto" w:fill="D9D9D9" w:themeFill="background1" w:themeFillShade="D9"/>
            <w:vAlign w:val="center"/>
          </w:tcPr>
          <w:p w14:paraId="223D004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912" w:type="pct"/>
            <w:tcBorders>
              <w:top w:val="double" w:sz="4" w:space="0" w:color="auto"/>
              <w:bottom w:val="double" w:sz="4" w:space="0" w:color="auto"/>
            </w:tcBorders>
            <w:shd w:val="clear" w:color="auto" w:fill="D9D9D9" w:themeFill="background1" w:themeFillShade="D9"/>
            <w:vAlign w:val="center"/>
          </w:tcPr>
          <w:p w14:paraId="19404C68"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DB6DF7" w:rsidRPr="00DB6DF7" w14:paraId="72C4AF37" w14:textId="77777777" w:rsidTr="00D53912">
        <w:trPr>
          <w:trHeight w:val="552"/>
        </w:trPr>
        <w:tc>
          <w:tcPr>
            <w:tcW w:w="745" w:type="pct"/>
            <w:vMerge w:val="restart"/>
            <w:tcBorders>
              <w:top w:val="double" w:sz="4" w:space="0" w:color="auto"/>
            </w:tcBorders>
            <w:shd w:val="clear" w:color="auto" w:fill="auto"/>
            <w:vAlign w:val="center"/>
          </w:tcPr>
          <w:p w14:paraId="296008E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English Language Arts </w:t>
            </w:r>
          </w:p>
        </w:tc>
        <w:tc>
          <w:tcPr>
            <w:tcW w:w="628" w:type="pct"/>
            <w:tcBorders>
              <w:top w:val="double" w:sz="4" w:space="0" w:color="auto"/>
              <w:bottom w:val="single" w:sz="6" w:space="0" w:color="auto"/>
            </w:tcBorders>
            <w:shd w:val="clear" w:color="auto" w:fill="auto"/>
            <w:vAlign w:val="center"/>
          </w:tcPr>
          <w:p w14:paraId="64426A8B" w14:textId="68032FFC"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5 - </w:t>
            </w:r>
            <w:r w:rsidR="00DB6DF7" w:rsidRPr="00DB6DF7">
              <w:rPr>
                <w:rFonts w:ascii="Arial" w:eastAsia="Calibri" w:hAnsi="Arial" w:cs="Arial"/>
                <w:sz w:val="22"/>
                <w:szCs w:val="22"/>
              </w:rPr>
              <w:t>7</w:t>
            </w:r>
          </w:p>
        </w:tc>
        <w:tc>
          <w:tcPr>
            <w:tcW w:w="1670" w:type="pct"/>
            <w:tcBorders>
              <w:top w:val="double" w:sz="4" w:space="0" w:color="auto"/>
              <w:bottom w:val="single" w:sz="6" w:space="0" w:color="auto"/>
            </w:tcBorders>
            <w:shd w:val="clear" w:color="auto" w:fill="auto"/>
            <w:vAlign w:val="center"/>
          </w:tcPr>
          <w:p w14:paraId="62FE548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6 credit essay</w:t>
            </w:r>
          </w:p>
        </w:tc>
        <w:tc>
          <w:tcPr>
            <w:tcW w:w="1045" w:type="pct"/>
            <w:tcBorders>
              <w:top w:val="double" w:sz="4" w:space="0" w:color="auto"/>
              <w:bottom w:val="single" w:sz="6" w:space="0" w:color="auto"/>
            </w:tcBorders>
            <w:shd w:val="clear" w:color="auto" w:fill="auto"/>
            <w:vAlign w:val="center"/>
          </w:tcPr>
          <w:p w14:paraId="51FD8673" w14:textId="6E5DE263"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500</w:t>
            </w:r>
          </w:p>
        </w:tc>
        <w:tc>
          <w:tcPr>
            <w:tcW w:w="912" w:type="pct"/>
            <w:tcBorders>
              <w:top w:val="double" w:sz="4" w:space="0" w:color="auto"/>
              <w:bottom w:val="single" w:sz="6" w:space="0" w:color="auto"/>
            </w:tcBorders>
            <w:shd w:val="clear" w:color="auto" w:fill="auto"/>
            <w:vAlign w:val="center"/>
          </w:tcPr>
          <w:p w14:paraId="061BC79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1A83120" w14:textId="77777777" w:rsidTr="00D53912">
        <w:trPr>
          <w:trHeight w:val="528"/>
        </w:trPr>
        <w:tc>
          <w:tcPr>
            <w:tcW w:w="745" w:type="pct"/>
            <w:vMerge/>
            <w:tcBorders>
              <w:bottom w:val="double" w:sz="4" w:space="0" w:color="auto"/>
            </w:tcBorders>
            <w:shd w:val="clear" w:color="auto" w:fill="auto"/>
            <w:vAlign w:val="center"/>
          </w:tcPr>
          <w:p w14:paraId="7E82B621" w14:textId="77777777" w:rsidR="00DB6DF7" w:rsidRPr="00DB6DF7" w:rsidRDefault="00DB6DF7" w:rsidP="00DB6DF7">
            <w:pPr>
              <w:jc w:val="center"/>
              <w:rPr>
                <w:rFonts w:ascii="Arial" w:eastAsia="Calibri" w:hAnsi="Arial" w:cs="Arial"/>
                <w:sz w:val="22"/>
                <w:szCs w:val="22"/>
              </w:rPr>
            </w:pPr>
          </w:p>
        </w:tc>
        <w:tc>
          <w:tcPr>
            <w:tcW w:w="628" w:type="pct"/>
            <w:tcBorders>
              <w:top w:val="single" w:sz="6" w:space="0" w:color="auto"/>
              <w:bottom w:val="double" w:sz="4" w:space="0" w:color="auto"/>
            </w:tcBorders>
            <w:shd w:val="clear" w:color="auto" w:fill="auto"/>
            <w:vAlign w:val="center"/>
          </w:tcPr>
          <w:p w14:paraId="77921894" w14:textId="4E9FDB82"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5 - </w:t>
            </w:r>
            <w:r w:rsidR="00DB6DF7" w:rsidRPr="00DB6DF7">
              <w:rPr>
                <w:rFonts w:ascii="Arial" w:eastAsia="Calibri" w:hAnsi="Arial" w:cs="Arial"/>
                <w:sz w:val="22"/>
                <w:szCs w:val="22"/>
              </w:rPr>
              <w:t>7</w:t>
            </w:r>
          </w:p>
        </w:tc>
        <w:tc>
          <w:tcPr>
            <w:tcW w:w="1670" w:type="pct"/>
            <w:tcBorders>
              <w:top w:val="single" w:sz="6" w:space="0" w:color="auto"/>
              <w:bottom w:val="double" w:sz="4" w:space="0" w:color="auto"/>
            </w:tcBorders>
            <w:shd w:val="clear" w:color="auto" w:fill="auto"/>
            <w:vAlign w:val="center"/>
          </w:tcPr>
          <w:p w14:paraId="3AC5EB10"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item – 4 credit essay</w:t>
            </w:r>
          </w:p>
        </w:tc>
        <w:tc>
          <w:tcPr>
            <w:tcW w:w="1045" w:type="pct"/>
            <w:tcBorders>
              <w:top w:val="single" w:sz="6" w:space="0" w:color="auto"/>
              <w:bottom w:val="double" w:sz="4" w:space="0" w:color="auto"/>
            </w:tcBorders>
            <w:shd w:val="clear" w:color="auto" w:fill="auto"/>
            <w:vAlign w:val="center"/>
          </w:tcPr>
          <w:p w14:paraId="55D7A40C" w14:textId="22C2D6B2"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500</w:t>
            </w:r>
          </w:p>
        </w:tc>
        <w:tc>
          <w:tcPr>
            <w:tcW w:w="912" w:type="pct"/>
            <w:tcBorders>
              <w:top w:val="single" w:sz="6" w:space="0" w:color="auto"/>
              <w:bottom w:val="double" w:sz="4" w:space="0" w:color="auto"/>
            </w:tcBorders>
            <w:shd w:val="clear" w:color="auto" w:fill="auto"/>
            <w:vAlign w:val="center"/>
          </w:tcPr>
          <w:p w14:paraId="4CBD350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7C715B75" w14:textId="77777777" w:rsidR="00DB6DF7" w:rsidRPr="00DB6DF7" w:rsidRDefault="00DB6DF7" w:rsidP="00DB6DF7"/>
    <w:p w14:paraId="23CE989B" w14:textId="77777777" w:rsidR="00DB6DF7" w:rsidRPr="00DB6DF7" w:rsidRDefault="00DB6DF7" w:rsidP="00DB6DF7"/>
    <w:p w14:paraId="47C14AF3"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Attachment 1 Continued</w:t>
      </w:r>
    </w:p>
    <w:p w14:paraId="5D65218B" w14:textId="1661F5FB"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Field Test (FT) Rating</w:t>
      </w:r>
    </w:p>
    <w:p w14:paraId="0BC4C676"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rPr>
        <w:t>Mathematics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545"/>
        <w:gridCol w:w="2308"/>
        <w:gridCol w:w="1910"/>
      </w:tblGrid>
      <w:tr w:rsidR="00DB6DF7" w:rsidRPr="00DB6DF7" w14:paraId="34435B8F" w14:textId="77777777" w:rsidTr="00B603B6">
        <w:trPr>
          <w:trHeight w:val="820"/>
        </w:trPr>
        <w:tc>
          <w:tcPr>
            <w:tcW w:w="871" w:type="pct"/>
            <w:vMerge w:val="restart"/>
            <w:shd w:val="clear" w:color="auto" w:fill="auto"/>
            <w:vAlign w:val="center"/>
          </w:tcPr>
          <w:p w14:paraId="16FE651A"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502" w:type="pct"/>
            <w:tcBorders>
              <w:bottom w:val="single" w:sz="6" w:space="0" w:color="auto"/>
            </w:tcBorders>
            <w:shd w:val="clear" w:color="auto" w:fill="auto"/>
            <w:vAlign w:val="center"/>
          </w:tcPr>
          <w:p w14:paraId="38794DD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Forms</w:t>
            </w:r>
          </w:p>
        </w:tc>
        <w:tc>
          <w:tcPr>
            <w:tcW w:w="1773" w:type="pct"/>
            <w:tcBorders>
              <w:bottom w:val="single" w:sz="6" w:space="0" w:color="auto"/>
            </w:tcBorders>
            <w:shd w:val="clear" w:color="auto" w:fill="auto"/>
            <w:vAlign w:val="center"/>
          </w:tcPr>
          <w:p w14:paraId="20AB2DAF"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189" w:type="pct"/>
            <w:tcBorders>
              <w:bottom w:val="single" w:sz="6" w:space="0" w:color="auto"/>
            </w:tcBorders>
            <w:shd w:val="clear" w:color="auto" w:fill="auto"/>
            <w:vAlign w:val="center"/>
          </w:tcPr>
          <w:p w14:paraId="6204557C"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Range of Students Tested per Form</w:t>
            </w:r>
          </w:p>
        </w:tc>
        <w:tc>
          <w:tcPr>
            <w:tcW w:w="665" w:type="pct"/>
            <w:tcBorders>
              <w:bottom w:val="single" w:sz="6" w:space="0" w:color="auto"/>
            </w:tcBorders>
            <w:shd w:val="clear" w:color="auto" w:fill="auto"/>
            <w:vAlign w:val="center"/>
          </w:tcPr>
          <w:p w14:paraId="5B5057C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361E94D4" w14:textId="77777777" w:rsidTr="00B603B6">
        <w:trPr>
          <w:trHeight w:val="146"/>
        </w:trPr>
        <w:tc>
          <w:tcPr>
            <w:tcW w:w="871" w:type="pct"/>
            <w:vMerge/>
            <w:tcBorders>
              <w:bottom w:val="double" w:sz="4" w:space="0" w:color="auto"/>
            </w:tcBorders>
            <w:shd w:val="clear" w:color="auto" w:fill="auto"/>
            <w:vAlign w:val="center"/>
          </w:tcPr>
          <w:p w14:paraId="171C4BA0" w14:textId="77777777" w:rsidR="00DB6DF7" w:rsidRPr="00DB6DF7" w:rsidRDefault="00DB6DF7" w:rsidP="00DB6DF7">
            <w:pPr>
              <w:jc w:val="center"/>
              <w:rPr>
                <w:rFonts w:ascii="Arial" w:eastAsia="Calibri" w:hAnsi="Arial" w:cs="Arial"/>
                <w:sz w:val="20"/>
              </w:rPr>
            </w:pPr>
          </w:p>
        </w:tc>
        <w:tc>
          <w:tcPr>
            <w:tcW w:w="502" w:type="pct"/>
            <w:tcBorders>
              <w:top w:val="single" w:sz="6" w:space="0" w:color="auto"/>
              <w:bottom w:val="double" w:sz="4" w:space="0" w:color="auto"/>
            </w:tcBorders>
            <w:shd w:val="clear" w:color="auto" w:fill="D9D9D9" w:themeFill="background1" w:themeFillShade="D9"/>
            <w:vAlign w:val="center"/>
          </w:tcPr>
          <w:p w14:paraId="338E0853"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773" w:type="pct"/>
            <w:tcBorders>
              <w:top w:val="single" w:sz="6" w:space="0" w:color="auto"/>
              <w:bottom w:val="double" w:sz="4" w:space="0" w:color="auto"/>
            </w:tcBorders>
            <w:shd w:val="clear" w:color="auto" w:fill="D9D9D9" w:themeFill="background1" w:themeFillShade="D9"/>
            <w:vAlign w:val="center"/>
          </w:tcPr>
          <w:p w14:paraId="6AE231C4"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189" w:type="pct"/>
            <w:tcBorders>
              <w:top w:val="single" w:sz="6" w:space="0" w:color="auto"/>
              <w:bottom w:val="double" w:sz="4" w:space="0" w:color="auto"/>
            </w:tcBorders>
            <w:shd w:val="clear" w:color="auto" w:fill="D9D9D9" w:themeFill="background1" w:themeFillShade="D9"/>
            <w:vAlign w:val="center"/>
          </w:tcPr>
          <w:p w14:paraId="029C0F5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65" w:type="pct"/>
            <w:tcBorders>
              <w:top w:val="single" w:sz="6" w:space="0" w:color="auto"/>
              <w:bottom w:val="double" w:sz="4" w:space="0" w:color="auto"/>
            </w:tcBorders>
            <w:shd w:val="clear" w:color="auto" w:fill="D9D9D9" w:themeFill="background1" w:themeFillShade="D9"/>
            <w:vAlign w:val="center"/>
          </w:tcPr>
          <w:p w14:paraId="380515B5"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10C8117A" w14:textId="77777777" w:rsidTr="00B603B6">
        <w:trPr>
          <w:trHeight w:val="726"/>
        </w:trPr>
        <w:tc>
          <w:tcPr>
            <w:tcW w:w="871" w:type="pct"/>
            <w:tcBorders>
              <w:top w:val="double" w:sz="4" w:space="0" w:color="auto"/>
              <w:bottom w:val="double" w:sz="4" w:space="0" w:color="auto"/>
            </w:tcBorders>
            <w:shd w:val="clear" w:color="auto" w:fill="auto"/>
            <w:vAlign w:val="center"/>
          </w:tcPr>
          <w:p w14:paraId="4E404BDA"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Algebra I</w:t>
            </w:r>
          </w:p>
        </w:tc>
        <w:tc>
          <w:tcPr>
            <w:tcW w:w="502" w:type="pct"/>
            <w:tcBorders>
              <w:top w:val="double" w:sz="4" w:space="0" w:color="auto"/>
              <w:bottom w:val="double" w:sz="4" w:space="0" w:color="auto"/>
            </w:tcBorders>
            <w:shd w:val="clear" w:color="auto" w:fill="auto"/>
            <w:vAlign w:val="center"/>
          </w:tcPr>
          <w:p w14:paraId="13AAC4F0" w14:textId="736EE04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double" w:sz="4" w:space="0" w:color="auto"/>
              <w:bottom w:val="double" w:sz="4" w:space="0" w:color="auto"/>
            </w:tcBorders>
            <w:shd w:val="clear" w:color="auto" w:fill="auto"/>
            <w:vAlign w:val="center"/>
          </w:tcPr>
          <w:p w14:paraId="1951DD6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 2, 4, and/or 6 credits; 3-5 total items</w:t>
            </w:r>
          </w:p>
        </w:tc>
        <w:tc>
          <w:tcPr>
            <w:tcW w:w="1189" w:type="pct"/>
            <w:tcBorders>
              <w:top w:val="double" w:sz="4" w:space="0" w:color="auto"/>
              <w:bottom w:val="double" w:sz="4" w:space="0" w:color="auto"/>
            </w:tcBorders>
            <w:shd w:val="clear" w:color="auto" w:fill="auto"/>
            <w:vAlign w:val="center"/>
          </w:tcPr>
          <w:p w14:paraId="74A713A0" w14:textId="4EA0200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70</w:t>
            </w:r>
            <w:r w:rsidR="00DB6DF7" w:rsidRPr="00DB6DF7">
              <w:rPr>
                <w:rFonts w:ascii="Arial" w:eastAsia="Calibri" w:hAnsi="Arial" w:cs="Arial"/>
                <w:sz w:val="22"/>
                <w:szCs w:val="22"/>
              </w:rPr>
              <w:t>0</w:t>
            </w:r>
            <w:r w:rsidR="00691D9F">
              <w:rPr>
                <w:rFonts w:ascii="Arial" w:eastAsia="Calibri" w:hAnsi="Arial" w:cs="Arial"/>
                <w:sz w:val="22"/>
                <w:szCs w:val="22"/>
              </w:rPr>
              <w:t xml:space="preserve"> </w:t>
            </w:r>
            <w:r w:rsidR="00593914">
              <w:rPr>
                <w:rFonts w:ascii="Arial" w:eastAsia="Calibri" w:hAnsi="Arial" w:cs="Arial"/>
                <w:sz w:val="22"/>
                <w:szCs w:val="22"/>
              </w:rPr>
              <w:t>–</w:t>
            </w:r>
            <w:r>
              <w:rPr>
                <w:rFonts w:ascii="Arial" w:eastAsia="Calibri" w:hAnsi="Arial" w:cs="Arial"/>
                <w:sz w:val="22"/>
                <w:szCs w:val="22"/>
              </w:rPr>
              <w:t xml:space="preserve"> 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double" w:sz="4" w:space="0" w:color="auto"/>
              <w:bottom w:val="double" w:sz="4" w:space="0" w:color="auto"/>
            </w:tcBorders>
            <w:shd w:val="clear" w:color="auto" w:fill="auto"/>
            <w:vAlign w:val="center"/>
          </w:tcPr>
          <w:p w14:paraId="48A8DA3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3082699A" w14:textId="77777777" w:rsidTr="00B603B6">
        <w:trPr>
          <w:trHeight w:val="672"/>
        </w:trPr>
        <w:tc>
          <w:tcPr>
            <w:tcW w:w="871" w:type="pct"/>
            <w:tcBorders>
              <w:top w:val="double" w:sz="4" w:space="0" w:color="auto"/>
              <w:bottom w:val="double" w:sz="4" w:space="0" w:color="auto"/>
            </w:tcBorders>
            <w:shd w:val="clear" w:color="auto" w:fill="auto"/>
            <w:vAlign w:val="center"/>
          </w:tcPr>
          <w:p w14:paraId="6653303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Geometry</w:t>
            </w:r>
          </w:p>
        </w:tc>
        <w:tc>
          <w:tcPr>
            <w:tcW w:w="502" w:type="pct"/>
            <w:tcBorders>
              <w:top w:val="double" w:sz="4" w:space="0" w:color="auto"/>
            </w:tcBorders>
            <w:shd w:val="clear" w:color="auto" w:fill="auto"/>
            <w:vAlign w:val="center"/>
          </w:tcPr>
          <w:p w14:paraId="206D7EFB" w14:textId="7F9ED4B6"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w:t>
            </w:r>
            <w:r w:rsidR="00B15708">
              <w:rPr>
                <w:rFonts w:ascii="Arial" w:eastAsia="Calibri" w:hAnsi="Arial" w:cs="Arial"/>
                <w:sz w:val="22"/>
                <w:szCs w:val="22"/>
              </w:rPr>
              <w:t xml:space="preserve">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double" w:sz="4" w:space="0" w:color="auto"/>
            </w:tcBorders>
            <w:shd w:val="clear" w:color="auto" w:fill="auto"/>
            <w:vAlign w:val="center"/>
          </w:tcPr>
          <w:p w14:paraId="23AD2439"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2, 4, and/or 6 credits; 3-5 total items</w:t>
            </w:r>
          </w:p>
        </w:tc>
        <w:tc>
          <w:tcPr>
            <w:tcW w:w="1189" w:type="pct"/>
            <w:tcBorders>
              <w:top w:val="double" w:sz="4" w:space="0" w:color="auto"/>
            </w:tcBorders>
            <w:shd w:val="clear" w:color="auto" w:fill="auto"/>
            <w:vAlign w:val="center"/>
          </w:tcPr>
          <w:p w14:paraId="44536BA9" w14:textId="2D7DB782"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00</w:t>
            </w:r>
            <w:r w:rsidR="00691D9F">
              <w:rPr>
                <w:rFonts w:ascii="Arial" w:eastAsia="Calibri" w:hAnsi="Arial" w:cs="Arial"/>
                <w:sz w:val="22"/>
                <w:szCs w:val="22"/>
              </w:rPr>
              <w:t xml:space="preserve"> </w:t>
            </w:r>
            <w:r w:rsidR="00DB6DF7" w:rsidRPr="00DB6DF7">
              <w:rPr>
                <w:rFonts w:ascii="Arial" w:eastAsia="Calibri" w:hAnsi="Arial" w:cs="Arial"/>
                <w:sz w:val="22"/>
                <w:szCs w:val="22"/>
              </w:rPr>
              <w:t>-</w:t>
            </w:r>
            <w:r>
              <w:rPr>
                <w:rFonts w:ascii="Arial" w:eastAsia="Calibri" w:hAnsi="Arial" w:cs="Arial"/>
                <w:sz w:val="22"/>
                <w:szCs w:val="22"/>
              </w:rPr>
              <w:t>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double" w:sz="4" w:space="0" w:color="auto"/>
            </w:tcBorders>
            <w:shd w:val="clear" w:color="auto" w:fill="auto"/>
            <w:vAlign w:val="center"/>
          </w:tcPr>
          <w:p w14:paraId="4F55FAC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54391B75" w14:textId="77777777" w:rsidTr="00B603B6">
        <w:trPr>
          <w:trHeight w:val="564"/>
        </w:trPr>
        <w:tc>
          <w:tcPr>
            <w:tcW w:w="871" w:type="pct"/>
            <w:tcBorders>
              <w:top w:val="double" w:sz="4" w:space="0" w:color="auto"/>
              <w:bottom w:val="double" w:sz="4" w:space="0" w:color="auto"/>
            </w:tcBorders>
            <w:shd w:val="clear" w:color="auto" w:fill="auto"/>
            <w:vAlign w:val="center"/>
          </w:tcPr>
          <w:p w14:paraId="161A137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Algebra II</w:t>
            </w:r>
          </w:p>
        </w:tc>
        <w:tc>
          <w:tcPr>
            <w:tcW w:w="502" w:type="pct"/>
            <w:tcBorders>
              <w:top w:val="single" w:sz="4" w:space="0" w:color="auto"/>
              <w:bottom w:val="double" w:sz="4" w:space="0" w:color="auto"/>
            </w:tcBorders>
            <w:shd w:val="clear" w:color="auto" w:fill="auto"/>
            <w:vAlign w:val="center"/>
          </w:tcPr>
          <w:p w14:paraId="01695988" w14:textId="50115251"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3</w:t>
            </w:r>
            <w:r w:rsidR="00B15708">
              <w:rPr>
                <w:rFonts w:ascii="Arial" w:eastAsia="Calibri" w:hAnsi="Arial" w:cs="Arial"/>
                <w:sz w:val="22"/>
                <w:szCs w:val="22"/>
              </w:rPr>
              <w:t xml:space="preserve">0 </w:t>
            </w:r>
            <w:r>
              <w:rPr>
                <w:rFonts w:ascii="Arial" w:eastAsia="Calibri" w:hAnsi="Arial" w:cs="Arial"/>
                <w:sz w:val="22"/>
                <w:szCs w:val="22"/>
              </w:rPr>
              <w:t>-</w:t>
            </w:r>
            <w:r w:rsidR="00B15708">
              <w:rPr>
                <w:rFonts w:ascii="Arial" w:eastAsia="Calibri" w:hAnsi="Arial" w:cs="Arial"/>
                <w:sz w:val="22"/>
                <w:szCs w:val="22"/>
              </w:rPr>
              <w:t xml:space="preserve"> </w:t>
            </w:r>
            <w:r>
              <w:rPr>
                <w:rFonts w:ascii="Arial" w:eastAsia="Calibri" w:hAnsi="Arial" w:cs="Arial"/>
                <w:sz w:val="22"/>
                <w:szCs w:val="22"/>
              </w:rPr>
              <w:t>4</w:t>
            </w:r>
            <w:r w:rsidR="00B15708">
              <w:rPr>
                <w:rFonts w:ascii="Arial" w:eastAsia="Calibri" w:hAnsi="Arial" w:cs="Arial"/>
                <w:sz w:val="22"/>
                <w:szCs w:val="22"/>
              </w:rPr>
              <w:t>0</w:t>
            </w:r>
          </w:p>
        </w:tc>
        <w:tc>
          <w:tcPr>
            <w:tcW w:w="1773" w:type="pct"/>
            <w:tcBorders>
              <w:top w:val="single" w:sz="4" w:space="0" w:color="auto"/>
              <w:bottom w:val="double" w:sz="4" w:space="0" w:color="auto"/>
            </w:tcBorders>
            <w:shd w:val="clear" w:color="auto" w:fill="auto"/>
            <w:vAlign w:val="center"/>
          </w:tcPr>
          <w:p w14:paraId="419C6AB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2, 4, and/or 6 credits; 3-5 total items</w:t>
            </w:r>
          </w:p>
        </w:tc>
        <w:tc>
          <w:tcPr>
            <w:tcW w:w="1189" w:type="pct"/>
            <w:tcBorders>
              <w:top w:val="single" w:sz="6" w:space="0" w:color="auto"/>
              <w:bottom w:val="double" w:sz="4" w:space="0" w:color="auto"/>
            </w:tcBorders>
            <w:shd w:val="clear" w:color="auto" w:fill="auto"/>
            <w:vAlign w:val="center"/>
          </w:tcPr>
          <w:p w14:paraId="28B6735B" w14:textId="4E1F7073" w:rsidR="00DB6DF7" w:rsidRPr="00DB6DF7" w:rsidRDefault="007263B2"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w:t>
            </w:r>
            <w:r w:rsidR="00317AAE">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9</w:t>
            </w:r>
            <w:r w:rsidR="00CC00C3">
              <w:rPr>
                <w:rFonts w:ascii="Arial" w:eastAsia="Calibri" w:hAnsi="Arial" w:cs="Arial"/>
                <w:sz w:val="22"/>
                <w:szCs w:val="22"/>
              </w:rPr>
              <w:t>5</w:t>
            </w:r>
            <w:r w:rsidR="00DB6DF7" w:rsidRPr="00DB6DF7">
              <w:rPr>
                <w:rFonts w:ascii="Arial" w:eastAsia="Calibri" w:hAnsi="Arial" w:cs="Arial"/>
                <w:sz w:val="22"/>
                <w:szCs w:val="22"/>
              </w:rPr>
              <w:t>0</w:t>
            </w:r>
          </w:p>
        </w:tc>
        <w:tc>
          <w:tcPr>
            <w:tcW w:w="665" w:type="pct"/>
            <w:tcBorders>
              <w:top w:val="single" w:sz="6" w:space="0" w:color="auto"/>
              <w:bottom w:val="double" w:sz="4" w:space="0" w:color="auto"/>
            </w:tcBorders>
            <w:shd w:val="clear" w:color="auto" w:fill="auto"/>
            <w:vAlign w:val="center"/>
          </w:tcPr>
          <w:p w14:paraId="7A74219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2DDF388A" w14:textId="77777777" w:rsidR="00DB6DF7" w:rsidRPr="00DB6DF7" w:rsidRDefault="00DB6DF7" w:rsidP="00DB6DF7">
      <w:pPr>
        <w:jc w:val="center"/>
        <w:rPr>
          <w:rFonts w:ascii="Arial" w:hAnsi="Arial" w:cs="Arial"/>
          <w:b/>
          <w:sz w:val="20"/>
          <w:u w:val="single"/>
        </w:rPr>
      </w:pPr>
    </w:p>
    <w:p w14:paraId="6788C239" w14:textId="77777777" w:rsidR="00DB6DF7" w:rsidRPr="00DB6DF7" w:rsidRDefault="00DB6DF7" w:rsidP="00DB6DF7">
      <w:pPr>
        <w:jc w:val="center"/>
        <w:rPr>
          <w:rFonts w:ascii="Arial" w:hAnsi="Arial" w:cs="Arial"/>
          <w:b/>
          <w:sz w:val="20"/>
          <w:u w:val="single"/>
        </w:rPr>
      </w:pPr>
      <w:r w:rsidRPr="00DB6DF7">
        <w:rPr>
          <w:rFonts w:ascii="Arial" w:hAnsi="Arial" w:cs="Arial"/>
          <w:b/>
          <w:sz w:val="20"/>
          <w:u w:val="single"/>
        </w:rPr>
        <w:br w:type="page"/>
      </w:r>
    </w:p>
    <w:p w14:paraId="048FF87A" w14:textId="77777777" w:rsidR="00DB6DF7" w:rsidRPr="00DB6DF7" w:rsidRDefault="00DB6DF7" w:rsidP="00DB6DF7">
      <w:pPr>
        <w:jc w:val="center"/>
        <w:rPr>
          <w:rFonts w:ascii="Arial" w:hAnsi="Arial" w:cs="Arial"/>
          <w:b/>
          <w:sz w:val="20"/>
          <w:u w:val="single"/>
        </w:rPr>
      </w:pPr>
    </w:p>
    <w:p w14:paraId="223C05C9"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Attachment 1 - Continued</w:t>
      </w:r>
    </w:p>
    <w:p w14:paraId="73B6C2F6" w14:textId="77777777" w:rsidR="00DB6DF7" w:rsidRPr="00DB6DF7" w:rsidRDefault="00DB6DF7" w:rsidP="00DB6DF7">
      <w:pPr>
        <w:jc w:val="center"/>
        <w:rPr>
          <w:rFonts w:ascii="Arial" w:hAnsi="Arial" w:cs="Arial"/>
          <w:b/>
          <w:sz w:val="22"/>
          <w:szCs w:val="22"/>
          <w:u w:val="single"/>
        </w:rPr>
      </w:pPr>
      <w:r w:rsidRPr="00DB6DF7">
        <w:rPr>
          <w:rFonts w:ascii="Arial" w:hAnsi="Arial" w:cs="Arial"/>
          <w:b/>
          <w:sz w:val="22"/>
          <w:szCs w:val="22"/>
          <w:u w:val="single"/>
        </w:rPr>
        <w:t>Pilot (PT) and Field Test (FT) Rating</w:t>
      </w:r>
    </w:p>
    <w:p w14:paraId="45625A7E" w14:textId="77777777" w:rsidR="00DB6DF7" w:rsidRPr="00DB6DF7" w:rsidRDefault="00DB6DF7" w:rsidP="00DB6DF7">
      <w:pPr>
        <w:jc w:val="center"/>
        <w:rPr>
          <w:rFonts w:ascii="Arial" w:hAnsi="Arial" w:cs="Arial"/>
          <w:b/>
          <w:sz w:val="22"/>
          <w:szCs w:val="22"/>
        </w:rPr>
      </w:pPr>
      <w:r w:rsidRPr="00DB6DF7">
        <w:rPr>
          <w:rFonts w:ascii="Arial" w:hAnsi="Arial" w:cs="Arial"/>
          <w:b/>
          <w:sz w:val="22"/>
          <w:szCs w:val="22"/>
        </w:rPr>
        <w:t>Sciences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43"/>
        <w:gridCol w:w="1364"/>
        <w:gridCol w:w="3538"/>
        <w:gridCol w:w="2315"/>
        <w:gridCol w:w="1910"/>
      </w:tblGrid>
      <w:tr w:rsidR="00DB6DF7" w:rsidRPr="00DB6DF7" w14:paraId="1504489D" w14:textId="77777777" w:rsidTr="00B603B6">
        <w:trPr>
          <w:trHeight w:val="820"/>
        </w:trPr>
        <w:tc>
          <w:tcPr>
            <w:tcW w:w="886" w:type="pct"/>
            <w:vMerge w:val="restart"/>
            <w:shd w:val="clear" w:color="auto" w:fill="auto"/>
            <w:vAlign w:val="center"/>
          </w:tcPr>
          <w:p w14:paraId="693668D1" w14:textId="77777777" w:rsidR="00DB6DF7" w:rsidRPr="00DB6DF7" w:rsidRDefault="00DB6DF7" w:rsidP="00DB6DF7">
            <w:pPr>
              <w:jc w:val="center"/>
              <w:rPr>
                <w:rFonts w:ascii="Arial" w:eastAsia="Calibri" w:hAnsi="Arial" w:cs="Arial"/>
                <w:b/>
                <w:szCs w:val="24"/>
              </w:rPr>
            </w:pPr>
          </w:p>
          <w:p w14:paraId="675FF9FB"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Examination</w:t>
            </w:r>
          </w:p>
        </w:tc>
        <w:tc>
          <w:tcPr>
            <w:tcW w:w="526" w:type="pct"/>
            <w:tcBorders>
              <w:bottom w:val="single" w:sz="6" w:space="0" w:color="auto"/>
            </w:tcBorders>
            <w:shd w:val="clear" w:color="auto" w:fill="auto"/>
            <w:vAlign w:val="center"/>
          </w:tcPr>
          <w:p w14:paraId="68060D24" w14:textId="77777777" w:rsidR="00DB6DF7" w:rsidRPr="00DB6DF7" w:rsidRDefault="00DB6DF7" w:rsidP="00DB6DF7">
            <w:pPr>
              <w:jc w:val="center"/>
              <w:rPr>
                <w:rFonts w:ascii="Arial" w:eastAsia="Calibri" w:hAnsi="Arial" w:cs="Arial"/>
                <w:b/>
                <w:szCs w:val="24"/>
              </w:rPr>
            </w:pPr>
          </w:p>
          <w:p w14:paraId="4B32FAB0"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 xml:space="preserve">Estimated </w:t>
            </w:r>
          </w:p>
          <w:p w14:paraId="7DC81F41"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Number of Forms</w:t>
            </w:r>
          </w:p>
          <w:p w14:paraId="01640158" w14:textId="77777777" w:rsidR="00DB6DF7" w:rsidRPr="00DB6DF7" w:rsidRDefault="00DB6DF7" w:rsidP="00DB6DF7">
            <w:pPr>
              <w:jc w:val="center"/>
              <w:rPr>
                <w:rFonts w:ascii="Arial" w:eastAsia="Calibri" w:hAnsi="Arial" w:cs="Arial"/>
                <w:b/>
                <w:szCs w:val="24"/>
              </w:rPr>
            </w:pPr>
          </w:p>
        </w:tc>
        <w:tc>
          <w:tcPr>
            <w:tcW w:w="1778" w:type="pct"/>
            <w:tcBorders>
              <w:bottom w:val="single" w:sz="6" w:space="0" w:color="auto"/>
            </w:tcBorders>
            <w:shd w:val="clear" w:color="auto" w:fill="auto"/>
            <w:vAlign w:val="center"/>
          </w:tcPr>
          <w:p w14:paraId="749442D7"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 Number of Items per Form</w:t>
            </w:r>
          </w:p>
        </w:tc>
        <w:tc>
          <w:tcPr>
            <w:tcW w:w="1204" w:type="pct"/>
            <w:tcBorders>
              <w:bottom w:val="single" w:sz="6" w:space="0" w:color="auto"/>
            </w:tcBorders>
            <w:shd w:val="clear" w:color="auto" w:fill="auto"/>
            <w:vAlign w:val="center"/>
          </w:tcPr>
          <w:p w14:paraId="76D522F2"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Estimated</w:t>
            </w:r>
          </w:p>
          <w:p w14:paraId="69AA986B" w14:textId="4721DE74"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Range of Students</w:t>
            </w:r>
            <w:r w:rsidR="000B7665">
              <w:rPr>
                <w:rFonts w:ascii="Arial" w:eastAsia="Calibri" w:hAnsi="Arial" w:cs="Arial"/>
                <w:b/>
                <w:szCs w:val="24"/>
              </w:rPr>
              <w:t xml:space="preserve"> </w:t>
            </w:r>
            <w:r w:rsidRPr="00DB6DF7">
              <w:rPr>
                <w:rFonts w:ascii="Arial" w:eastAsia="Calibri" w:hAnsi="Arial" w:cs="Arial"/>
                <w:b/>
                <w:szCs w:val="24"/>
              </w:rPr>
              <w:t>Tested per Form</w:t>
            </w:r>
          </w:p>
        </w:tc>
        <w:tc>
          <w:tcPr>
            <w:tcW w:w="606" w:type="pct"/>
            <w:tcBorders>
              <w:bottom w:val="single" w:sz="6" w:space="0" w:color="auto"/>
            </w:tcBorders>
            <w:shd w:val="clear" w:color="auto" w:fill="auto"/>
            <w:vAlign w:val="center"/>
          </w:tcPr>
          <w:p w14:paraId="50A64079" w14:textId="77777777" w:rsidR="00DB6DF7" w:rsidRPr="00DB6DF7" w:rsidRDefault="00DB6DF7" w:rsidP="00DB6DF7">
            <w:pPr>
              <w:jc w:val="center"/>
              <w:rPr>
                <w:rFonts w:ascii="Arial" w:eastAsia="Calibri" w:hAnsi="Arial" w:cs="Arial"/>
                <w:b/>
                <w:szCs w:val="24"/>
              </w:rPr>
            </w:pPr>
            <w:r w:rsidRPr="00DB6DF7">
              <w:rPr>
                <w:rFonts w:ascii="Arial" w:eastAsia="Calibri" w:hAnsi="Arial" w:cs="Arial"/>
                <w:b/>
                <w:szCs w:val="24"/>
              </w:rPr>
              <w:t>Month of Administration</w:t>
            </w:r>
          </w:p>
        </w:tc>
      </w:tr>
      <w:tr w:rsidR="00DB6DF7" w:rsidRPr="00DB6DF7" w14:paraId="01AAF995" w14:textId="77777777" w:rsidTr="00B603B6">
        <w:trPr>
          <w:trHeight w:val="146"/>
        </w:trPr>
        <w:tc>
          <w:tcPr>
            <w:tcW w:w="886" w:type="pct"/>
            <w:vMerge/>
            <w:tcBorders>
              <w:bottom w:val="double" w:sz="4" w:space="0" w:color="auto"/>
            </w:tcBorders>
            <w:shd w:val="clear" w:color="auto" w:fill="auto"/>
            <w:vAlign w:val="center"/>
          </w:tcPr>
          <w:p w14:paraId="60625CAA" w14:textId="77777777" w:rsidR="00DB6DF7" w:rsidRPr="00DB6DF7" w:rsidRDefault="00DB6DF7" w:rsidP="00DB6DF7">
            <w:pPr>
              <w:jc w:val="center"/>
              <w:rPr>
                <w:rFonts w:ascii="Arial" w:eastAsia="Calibri" w:hAnsi="Arial" w:cs="Arial"/>
                <w:sz w:val="20"/>
              </w:rPr>
            </w:pPr>
          </w:p>
        </w:tc>
        <w:tc>
          <w:tcPr>
            <w:tcW w:w="526" w:type="pct"/>
            <w:tcBorders>
              <w:top w:val="single" w:sz="6" w:space="0" w:color="auto"/>
              <w:bottom w:val="double" w:sz="4" w:space="0" w:color="auto"/>
            </w:tcBorders>
            <w:shd w:val="clear" w:color="auto" w:fill="D9D9D9" w:themeFill="background1" w:themeFillShade="D9"/>
            <w:vAlign w:val="center"/>
          </w:tcPr>
          <w:p w14:paraId="3889D75A"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1778" w:type="pct"/>
            <w:tcBorders>
              <w:top w:val="single" w:sz="6" w:space="0" w:color="auto"/>
              <w:bottom w:val="double" w:sz="4" w:space="0" w:color="auto"/>
            </w:tcBorders>
            <w:shd w:val="clear" w:color="auto" w:fill="D9D9D9" w:themeFill="background1" w:themeFillShade="D9"/>
            <w:vAlign w:val="center"/>
          </w:tcPr>
          <w:p w14:paraId="1B175943" w14:textId="77777777" w:rsidR="00DB6DF7" w:rsidRPr="00DB6DF7" w:rsidRDefault="00DB6DF7" w:rsidP="00DB6DF7">
            <w:pPr>
              <w:tabs>
                <w:tab w:val="left" w:pos="2342"/>
                <w:tab w:val="left" w:pos="2447"/>
              </w:tabs>
              <w:jc w:val="center"/>
              <w:rPr>
                <w:rFonts w:ascii="Arial" w:eastAsia="Calibri" w:hAnsi="Arial" w:cs="Arial"/>
                <w:b/>
                <w:sz w:val="20"/>
              </w:rPr>
            </w:pPr>
            <w:r w:rsidRPr="00DB6DF7">
              <w:rPr>
                <w:rFonts w:ascii="Arial" w:eastAsia="Calibri" w:hAnsi="Arial" w:cs="Arial"/>
                <w:b/>
                <w:sz w:val="20"/>
              </w:rPr>
              <w:t>FT</w:t>
            </w:r>
          </w:p>
        </w:tc>
        <w:tc>
          <w:tcPr>
            <w:tcW w:w="1204" w:type="pct"/>
            <w:tcBorders>
              <w:top w:val="single" w:sz="6" w:space="0" w:color="auto"/>
              <w:bottom w:val="double" w:sz="4" w:space="0" w:color="auto"/>
            </w:tcBorders>
            <w:shd w:val="clear" w:color="auto" w:fill="D9D9D9" w:themeFill="background1" w:themeFillShade="D9"/>
            <w:vAlign w:val="center"/>
          </w:tcPr>
          <w:p w14:paraId="69C8105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c>
          <w:tcPr>
            <w:tcW w:w="606" w:type="pct"/>
            <w:tcBorders>
              <w:top w:val="single" w:sz="6" w:space="0" w:color="auto"/>
              <w:bottom w:val="double" w:sz="4" w:space="0" w:color="auto"/>
            </w:tcBorders>
            <w:shd w:val="clear" w:color="auto" w:fill="D9D9D9" w:themeFill="background1" w:themeFillShade="D9"/>
            <w:vAlign w:val="center"/>
          </w:tcPr>
          <w:p w14:paraId="3B27D1DE"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FT</w:t>
            </w:r>
          </w:p>
        </w:tc>
      </w:tr>
      <w:tr w:rsidR="00DB6DF7" w:rsidRPr="00DB6DF7" w14:paraId="6EF280C9" w14:textId="77777777" w:rsidTr="00B603B6">
        <w:trPr>
          <w:trHeight w:val="573"/>
        </w:trPr>
        <w:tc>
          <w:tcPr>
            <w:tcW w:w="886" w:type="pct"/>
            <w:tcBorders>
              <w:bottom w:val="double" w:sz="4" w:space="0" w:color="auto"/>
            </w:tcBorders>
            <w:shd w:val="clear" w:color="auto" w:fill="auto"/>
            <w:vAlign w:val="center"/>
          </w:tcPr>
          <w:p w14:paraId="17358AFE"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Living Environment</w:t>
            </w:r>
          </w:p>
        </w:tc>
        <w:tc>
          <w:tcPr>
            <w:tcW w:w="526" w:type="pct"/>
            <w:tcBorders>
              <w:bottom w:val="double" w:sz="4" w:space="0" w:color="auto"/>
            </w:tcBorders>
            <w:shd w:val="clear" w:color="auto" w:fill="auto"/>
            <w:vAlign w:val="center"/>
          </w:tcPr>
          <w:p w14:paraId="7C21FF26" w14:textId="1B4E6653"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15 </w:t>
            </w:r>
            <w:r w:rsidR="00B84A27">
              <w:rPr>
                <w:rFonts w:ascii="Arial" w:eastAsia="Calibri" w:hAnsi="Arial" w:cs="Arial"/>
                <w:sz w:val="22"/>
                <w:szCs w:val="22"/>
              </w:rPr>
              <w:t>-</w:t>
            </w:r>
            <w:r>
              <w:rPr>
                <w:rFonts w:ascii="Arial" w:eastAsia="Calibri" w:hAnsi="Arial" w:cs="Arial"/>
                <w:sz w:val="22"/>
                <w:szCs w:val="22"/>
              </w:rPr>
              <w:t xml:space="preserve"> </w:t>
            </w:r>
            <w:r w:rsidR="00A6346D">
              <w:rPr>
                <w:rFonts w:ascii="Arial" w:eastAsia="Calibri" w:hAnsi="Arial" w:cs="Arial"/>
                <w:sz w:val="22"/>
                <w:szCs w:val="22"/>
              </w:rPr>
              <w:t>25</w:t>
            </w:r>
          </w:p>
        </w:tc>
        <w:tc>
          <w:tcPr>
            <w:tcW w:w="1778" w:type="pct"/>
            <w:tcBorders>
              <w:bottom w:val="double" w:sz="4" w:space="0" w:color="auto"/>
            </w:tcBorders>
            <w:shd w:val="clear" w:color="auto" w:fill="auto"/>
            <w:vAlign w:val="center"/>
          </w:tcPr>
          <w:p w14:paraId="3F465395"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204" w:type="pct"/>
            <w:tcBorders>
              <w:bottom w:val="double" w:sz="4" w:space="0" w:color="auto"/>
            </w:tcBorders>
            <w:shd w:val="clear" w:color="auto" w:fill="auto"/>
            <w:vAlign w:val="center"/>
          </w:tcPr>
          <w:p w14:paraId="080161DC" w14:textId="36431087" w:rsidR="00DB6DF7" w:rsidRPr="00DB6DF7" w:rsidRDefault="001515E9" w:rsidP="00DB6DF7">
            <w:pPr>
              <w:jc w:val="center"/>
              <w:rPr>
                <w:rFonts w:ascii="Arial" w:eastAsia="Calibri" w:hAnsi="Arial" w:cs="Arial"/>
                <w:sz w:val="22"/>
                <w:szCs w:val="22"/>
              </w:rPr>
            </w:pPr>
            <w:r>
              <w:rPr>
                <w:rFonts w:ascii="Arial" w:eastAsia="Calibri" w:hAnsi="Arial" w:cs="Arial"/>
                <w:sz w:val="22"/>
                <w:szCs w:val="22"/>
              </w:rPr>
              <w:t>65</w:t>
            </w:r>
            <w:r w:rsidR="00DB6DF7" w:rsidRPr="00DB6DF7">
              <w:rPr>
                <w:rFonts w:ascii="Arial" w:eastAsia="Calibri" w:hAnsi="Arial" w:cs="Arial"/>
                <w:sz w:val="22"/>
                <w:szCs w:val="22"/>
              </w:rPr>
              <w:t xml:space="preserve">0 </w:t>
            </w:r>
            <w:r w:rsidR="00A55377">
              <w:rPr>
                <w:rFonts w:ascii="Arial" w:eastAsia="Calibri" w:hAnsi="Arial" w:cs="Arial"/>
                <w:sz w:val="22"/>
                <w:szCs w:val="22"/>
              </w:rPr>
              <w:t>- 900</w:t>
            </w:r>
          </w:p>
        </w:tc>
        <w:tc>
          <w:tcPr>
            <w:tcW w:w="606" w:type="pct"/>
            <w:tcBorders>
              <w:bottom w:val="double" w:sz="4" w:space="0" w:color="auto"/>
            </w:tcBorders>
            <w:shd w:val="clear" w:color="auto" w:fill="auto"/>
            <w:vAlign w:val="center"/>
          </w:tcPr>
          <w:p w14:paraId="3813E98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0AA751FF" w14:textId="77777777" w:rsidTr="00B603B6">
        <w:trPr>
          <w:trHeight w:val="510"/>
        </w:trPr>
        <w:tc>
          <w:tcPr>
            <w:tcW w:w="886" w:type="pct"/>
            <w:tcBorders>
              <w:top w:val="double" w:sz="4" w:space="0" w:color="auto"/>
              <w:bottom w:val="double" w:sz="4" w:space="0" w:color="auto"/>
            </w:tcBorders>
            <w:shd w:val="clear" w:color="auto" w:fill="auto"/>
            <w:vAlign w:val="center"/>
          </w:tcPr>
          <w:p w14:paraId="68438751"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 xml:space="preserve">Earth Science </w:t>
            </w:r>
          </w:p>
        </w:tc>
        <w:tc>
          <w:tcPr>
            <w:tcW w:w="526" w:type="pct"/>
            <w:tcBorders>
              <w:top w:val="double" w:sz="4" w:space="0" w:color="auto"/>
              <w:bottom w:val="double" w:sz="4" w:space="0" w:color="auto"/>
            </w:tcBorders>
            <w:shd w:val="clear" w:color="auto" w:fill="auto"/>
            <w:vAlign w:val="center"/>
          </w:tcPr>
          <w:p w14:paraId="01AB28A3" w14:textId="0590DB7A" w:rsidR="00DB6DF7" w:rsidRPr="00DB6DF7" w:rsidRDefault="00317AAE" w:rsidP="00DB6DF7">
            <w:pPr>
              <w:jc w:val="center"/>
              <w:rPr>
                <w:rFonts w:ascii="Arial" w:eastAsia="Calibri" w:hAnsi="Arial" w:cs="Arial"/>
                <w:sz w:val="22"/>
                <w:szCs w:val="22"/>
              </w:rPr>
            </w:pPr>
            <w:r>
              <w:rPr>
                <w:rFonts w:ascii="Arial" w:eastAsia="Calibri" w:hAnsi="Arial" w:cs="Arial"/>
                <w:sz w:val="22"/>
                <w:szCs w:val="22"/>
              </w:rPr>
              <w:t>15 - 30</w:t>
            </w:r>
          </w:p>
        </w:tc>
        <w:tc>
          <w:tcPr>
            <w:tcW w:w="1778" w:type="pct"/>
            <w:tcBorders>
              <w:top w:val="double" w:sz="4" w:space="0" w:color="auto"/>
              <w:bottom w:val="double" w:sz="4" w:space="0" w:color="auto"/>
            </w:tcBorders>
            <w:shd w:val="clear" w:color="auto" w:fill="auto"/>
            <w:vAlign w:val="center"/>
          </w:tcPr>
          <w:p w14:paraId="1E42B28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204" w:type="pct"/>
            <w:tcBorders>
              <w:top w:val="double" w:sz="4" w:space="0" w:color="auto"/>
              <w:bottom w:val="double" w:sz="4" w:space="0" w:color="auto"/>
            </w:tcBorders>
            <w:shd w:val="clear" w:color="auto" w:fill="auto"/>
            <w:vAlign w:val="center"/>
          </w:tcPr>
          <w:p w14:paraId="7FC6EF08" w14:textId="6DBC3719" w:rsidR="00DB6DF7" w:rsidRPr="00DB6DF7" w:rsidRDefault="0092531C" w:rsidP="00DB6DF7">
            <w:pPr>
              <w:jc w:val="center"/>
              <w:rPr>
                <w:rFonts w:ascii="Arial" w:eastAsia="Calibri" w:hAnsi="Arial" w:cs="Arial"/>
                <w:sz w:val="22"/>
                <w:szCs w:val="22"/>
              </w:rPr>
            </w:pPr>
            <w:r>
              <w:rPr>
                <w:rFonts w:ascii="Arial" w:eastAsia="Calibri" w:hAnsi="Arial" w:cs="Arial"/>
                <w:sz w:val="22"/>
                <w:szCs w:val="22"/>
              </w:rPr>
              <w:t>7</w:t>
            </w:r>
            <w:r w:rsidR="00DB6DF7" w:rsidRPr="00DB6DF7">
              <w:rPr>
                <w:rFonts w:ascii="Arial" w:eastAsia="Calibri" w:hAnsi="Arial" w:cs="Arial"/>
                <w:sz w:val="22"/>
                <w:szCs w:val="22"/>
              </w:rPr>
              <w:t xml:space="preserve">00 - </w:t>
            </w:r>
            <w:r>
              <w:rPr>
                <w:rFonts w:ascii="Arial" w:eastAsia="Calibri" w:hAnsi="Arial" w:cs="Arial"/>
                <w:sz w:val="22"/>
                <w:szCs w:val="22"/>
              </w:rPr>
              <w:t>900</w:t>
            </w:r>
          </w:p>
        </w:tc>
        <w:tc>
          <w:tcPr>
            <w:tcW w:w="606" w:type="pct"/>
            <w:tcBorders>
              <w:top w:val="double" w:sz="4" w:space="0" w:color="auto"/>
              <w:bottom w:val="double" w:sz="4" w:space="0" w:color="auto"/>
            </w:tcBorders>
            <w:shd w:val="clear" w:color="auto" w:fill="auto"/>
            <w:vAlign w:val="center"/>
          </w:tcPr>
          <w:p w14:paraId="0DCCF388"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3C36B4FD" w14:textId="77777777" w:rsidTr="00B603B6">
        <w:trPr>
          <w:trHeight w:val="659"/>
        </w:trPr>
        <w:tc>
          <w:tcPr>
            <w:tcW w:w="886" w:type="pct"/>
            <w:tcBorders>
              <w:top w:val="double" w:sz="4" w:space="0" w:color="auto"/>
              <w:bottom w:val="double" w:sz="4" w:space="0" w:color="auto"/>
            </w:tcBorders>
            <w:shd w:val="clear" w:color="auto" w:fill="auto"/>
            <w:vAlign w:val="center"/>
          </w:tcPr>
          <w:p w14:paraId="50014FD8"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Chemistry</w:t>
            </w:r>
          </w:p>
          <w:p w14:paraId="5D60F1C0" w14:textId="77777777" w:rsidR="00DB6DF7" w:rsidRPr="00DB6DF7" w:rsidRDefault="00DB6DF7" w:rsidP="00DB6DF7">
            <w:pPr>
              <w:rPr>
                <w:rFonts w:ascii="Arial" w:eastAsia="Calibri" w:hAnsi="Arial" w:cs="Arial"/>
                <w:sz w:val="22"/>
                <w:szCs w:val="22"/>
              </w:rPr>
            </w:pPr>
          </w:p>
        </w:tc>
        <w:tc>
          <w:tcPr>
            <w:tcW w:w="526" w:type="pct"/>
            <w:tcBorders>
              <w:top w:val="double" w:sz="4" w:space="0" w:color="auto"/>
              <w:bottom w:val="double" w:sz="4" w:space="0" w:color="auto"/>
            </w:tcBorders>
            <w:shd w:val="clear" w:color="auto" w:fill="auto"/>
            <w:vAlign w:val="center"/>
          </w:tcPr>
          <w:p w14:paraId="6B273C3F" w14:textId="21407BBD"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1</w:t>
            </w:r>
            <w:r w:rsidR="00A6346D">
              <w:rPr>
                <w:rFonts w:ascii="Arial" w:eastAsia="Calibri" w:hAnsi="Arial" w:cs="Arial"/>
                <w:sz w:val="22"/>
                <w:szCs w:val="22"/>
              </w:rPr>
              <w:t>5</w:t>
            </w:r>
            <w:r>
              <w:rPr>
                <w:rFonts w:ascii="Arial" w:eastAsia="Calibri" w:hAnsi="Arial" w:cs="Arial"/>
                <w:sz w:val="22"/>
                <w:szCs w:val="22"/>
              </w:rPr>
              <w:t xml:space="preserve"> </w:t>
            </w:r>
            <w:r w:rsidR="00B84A27">
              <w:rPr>
                <w:rFonts w:ascii="Arial" w:eastAsia="Calibri" w:hAnsi="Arial" w:cs="Arial"/>
                <w:sz w:val="22"/>
                <w:szCs w:val="22"/>
              </w:rPr>
              <w:t>-3</w:t>
            </w:r>
            <w:r w:rsidR="00A6346D">
              <w:rPr>
                <w:rFonts w:ascii="Arial" w:eastAsia="Calibri" w:hAnsi="Arial" w:cs="Arial"/>
                <w:sz w:val="22"/>
                <w:szCs w:val="22"/>
              </w:rPr>
              <w:t>0</w:t>
            </w:r>
          </w:p>
        </w:tc>
        <w:tc>
          <w:tcPr>
            <w:tcW w:w="1778" w:type="pct"/>
            <w:tcBorders>
              <w:top w:val="double" w:sz="4" w:space="0" w:color="auto"/>
              <w:bottom w:val="double" w:sz="4" w:space="0" w:color="auto"/>
            </w:tcBorders>
            <w:shd w:val="clear" w:color="auto" w:fill="auto"/>
            <w:vAlign w:val="center"/>
          </w:tcPr>
          <w:p w14:paraId="5B3F337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204" w:type="pct"/>
            <w:tcBorders>
              <w:top w:val="double" w:sz="4" w:space="0" w:color="auto"/>
              <w:bottom w:val="double" w:sz="4" w:space="0" w:color="auto"/>
            </w:tcBorders>
            <w:shd w:val="clear" w:color="auto" w:fill="auto"/>
            <w:vAlign w:val="center"/>
          </w:tcPr>
          <w:p w14:paraId="22A77DA8" w14:textId="689AA59A"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800 - </w:t>
            </w:r>
            <w:r w:rsidR="009D188A">
              <w:rPr>
                <w:rFonts w:ascii="Arial" w:eastAsia="Calibri" w:hAnsi="Arial" w:cs="Arial"/>
                <w:sz w:val="22"/>
                <w:szCs w:val="22"/>
              </w:rPr>
              <w:t>9</w:t>
            </w:r>
            <w:r w:rsidRPr="00DB6DF7">
              <w:rPr>
                <w:rFonts w:ascii="Arial" w:eastAsia="Calibri" w:hAnsi="Arial" w:cs="Arial"/>
                <w:sz w:val="22"/>
                <w:szCs w:val="22"/>
              </w:rPr>
              <w:t>00</w:t>
            </w:r>
          </w:p>
        </w:tc>
        <w:tc>
          <w:tcPr>
            <w:tcW w:w="606" w:type="pct"/>
            <w:tcBorders>
              <w:top w:val="double" w:sz="4" w:space="0" w:color="auto"/>
              <w:bottom w:val="double" w:sz="4" w:space="0" w:color="auto"/>
            </w:tcBorders>
            <w:shd w:val="clear" w:color="auto" w:fill="auto"/>
            <w:vAlign w:val="center"/>
          </w:tcPr>
          <w:p w14:paraId="0E8C6CC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18001A5E" w14:textId="77777777" w:rsidTr="00B603B6">
        <w:trPr>
          <w:trHeight w:val="510"/>
        </w:trPr>
        <w:tc>
          <w:tcPr>
            <w:tcW w:w="886" w:type="pct"/>
            <w:tcBorders>
              <w:top w:val="single" w:sz="6" w:space="0" w:color="auto"/>
              <w:bottom w:val="double" w:sz="4" w:space="0" w:color="auto"/>
            </w:tcBorders>
            <w:shd w:val="clear" w:color="auto" w:fill="auto"/>
            <w:vAlign w:val="center"/>
          </w:tcPr>
          <w:p w14:paraId="19CA1073"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Physics</w:t>
            </w:r>
          </w:p>
          <w:p w14:paraId="77E5CAA4" w14:textId="77777777" w:rsidR="00DB6DF7" w:rsidRPr="00DB6DF7" w:rsidRDefault="00DB6DF7" w:rsidP="00DB6DF7">
            <w:pPr>
              <w:rPr>
                <w:rFonts w:ascii="Arial" w:eastAsia="Calibri" w:hAnsi="Arial" w:cs="Arial"/>
                <w:sz w:val="22"/>
                <w:szCs w:val="22"/>
              </w:rPr>
            </w:pPr>
          </w:p>
        </w:tc>
        <w:tc>
          <w:tcPr>
            <w:tcW w:w="526" w:type="pct"/>
            <w:tcBorders>
              <w:top w:val="single" w:sz="6" w:space="0" w:color="auto"/>
              <w:bottom w:val="double" w:sz="4" w:space="0" w:color="auto"/>
            </w:tcBorders>
            <w:shd w:val="clear" w:color="auto" w:fill="auto"/>
            <w:vAlign w:val="center"/>
          </w:tcPr>
          <w:p w14:paraId="459BDEA1" w14:textId="113BAEBB"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9 </w:t>
            </w:r>
            <w:r w:rsidR="00B84A27">
              <w:rPr>
                <w:rFonts w:ascii="Arial" w:eastAsia="Calibri" w:hAnsi="Arial" w:cs="Arial"/>
                <w:sz w:val="22"/>
                <w:szCs w:val="22"/>
              </w:rPr>
              <w:t>-</w:t>
            </w:r>
            <w:r w:rsidR="00317AAE">
              <w:rPr>
                <w:rFonts w:ascii="Arial" w:eastAsia="Calibri" w:hAnsi="Arial" w:cs="Arial"/>
                <w:sz w:val="22"/>
                <w:szCs w:val="22"/>
              </w:rPr>
              <w:t xml:space="preserve"> </w:t>
            </w:r>
            <w:r w:rsidR="00B84A27">
              <w:rPr>
                <w:rFonts w:ascii="Arial" w:eastAsia="Calibri" w:hAnsi="Arial" w:cs="Arial"/>
                <w:sz w:val="22"/>
                <w:szCs w:val="22"/>
              </w:rPr>
              <w:t>1</w:t>
            </w:r>
            <w:r w:rsidR="00A6346D">
              <w:rPr>
                <w:rFonts w:ascii="Arial" w:eastAsia="Calibri" w:hAnsi="Arial" w:cs="Arial"/>
                <w:sz w:val="22"/>
                <w:szCs w:val="22"/>
              </w:rPr>
              <w:t>5</w:t>
            </w:r>
          </w:p>
        </w:tc>
        <w:tc>
          <w:tcPr>
            <w:tcW w:w="1778" w:type="pct"/>
            <w:tcBorders>
              <w:top w:val="single" w:sz="6" w:space="0" w:color="auto"/>
              <w:bottom w:val="double" w:sz="4" w:space="0" w:color="auto"/>
            </w:tcBorders>
            <w:shd w:val="clear" w:color="auto" w:fill="auto"/>
            <w:vAlign w:val="center"/>
          </w:tcPr>
          <w:p w14:paraId="07B8937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204" w:type="pct"/>
            <w:tcBorders>
              <w:top w:val="single" w:sz="6" w:space="0" w:color="auto"/>
              <w:bottom w:val="double" w:sz="4" w:space="0" w:color="auto"/>
            </w:tcBorders>
            <w:shd w:val="clear" w:color="auto" w:fill="auto"/>
            <w:vAlign w:val="center"/>
          </w:tcPr>
          <w:p w14:paraId="4EFD1E6E" w14:textId="38686B3D" w:rsidR="00DB6DF7" w:rsidRPr="00DB6DF7" w:rsidRDefault="00926668" w:rsidP="00DB6DF7">
            <w:pPr>
              <w:jc w:val="center"/>
              <w:rPr>
                <w:rFonts w:ascii="Arial" w:eastAsia="Calibri" w:hAnsi="Arial" w:cs="Arial"/>
                <w:sz w:val="22"/>
                <w:szCs w:val="22"/>
              </w:rPr>
            </w:pPr>
            <w:r>
              <w:rPr>
                <w:rFonts w:ascii="Arial" w:eastAsia="Calibri" w:hAnsi="Arial" w:cs="Arial"/>
                <w:sz w:val="22"/>
                <w:szCs w:val="22"/>
              </w:rPr>
              <w:t>85</w:t>
            </w:r>
            <w:r w:rsidR="00DB6DF7" w:rsidRPr="00DB6DF7">
              <w:rPr>
                <w:rFonts w:ascii="Arial" w:eastAsia="Calibri" w:hAnsi="Arial" w:cs="Arial"/>
                <w:sz w:val="22"/>
                <w:szCs w:val="22"/>
              </w:rPr>
              <w:t xml:space="preserve">0 - </w:t>
            </w:r>
            <w:r>
              <w:rPr>
                <w:rFonts w:ascii="Arial" w:eastAsia="Calibri" w:hAnsi="Arial" w:cs="Arial"/>
                <w:sz w:val="22"/>
                <w:szCs w:val="22"/>
              </w:rPr>
              <w:t>9</w:t>
            </w:r>
            <w:r w:rsidR="00DB6DF7" w:rsidRPr="00DB6DF7">
              <w:rPr>
                <w:rFonts w:ascii="Arial" w:eastAsia="Calibri" w:hAnsi="Arial" w:cs="Arial"/>
                <w:sz w:val="22"/>
                <w:szCs w:val="22"/>
              </w:rPr>
              <w:t>50</w:t>
            </w:r>
          </w:p>
        </w:tc>
        <w:tc>
          <w:tcPr>
            <w:tcW w:w="606" w:type="pct"/>
            <w:tcBorders>
              <w:top w:val="single" w:sz="6" w:space="0" w:color="auto"/>
              <w:bottom w:val="double" w:sz="4" w:space="0" w:color="auto"/>
            </w:tcBorders>
            <w:shd w:val="clear" w:color="auto" w:fill="auto"/>
            <w:vAlign w:val="center"/>
          </w:tcPr>
          <w:p w14:paraId="5F854DA2"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549558EC" w14:textId="77777777" w:rsidTr="00B603B6">
        <w:trPr>
          <w:trHeight w:val="510"/>
        </w:trPr>
        <w:tc>
          <w:tcPr>
            <w:tcW w:w="886" w:type="pct"/>
            <w:tcBorders>
              <w:top w:val="single" w:sz="6" w:space="0" w:color="auto"/>
              <w:bottom w:val="double" w:sz="4" w:space="0" w:color="auto"/>
            </w:tcBorders>
            <w:shd w:val="clear" w:color="auto" w:fill="auto"/>
            <w:vAlign w:val="center"/>
          </w:tcPr>
          <w:p w14:paraId="57004BCF"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Elementary Science</w:t>
            </w:r>
          </w:p>
          <w:p w14:paraId="41691EDD" w14:textId="77777777" w:rsidR="00DB6DF7" w:rsidRPr="00DB6DF7" w:rsidRDefault="00DB6DF7" w:rsidP="00DB6DF7">
            <w:pPr>
              <w:rPr>
                <w:rFonts w:ascii="Arial" w:eastAsia="Calibri" w:hAnsi="Arial" w:cs="Arial"/>
                <w:sz w:val="22"/>
                <w:szCs w:val="22"/>
              </w:rPr>
            </w:pPr>
          </w:p>
        </w:tc>
        <w:tc>
          <w:tcPr>
            <w:tcW w:w="526" w:type="pct"/>
            <w:tcBorders>
              <w:top w:val="single" w:sz="6" w:space="0" w:color="auto"/>
              <w:bottom w:val="double" w:sz="4" w:space="0" w:color="auto"/>
            </w:tcBorders>
            <w:shd w:val="clear" w:color="auto" w:fill="auto"/>
            <w:vAlign w:val="center"/>
          </w:tcPr>
          <w:p w14:paraId="78D1D5E1" w14:textId="5AE3A739"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12 - </w:t>
            </w:r>
            <w:r w:rsidR="00DB6DF7" w:rsidRPr="00DB6DF7">
              <w:rPr>
                <w:rFonts w:ascii="Arial" w:eastAsia="Calibri" w:hAnsi="Arial" w:cs="Arial"/>
                <w:sz w:val="22"/>
                <w:szCs w:val="22"/>
              </w:rPr>
              <w:t>20</w:t>
            </w:r>
          </w:p>
        </w:tc>
        <w:tc>
          <w:tcPr>
            <w:tcW w:w="1778" w:type="pct"/>
            <w:tcBorders>
              <w:top w:val="single" w:sz="6" w:space="0" w:color="auto"/>
              <w:bottom w:val="double" w:sz="4" w:space="0" w:color="auto"/>
            </w:tcBorders>
            <w:shd w:val="clear" w:color="auto" w:fill="auto"/>
            <w:vAlign w:val="center"/>
          </w:tcPr>
          <w:p w14:paraId="25071186"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 xml:space="preserve">Short Answers, Extended Answers, and Graphs </w:t>
            </w:r>
          </w:p>
          <w:p w14:paraId="1B381407" w14:textId="77777777" w:rsidR="00DB6DF7" w:rsidRPr="00DB6DF7" w:rsidRDefault="00DB6DF7" w:rsidP="00DB6DF7">
            <w:pPr>
              <w:tabs>
                <w:tab w:val="left" w:pos="2357"/>
              </w:tabs>
              <w:jc w:val="center"/>
              <w:rPr>
                <w:rFonts w:ascii="Arial" w:eastAsia="Calibri" w:hAnsi="Arial" w:cs="Arial"/>
                <w:sz w:val="22"/>
                <w:szCs w:val="22"/>
              </w:rPr>
            </w:pPr>
            <w:r w:rsidRPr="00DB6DF7">
              <w:rPr>
                <w:rFonts w:ascii="Arial" w:eastAsia="Calibri" w:hAnsi="Arial" w:cs="Arial"/>
                <w:sz w:val="22"/>
                <w:szCs w:val="22"/>
              </w:rPr>
              <w:t>1 - 2 credits, 8 - 9 total items</w:t>
            </w:r>
          </w:p>
        </w:tc>
        <w:tc>
          <w:tcPr>
            <w:tcW w:w="1204" w:type="pct"/>
            <w:tcBorders>
              <w:top w:val="single" w:sz="6" w:space="0" w:color="auto"/>
              <w:bottom w:val="double" w:sz="4" w:space="0" w:color="auto"/>
            </w:tcBorders>
            <w:shd w:val="clear" w:color="auto" w:fill="auto"/>
            <w:vAlign w:val="center"/>
          </w:tcPr>
          <w:p w14:paraId="51651BEC" w14:textId="18E6D8F5" w:rsidR="00DB6DF7" w:rsidRPr="00DB6DF7" w:rsidRDefault="00926668" w:rsidP="00DB6DF7">
            <w:pPr>
              <w:jc w:val="center"/>
              <w:rPr>
                <w:rFonts w:ascii="Arial" w:eastAsia="Calibri" w:hAnsi="Arial" w:cs="Arial"/>
                <w:sz w:val="22"/>
                <w:szCs w:val="22"/>
              </w:rPr>
            </w:pPr>
            <w:r>
              <w:rPr>
                <w:rFonts w:ascii="Arial" w:eastAsia="Calibri" w:hAnsi="Arial" w:cs="Arial"/>
                <w:sz w:val="22"/>
                <w:szCs w:val="22"/>
              </w:rPr>
              <w:t>85</w:t>
            </w:r>
            <w:r w:rsidR="00DB6DF7" w:rsidRPr="00DB6DF7">
              <w:rPr>
                <w:rFonts w:ascii="Arial" w:eastAsia="Calibri" w:hAnsi="Arial" w:cs="Arial"/>
                <w:sz w:val="22"/>
                <w:szCs w:val="22"/>
              </w:rPr>
              <w:t xml:space="preserve">0 </w:t>
            </w:r>
            <w:r w:rsidR="00593914">
              <w:rPr>
                <w:rFonts w:ascii="Arial" w:eastAsia="Calibri" w:hAnsi="Arial" w:cs="Arial"/>
                <w:sz w:val="22"/>
                <w:szCs w:val="22"/>
              </w:rPr>
              <w:t>–</w:t>
            </w:r>
            <w:r w:rsidR="00DB6DF7" w:rsidRPr="00DB6DF7">
              <w:rPr>
                <w:rFonts w:ascii="Arial" w:eastAsia="Calibri" w:hAnsi="Arial" w:cs="Arial"/>
                <w:sz w:val="22"/>
                <w:szCs w:val="22"/>
              </w:rPr>
              <w:t xml:space="preserve"> </w:t>
            </w:r>
            <w:r w:rsidR="0058283D">
              <w:rPr>
                <w:rFonts w:ascii="Arial" w:eastAsia="Calibri" w:hAnsi="Arial" w:cs="Arial"/>
                <w:sz w:val="22"/>
                <w:szCs w:val="22"/>
              </w:rPr>
              <w:t>950</w:t>
            </w:r>
          </w:p>
        </w:tc>
        <w:tc>
          <w:tcPr>
            <w:tcW w:w="606" w:type="pct"/>
            <w:tcBorders>
              <w:top w:val="single" w:sz="6" w:space="0" w:color="auto"/>
              <w:bottom w:val="double" w:sz="4" w:space="0" w:color="auto"/>
            </w:tcBorders>
            <w:shd w:val="clear" w:color="auto" w:fill="auto"/>
            <w:vAlign w:val="center"/>
          </w:tcPr>
          <w:p w14:paraId="2EECFC3C"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DB6DF7" w:rsidRPr="00DB6DF7" w14:paraId="7438FF0A" w14:textId="77777777" w:rsidTr="00B603B6">
        <w:trPr>
          <w:trHeight w:val="510"/>
        </w:trPr>
        <w:tc>
          <w:tcPr>
            <w:tcW w:w="886" w:type="pct"/>
            <w:tcBorders>
              <w:top w:val="single" w:sz="6" w:space="0" w:color="auto"/>
              <w:bottom w:val="single" w:sz="6" w:space="0" w:color="auto"/>
            </w:tcBorders>
            <w:shd w:val="clear" w:color="auto" w:fill="auto"/>
            <w:vAlign w:val="center"/>
          </w:tcPr>
          <w:p w14:paraId="0081286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Intermediate Science</w:t>
            </w:r>
          </w:p>
          <w:p w14:paraId="75F6F87D" w14:textId="77777777" w:rsidR="00DB6DF7" w:rsidRPr="00DB6DF7" w:rsidRDefault="00DB6DF7" w:rsidP="00DB6DF7">
            <w:pPr>
              <w:rPr>
                <w:rFonts w:ascii="Arial" w:eastAsia="Calibri" w:hAnsi="Arial" w:cs="Arial"/>
                <w:sz w:val="22"/>
                <w:szCs w:val="22"/>
              </w:rPr>
            </w:pPr>
          </w:p>
        </w:tc>
        <w:tc>
          <w:tcPr>
            <w:tcW w:w="526" w:type="pct"/>
            <w:tcBorders>
              <w:top w:val="single" w:sz="6" w:space="0" w:color="auto"/>
              <w:bottom w:val="single" w:sz="6" w:space="0" w:color="auto"/>
            </w:tcBorders>
            <w:shd w:val="clear" w:color="auto" w:fill="auto"/>
            <w:vAlign w:val="center"/>
          </w:tcPr>
          <w:p w14:paraId="1EA7B8CB" w14:textId="76B92550"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12 -</w:t>
            </w:r>
            <w:r w:rsidR="00DB6DF7" w:rsidRPr="00DB6DF7">
              <w:rPr>
                <w:rFonts w:ascii="Arial" w:eastAsia="Calibri" w:hAnsi="Arial" w:cs="Arial"/>
                <w:sz w:val="22"/>
                <w:szCs w:val="22"/>
              </w:rPr>
              <w:t>20</w:t>
            </w:r>
          </w:p>
        </w:tc>
        <w:tc>
          <w:tcPr>
            <w:tcW w:w="1778" w:type="pct"/>
            <w:tcBorders>
              <w:top w:val="single" w:sz="6" w:space="0" w:color="auto"/>
              <w:bottom w:val="single" w:sz="6" w:space="0" w:color="auto"/>
            </w:tcBorders>
            <w:shd w:val="clear" w:color="auto" w:fill="auto"/>
            <w:vAlign w:val="center"/>
          </w:tcPr>
          <w:p w14:paraId="2368F99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Short Answers, Extended Answers, and Graphs</w:t>
            </w:r>
          </w:p>
          <w:p w14:paraId="0D3D133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1 - 2 credits, 10 - 12 total items</w:t>
            </w:r>
          </w:p>
        </w:tc>
        <w:tc>
          <w:tcPr>
            <w:tcW w:w="1204" w:type="pct"/>
            <w:tcBorders>
              <w:top w:val="single" w:sz="6" w:space="0" w:color="auto"/>
              <w:bottom w:val="single" w:sz="6" w:space="0" w:color="auto"/>
            </w:tcBorders>
            <w:shd w:val="clear" w:color="auto" w:fill="auto"/>
            <w:vAlign w:val="center"/>
          </w:tcPr>
          <w:p w14:paraId="7B17FA20" w14:textId="6B1DE1A7" w:rsidR="00DB6DF7" w:rsidRPr="00DB6DF7" w:rsidRDefault="0058283D" w:rsidP="00DB6DF7">
            <w:pPr>
              <w:tabs>
                <w:tab w:val="left" w:pos="1621"/>
                <w:tab w:val="left" w:pos="1726"/>
              </w:tabs>
              <w:jc w:val="center"/>
              <w:rPr>
                <w:rFonts w:ascii="Arial" w:eastAsia="Calibri" w:hAnsi="Arial" w:cs="Arial"/>
                <w:sz w:val="22"/>
                <w:szCs w:val="22"/>
              </w:rPr>
            </w:pPr>
            <w:r>
              <w:rPr>
                <w:rFonts w:ascii="Arial" w:eastAsia="Calibri" w:hAnsi="Arial" w:cs="Arial"/>
                <w:sz w:val="22"/>
                <w:szCs w:val="22"/>
              </w:rPr>
              <w:t>70</w:t>
            </w:r>
            <w:r w:rsidR="00DB6DF7" w:rsidRPr="00DB6DF7">
              <w:rPr>
                <w:rFonts w:ascii="Arial" w:eastAsia="Calibri" w:hAnsi="Arial" w:cs="Arial"/>
                <w:sz w:val="22"/>
                <w:szCs w:val="22"/>
              </w:rPr>
              <w:t xml:space="preserve">0 </w:t>
            </w:r>
            <w:r w:rsidR="00593914">
              <w:rPr>
                <w:rFonts w:ascii="Arial" w:eastAsia="Calibri" w:hAnsi="Arial" w:cs="Arial"/>
                <w:sz w:val="22"/>
                <w:szCs w:val="22"/>
              </w:rPr>
              <w:t>–</w:t>
            </w:r>
            <w:r w:rsidR="00DB6DF7" w:rsidRPr="00DB6DF7">
              <w:rPr>
                <w:rFonts w:ascii="Arial" w:eastAsia="Calibri" w:hAnsi="Arial" w:cs="Arial"/>
                <w:sz w:val="22"/>
                <w:szCs w:val="22"/>
              </w:rPr>
              <w:t xml:space="preserve"> </w:t>
            </w:r>
            <w:r>
              <w:rPr>
                <w:rFonts w:ascii="Arial" w:eastAsia="Calibri" w:hAnsi="Arial" w:cs="Arial"/>
                <w:sz w:val="22"/>
                <w:szCs w:val="22"/>
              </w:rPr>
              <w:t>800</w:t>
            </w:r>
          </w:p>
        </w:tc>
        <w:tc>
          <w:tcPr>
            <w:tcW w:w="606" w:type="pct"/>
            <w:tcBorders>
              <w:top w:val="single" w:sz="6" w:space="0" w:color="auto"/>
              <w:bottom w:val="single" w:sz="6" w:space="0" w:color="auto"/>
            </w:tcBorders>
            <w:shd w:val="clear" w:color="auto" w:fill="auto"/>
            <w:vAlign w:val="center"/>
          </w:tcPr>
          <w:p w14:paraId="61E39E3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499D0DC8" w14:textId="77777777" w:rsidR="00DB6DF7" w:rsidRPr="00DB6DF7" w:rsidRDefault="00DB6DF7" w:rsidP="00DB6DF7"/>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10"/>
        <w:gridCol w:w="1419"/>
        <w:gridCol w:w="3530"/>
        <w:gridCol w:w="2337"/>
        <w:gridCol w:w="1874"/>
      </w:tblGrid>
      <w:tr w:rsidR="00AE3C77" w:rsidRPr="00DB6DF7" w14:paraId="20ACE98F" w14:textId="77777777" w:rsidTr="00D53912">
        <w:trPr>
          <w:trHeight w:val="228"/>
        </w:trPr>
        <w:tc>
          <w:tcPr>
            <w:tcW w:w="747" w:type="pct"/>
            <w:tcBorders>
              <w:top w:val="single" w:sz="6" w:space="0" w:color="auto"/>
              <w:bottom w:val="single" w:sz="6" w:space="0" w:color="auto"/>
            </w:tcBorders>
            <w:shd w:val="clear" w:color="auto" w:fill="D9D9D9" w:themeFill="background1" w:themeFillShade="D9"/>
            <w:vAlign w:val="center"/>
          </w:tcPr>
          <w:p w14:paraId="292681E8" w14:textId="77777777" w:rsidR="00DB6DF7" w:rsidRPr="00DB6DF7" w:rsidRDefault="00DB6DF7" w:rsidP="00DB6DF7">
            <w:pPr>
              <w:rPr>
                <w:rFonts w:ascii="Arial" w:eastAsia="Calibri" w:hAnsi="Arial" w:cs="Arial"/>
                <w:sz w:val="20"/>
              </w:rPr>
            </w:pPr>
          </w:p>
        </w:tc>
        <w:tc>
          <w:tcPr>
            <w:tcW w:w="659" w:type="pct"/>
            <w:tcBorders>
              <w:top w:val="single" w:sz="6" w:space="0" w:color="auto"/>
              <w:bottom w:val="single" w:sz="6" w:space="0" w:color="auto"/>
            </w:tcBorders>
            <w:shd w:val="clear" w:color="auto" w:fill="D9D9D9" w:themeFill="background1" w:themeFillShade="D9"/>
            <w:vAlign w:val="center"/>
          </w:tcPr>
          <w:p w14:paraId="4552695D"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639" w:type="pct"/>
            <w:tcBorders>
              <w:top w:val="single" w:sz="6" w:space="0" w:color="auto"/>
              <w:bottom w:val="single" w:sz="6" w:space="0" w:color="auto"/>
            </w:tcBorders>
            <w:shd w:val="clear" w:color="auto" w:fill="D9D9D9" w:themeFill="background1" w:themeFillShade="D9"/>
            <w:vAlign w:val="center"/>
          </w:tcPr>
          <w:p w14:paraId="05A0E496"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c>
          <w:tcPr>
            <w:tcW w:w="1085" w:type="pct"/>
            <w:tcBorders>
              <w:top w:val="single" w:sz="6" w:space="0" w:color="auto"/>
              <w:bottom w:val="single" w:sz="6" w:space="0" w:color="auto"/>
            </w:tcBorders>
            <w:shd w:val="clear" w:color="auto" w:fill="D9D9D9" w:themeFill="background1" w:themeFillShade="D9"/>
            <w:vAlign w:val="center"/>
          </w:tcPr>
          <w:p w14:paraId="086E1321" w14:textId="77777777" w:rsidR="00DB6DF7" w:rsidRPr="00DB6DF7" w:rsidRDefault="00DB6DF7" w:rsidP="00DB6DF7">
            <w:pPr>
              <w:tabs>
                <w:tab w:val="left" w:pos="1621"/>
                <w:tab w:val="left" w:pos="1726"/>
              </w:tabs>
              <w:jc w:val="center"/>
              <w:rPr>
                <w:rFonts w:ascii="Arial" w:eastAsia="Calibri" w:hAnsi="Arial" w:cs="Arial"/>
                <w:b/>
                <w:sz w:val="20"/>
              </w:rPr>
            </w:pPr>
            <w:r w:rsidRPr="00DB6DF7">
              <w:rPr>
                <w:rFonts w:ascii="Arial" w:eastAsia="Calibri" w:hAnsi="Arial" w:cs="Arial"/>
                <w:b/>
                <w:sz w:val="20"/>
              </w:rPr>
              <w:t>PT</w:t>
            </w:r>
          </w:p>
        </w:tc>
        <w:tc>
          <w:tcPr>
            <w:tcW w:w="870" w:type="pct"/>
            <w:tcBorders>
              <w:top w:val="single" w:sz="6" w:space="0" w:color="auto"/>
              <w:bottom w:val="single" w:sz="6" w:space="0" w:color="auto"/>
            </w:tcBorders>
            <w:shd w:val="clear" w:color="auto" w:fill="D9D9D9" w:themeFill="background1" w:themeFillShade="D9"/>
            <w:vAlign w:val="center"/>
          </w:tcPr>
          <w:p w14:paraId="01E09B27" w14:textId="77777777" w:rsidR="00DB6DF7" w:rsidRPr="00DB6DF7" w:rsidRDefault="00DB6DF7" w:rsidP="00DB6DF7">
            <w:pPr>
              <w:jc w:val="center"/>
              <w:rPr>
                <w:rFonts w:ascii="Arial" w:eastAsia="Calibri" w:hAnsi="Arial" w:cs="Arial"/>
                <w:b/>
                <w:sz w:val="20"/>
              </w:rPr>
            </w:pPr>
            <w:r w:rsidRPr="00DB6DF7">
              <w:rPr>
                <w:rFonts w:ascii="Arial" w:eastAsia="Calibri" w:hAnsi="Arial" w:cs="Arial"/>
                <w:b/>
                <w:sz w:val="20"/>
              </w:rPr>
              <w:t>PT</w:t>
            </w:r>
          </w:p>
        </w:tc>
      </w:tr>
      <w:tr w:rsidR="00AE3C77" w:rsidRPr="00DB6DF7" w14:paraId="02171762" w14:textId="77777777" w:rsidTr="00AE3C77">
        <w:trPr>
          <w:trHeight w:val="453"/>
        </w:trPr>
        <w:tc>
          <w:tcPr>
            <w:tcW w:w="747" w:type="pct"/>
            <w:tcBorders>
              <w:top w:val="single" w:sz="6" w:space="0" w:color="auto"/>
              <w:bottom w:val="single" w:sz="6" w:space="0" w:color="auto"/>
            </w:tcBorders>
            <w:shd w:val="clear" w:color="auto" w:fill="auto"/>
            <w:vAlign w:val="center"/>
          </w:tcPr>
          <w:p w14:paraId="2488C3E2"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Living Environment</w:t>
            </w:r>
          </w:p>
        </w:tc>
        <w:tc>
          <w:tcPr>
            <w:tcW w:w="659" w:type="pct"/>
            <w:tcBorders>
              <w:top w:val="single" w:sz="6" w:space="0" w:color="auto"/>
              <w:bottom w:val="single" w:sz="6" w:space="0" w:color="auto"/>
            </w:tcBorders>
            <w:shd w:val="clear" w:color="auto" w:fill="auto"/>
            <w:vAlign w:val="center"/>
          </w:tcPr>
          <w:p w14:paraId="2DCF70AC" w14:textId="6EC628CF"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E71">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0A223979"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15 items</w:t>
            </w:r>
          </w:p>
        </w:tc>
        <w:tc>
          <w:tcPr>
            <w:tcW w:w="1085" w:type="pct"/>
            <w:tcBorders>
              <w:top w:val="single" w:sz="6" w:space="0" w:color="auto"/>
              <w:bottom w:val="single" w:sz="6" w:space="0" w:color="auto"/>
            </w:tcBorders>
            <w:shd w:val="clear" w:color="auto" w:fill="auto"/>
            <w:vAlign w:val="center"/>
          </w:tcPr>
          <w:p w14:paraId="5E039944" w14:textId="7A20CEFF"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4B1BBC64"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69076673" w14:textId="77777777" w:rsidTr="00AE3C77">
        <w:trPr>
          <w:trHeight w:val="525"/>
        </w:trPr>
        <w:tc>
          <w:tcPr>
            <w:tcW w:w="747" w:type="pct"/>
            <w:tcBorders>
              <w:top w:val="single" w:sz="6" w:space="0" w:color="auto"/>
              <w:bottom w:val="single" w:sz="6" w:space="0" w:color="auto"/>
            </w:tcBorders>
            <w:shd w:val="clear" w:color="auto" w:fill="auto"/>
            <w:vAlign w:val="center"/>
          </w:tcPr>
          <w:p w14:paraId="4AE8AFEA"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Earth Science</w:t>
            </w:r>
          </w:p>
        </w:tc>
        <w:tc>
          <w:tcPr>
            <w:tcW w:w="659" w:type="pct"/>
            <w:tcBorders>
              <w:top w:val="single" w:sz="6" w:space="0" w:color="auto"/>
              <w:bottom w:val="single" w:sz="6" w:space="0" w:color="auto"/>
            </w:tcBorders>
            <w:shd w:val="clear" w:color="auto" w:fill="auto"/>
            <w:vAlign w:val="center"/>
          </w:tcPr>
          <w:p w14:paraId="5BB18F62" w14:textId="43187354"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DF7" w:rsidRPr="00DB6DF7">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45D6783F"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12 items</w:t>
            </w:r>
          </w:p>
        </w:tc>
        <w:tc>
          <w:tcPr>
            <w:tcW w:w="1085" w:type="pct"/>
            <w:tcBorders>
              <w:top w:val="single" w:sz="6" w:space="0" w:color="auto"/>
              <w:bottom w:val="single" w:sz="6" w:space="0" w:color="auto"/>
            </w:tcBorders>
            <w:shd w:val="clear" w:color="auto" w:fill="auto"/>
            <w:vAlign w:val="center"/>
          </w:tcPr>
          <w:p w14:paraId="4FCFD3F7" w14:textId="57B1FC21"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593914">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30384B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0E88DF1F" w14:textId="77777777" w:rsidTr="00AE3C77">
        <w:trPr>
          <w:trHeight w:val="525"/>
        </w:trPr>
        <w:tc>
          <w:tcPr>
            <w:tcW w:w="747" w:type="pct"/>
            <w:tcBorders>
              <w:top w:val="single" w:sz="6" w:space="0" w:color="auto"/>
              <w:bottom w:val="single" w:sz="6" w:space="0" w:color="auto"/>
            </w:tcBorders>
            <w:shd w:val="clear" w:color="auto" w:fill="auto"/>
            <w:vAlign w:val="center"/>
          </w:tcPr>
          <w:p w14:paraId="5BF24149"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Chemistry</w:t>
            </w:r>
          </w:p>
        </w:tc>
        <w:tc>
          <w:tcPr>
            <w:tcW w:w="659" w:type="pct"/>
            <w:tcBorders>
              <w:top w:val="single" w:sz="6" w:space="0" w:color="auto"/>
              <w:bottom w:val="single" w:sz="6" w:space="0" w:color="auto"/>
            </w:tcBorders>
            <w:shd w:val="clear" w:color="auto" w:fill="auto"/>
            <w:vAlign w:val="center"/>
          </w:tcPr>
          <w:p w14:paraId="77BF82DB" w14:textId="3FA48BAA"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E71">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090BF6A3"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10 – 12 items</w:t>
            </w:r>
          </w:p>
        </w:tc>
        <w:tc>
          <w:tcPr>
            <w:tcW w:w="1085" w:type="pct"/>
            <w:tcBorders>
              <w:top w:val="single" w:sz="6" w:space="0" w:color="auto"/>
              <w:bottom w:val="single" w:sz="6" w:space="0" w:color="auto"/>
            </w:tcBorders>
            <w:shd w:val="clear" w:color="auto" w:fill="auto"/>
            <w:vAlign w:val="center"/>
          </w:tcPr>
          <w:p w14:paraId="2B016E0F" w14:textId="6222629D"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A55377">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0E7FAAE"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r w:rsidR="00AE3C77" w:rsidRPr="00DB6DF7" w14:paraId="5F40C587" w14:textId="77777777" w:rsidTr="00AE3C77">
        <w:trPr>
          <w:trHeight w:val="525"/>
        </w:trPr>
        <w:tc>
          <w:tcPr>
            <w:tcW w:w="747" w:type="pct"/>
            <w:tcBorders>
              <w:top w:val="single" w:sz="6" w:space="0" w:color="auto"/>
              <w:bottom w:val="single" w:sz="6" w:space="0" w:color="auto"/>
            </w:tcBorders>
            <w:shd w:val="clear" w:color="auto" w:fill="auto"/>
            <w:vAlign w:val="center"/>
          </w:tcPr>
          <w:p w14:paraId="33E4701E" w14:textId="77777777" w:rsidR="00DB6DF7" w:rsidRPr="00DB6DF7" w:rsidRDefault="00DB6DF7" w:rsidP="00DB6DF7">
            <w:pPr>
              <w:rPr>
                <w:rFonts w:ascii="Arial" w:eastAsia="Calibri" w:hAnsi="Arial" w:cs="Arial"/>
                <w:sz w:val="22"/>
                <w:szCs w:val="22"/>
              </w:rPr>
            </w:pPr>
            <w:r w:rsidRPr="00DB6DF7">
              <w:rPr>
                <w:rFonts w:ascii="Arial" w:eastAsia="Calibri" w:hAnsi="Arial" w:cs="Arial"/>
                <w:sz w:val="22"/>
                <w:szCs w:val="22"/>
              </w:rPr>
              <w:t>Physics</w:t>
            </w:r>
          </w:p>
        </w:tc>
        <w:tc>
          <w:tcPr>
            <w:tcW w:w="659" w:type="pct"/>
            <w:tcBorders>
              <w:top w:val="single" w:sz="6" w:space="0" w:color="auto"/>
              <w:bottom w:val="single" w:sz="6" w:space="0" w:color="auto"/>
            </w:tcBorders>
            <w:shd w:val="clear" w:color="auto" w:fill="auto"/>
            <w:vAlign w:val="center"/>
          </w:tcPr>
          <w:p w14:paraId="5DAE1027" w14:textId="514BBC94" w:rsidR="00DB6DF7" w:rsidRPr="00DB6DF7" w:rsidRDefault="00B15708" w:rsidP="00DB6DF7">
            <w:pPr>
              <w:jc w:val="center"/>
              <w:rPr>
                <w:rFonts w:ascii="Arial" w:eastAsia="Calibri" w:hAnsi="Arial" w:cs="Arial"/>
                <w:sz w:val="22"/>
                <w:szCs w:val="22"/>
              </w:rPr>
            </w:pPr>
            <w:r>
              <w:rPr>
                <w:rFonts w:ascii="Arial" w:eastAsia="Calibri" w:hAnsi="Arial" w:cs="Arial"/>
                <w:sz w:val="22"/>
                <w:szCs w:val="22"/>
              </w:rPr>
              <w:t xml:space="preserve">2 - </w:t>
            </w:r>
            <w:r w:rsidR="00DB6DF7" w:rsidRPr="00DB6DF7">
              <w:rPr>
                <w:rFonts w:ascii="Arial" w:eastAsia="Calibri" w:hAnsi="Arial" w:cs="Arial"/>
                <w:sz w:val="22"/>
                <w:szCs w:val="22"/>
              </w:rPr>
              <w:t>5</w:t>
            </w:r>
          </w:p>
        </w:tc>
        <w:tc>
          <w:tcPr>
            <w:tcW w:w="1639" w:type="pct"/>
            <w:tcBorders>
              <w:top w:val="single" w:sz="6" w:space="0" w:color="auto"/>
              <w:bottom w:val="single" w:sz="6" w:space="0" w:color="auto"/>
            </w:tcBorders>
            <w:shd w:val="clear" w:color="auto" w:fill="auto"/>
            <w:vAlign w:val="center"/>
          </w:tcPr>
          <w:p w14:paraId="79AE9F87"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8 – 12 items</w:t>
            </w:r>
          </w:p>
        </w:tc>
        <w:tc>
          <w:tcPr>
            <w:tcW w:w="1085" w:type="pct"/>
            <w:tcBorders>
              <w:top w:val="single" w:sz="6" w:space="0" w:color="auto"/>
              <w:bottom w:val="single" w:sz="6" w:space="0" w:color="auto"/>
            </w:tcBorders>
            <w:shd w:val="clear" w:color="auto" w:fill="auto"/>
            <w:vAlign w:val="center"/>
          </w:tcPr>
          <w:p w14:paraId="3B2AE572" w14:textId="5C2E1F10" w:rsidR="00DB6DF7" w:rsidRPr="00DB6DF7" w:rsidRDefault="00DB6DF7" w:rsidP="00DB6DF7">
            <w:pPr>
              <w:tabs>
                <w:tab w:val="left" w:pos="1621"/>
                <w:tab w:val="left" w:pos="1726"/>
              </w:tabs>
              <w:jc w:val="center"/>
              <w:rPr>
                <w:rFonts w:ascii="Arial" w:eastAsia="Calibri" w:hAnsi="Arial" w:cs="Arial"/>
                <w:sz w:val="22"/>
                <w:szCs w:val="22"/>
              </w:rPr>
            </w:pPr>
            <w:r w:rsidRPr="00DB6DF7">
              <w:rPr>
                <w:rFonts w:ascii="Arial" w:eastAsia="Calibri" w:hAnsi="Arial" w:cs="Arial"/>
                <w:sz w:val="22"/>
                <w:szCs w:val="22"/>
              </w:rPr>
              <w:t xml:space="preserve">350 </w:t>
            </w:r>
            <w:r w:rsidR="00A55377">
              <w:rPr>
                <w:rFonts w:ascii="Arial" w:eastAsia="Calibri" w:hAnsi="Arial" w:cs="Arial"/>
                <w:sz w:val="22"/>
                <w:szCs w:val="22"/>
              </w:rPr>
              <w:t>–</w:t>
            </w:r>
            <w:r w:rsidRPr="00DB6DF7">
              <w:rPr>
                <w:rFonts w:ascii="Arial" w:eastAsia="Calibri" w:hAnsi="Arial" w:cs="Arial"/>
                <w:sz w:val="22"/>
                <w:szCs w:val="22"/>
              </w:rPr>
              <w:t xml:space="preserve"> </w:t>
            </w:r>
            <w:r w:rsidR="00DB6E71">
              <w:rPr>
                <w:rFonts w:ascii="Arial" w:eastAsia="Calibri" w:hAnsi="Arial" w:cs="Arial"/>
                <w:sz w:val="22"/>
                <w:szCs w:val="22"/>
              </w:rPr>
              <w:t>45</w:t>
            </w:r>
            <w:r w:rsidRPr="00DB6DF7">
              <w:rPr>
                <w:rFonts w:ascii="Arial" w:eastAsia="Calibri" w:hAnsi="Arial" w:cs="Arial"/>
                <w:sz w:val="22"/>
                <w:szCs w:val="22"/>
              </w:rPr>
              <w:t>0</w:t>
            </w:r>
          </w:p>
        </w:tc>
        <w:tc>
          <w:tcPr>
            <w:tcW w:w="870" w:type="pct"/>
            <w:tcBorders>
              <w:top w:val="single" w:sz="6" w:space="0" w:color="auto"/>
              <w:bottom w:val="single" w:sz="6" w:space="0" w:color="auto"/>
            </w:tcBorders>
            <w:shd w:val="clear" w:color="auto" w:fill="auto"/>
            <w:vAlign w:val="center"/>
          </w:tcPr>
          <w:p w14:paraId="77B1135D" w14:textId="77777777" w:rsidR="00DB6DF7" w:rsidRPr="00DB6DF7" w:rsidRDefault="00DB6DF7" w:rsidP="00DB6DF7">
            <w:pPr>
              <w:jc w:val="center"/>
              <w:rPr>
                <w:rFonts w:ascii="Arial" w:eastAsia="Calibri" w:hAnsi="Arial" w:cs="Arial"/>
                <w:sz w:val="22"/>
                <w:szCs w:val="22"/>
              </w:rPr>
            </w:pPr>
            <w:r w:rsidRPr="00DB6DF7">
              <w:rPr>
                <w:rFonts w:ascii="Arial" w:eastAsia="Calibri" w:hAnsi="Arial" w:cs="Arial"/>
                <w:sz w:val="22"/>
                <w:szCs w:val="22"/>
              </w:rPr>
              <w:t>May</w:t>
            </w:r>
          </w:p>
        </w:tc>
      </w:tr>
    </w:tbl>
    <w:p w14:paraId="52E6B7DD" w14:textId="77777777" w:rsidR="00DB6DF7" w:rsidRPr="00DB6DF7" w:rsidRDefault="00DB6DF7" w:rsidP="00DB6DF7">
      <w:pPr>
        <w:ind w:left="720"/>
        <w:contextualSpacing/>
      </w:pPr>
    </w:p>
    <w:p w14:paraId="68B7C226" w14:textId="77777777" w:rsidR="00DB6DF7" w:rsidRDefault="00DB6DF7">
      <w:pPr>
        <w:rPr>
          <w:sz w:val="22"/>
          <w:szCs w:val="22"/>
        </w:rPr>
      </w:pPr>
      <w:r>
        <w:rPr>
          <w:sz w:val="22"/>
          <w:szCs w:val="22"/>
        </w:rPr>
        <w:br w:type="page"/>
      </w:r>
    </w:p>
    <w:p w14:paraId="714593F8" w14:textId="78CB592F" w:rsidR="00DB6DF7" w:rsidRDefault="00DB6DF7" w:rsidP="002D694A">
      <w:pPr>
        <w:tabs>
          <w:tab w:val="center" w:pos="5400"/>
        </w:tabs>
        <w:suppressAutoHyphens/>
        <w:jc w:val="center"/>
        <w:rPr>
          <w:sz w:val="22"/>
          <w:szCs w:val="22"/>
        </w:rPr>
      </w:pPr>
    </w:p>
    <w:p w14:paraId="42682B93"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Attachment 2</w:t>
      </w:r>
    </w:p>
    <w:p w14:paraId="315C70E2" w14:textId="77777777" w:rsidR="00A84DBA" w:rsidRPr="00A84DBA" w:rsidRDefault="00A84DBA" w:rsidP="00A84DBA">
      <w:pPr>
        <w:jc w:val="center"/>
        <w:rPr>
          <w:rFonts w:ascii="Arial" w:hAnsi="Arial" w:cs="Arial"/>
          <w:b/>
          <w:sz w:val="20"/>
          <w:u w:val="single"/>
        </w:rPr>
      </w:pPr>
    </w:p>
    <w:p w14:paraId="426356B5"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 xml:space="preserve">Approximate Numbers of Days and Teachers Needed to Conduct </w:t>
      </w:r>
      <w:proofErr w:type="spellStart"/>
      <w:r w:rsidRPr="00A84DBA">
        <w:rPr>
          <w:rFonts w:ascii="Arial" w:hAnsi="Arial" w:cs="Arial"/>
          <w:b/>
          <w:sz w:val="20"/>
          <w:u w:val="single"/>
        </w:rPr>
        <w:t>Rangefinding</w:t>
      </w:r>
      <w:proofErr w:type="spellEnd"/>
    </w:p>
    <w:p w14:paraId="780237F7" w14:textId="77777777" w:rsidR="00A84DBA" w:rsidRPr="00A84DBA" w:rsidRDefault="00A84DBA" w:rsidP="00A84DBA">
      <w:pPr>
        <w:jc w:val="center"/>
        <w:rPr>
          <w:rFonts w:ascii="Arial" w:hAnsi="Arial" w:cs="Arial"/>
          <w:b/>
          <w:sz w:val="20"/>
          <w:u w:val="single"/>
        </w:rPr>
      </w:pPr>
      <w:r w:rsidRPr="00A84DBA">
        <w:rPr>
          <w:rFonts w:ascii="Arial" w:hAnsi="Arial" w:cs="Arial"/>
          <w:b/>
          <w:sz w:val="20"/>
          <w:u w:val="single"/>
        </w:rPr>
        <w:t>for Scoring Pilot and Field Tests</w:t>
      </w:r>
    </w:p>
    <w:p w14:paraId="0829F33F" w14:textId="77777777" w:rsidR="00A84DBA" w:rsidRPr="00A84DBA" w:rsidRDefault="00A84DBA" w:rsidP="00A84DBA">
      <w:pPr>
        <w:ind w:right="720"/>
        <w:jc w:val="center"/>
        <w:rPr>
          <w:rFonts w:ascii="Arial" w:hAnsi="Arial" w:cs="Arial"/>
          <w:b/>
          <w:sz w:val="20"/>
        </w:rPr>
      </w:pPr>
    </w:p>
    <w:tbl>
      <w:tblPr>
        <w:tblW w:w="4713"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823"/>
        <w:gridCol w:w="2232"/>
        <w:gridCol w:w="1743"/>
        <w:gridCol w:w="2373"/>
      </w:tblGrid>
      <w:tr w:rsidR="00A84DBA" w:rsidRPr="00A84DBA" w14:paraId="3341B24A" w14:textId="77777777" w:rsidTr="00B603B6">
        <w:trPr>
          <w:cantSplit/>
          <w:trHeight w:hRule="exact" w:val="1360"/>
          <w:tblCellSpacing w:w="7" w:type="dxa"/>
          <w:jc w:val="center"/>
        </w:trPr>
        <w:tc>
          <w:tcPr>
            <w:tcW w:w="1867" w:type="pct"/>
            <w:shd w:val="clear" w:color="auto" w:fill="auto"/>
            <w:vAlign w:val="center"/>
          </w:tcPr>
          <w:p w14:paraId="4C657CBF"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Examination</w:t>
            </w:r>
          </w:p>
        </w:tc>
        <w:tc>
          <w:tcPr>
            <w:tcW w:w="1089" w:type="pct"/>
            <w:shd w:val="clear" w:color="auto" w:fill="auto"/>
            <w:vAlign w:val="center"/>
          </w:tcPr>
          <w:p w14:paraId="6C6F8273"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 xml:space="preserve">Month </w:t>
            </w:r>
            <w:proofErr w:type="spellStart"/>
            <w:r w:rsidRPr="00A84DBA">
              <w:rPr>
                <w:rFonts w:ascii="Arial" w:hAnsi="Arial" w:cs="Arial"/>
                <w:b/>
                <w:sz w:val="20"/>
              </w:rPr>
              <w:t>Rangefinding</w:t>
            </w:r>
            <w:proofErr w:type="spellEnd"/>
            <w:r w:rsidRPr="00A84DBA">
              <w:rPr>
                <w:rFonts w:ascii="Arial" w:hAnsi="Arial" w:cs="Arial"/>
                <w:b/>
                <w:sz w:val="20"/>
              </w:rPr>
              <w:t xml:space="preserve"> Is Usually Conducted by Vendor</w:t>
            </w:r>
          </w:p>
        </w:tc>
        <w:tc>
          <w:tcPr>
            <w:tcW w:w="849" w:type="pct"/>
            <w:shd w:val="clear" w:color="auto" w:fill="auto"/>
            <w:vAlign w:val="center"/>
          </w:tcPr>
          <w:p w14:paraId="0CEC7888" w14:textId="77777777" w:rsidR="00A84DBA" w:rsidRPr="00A84DBA" w:rsidRDefault="00A84DBA" w:rsidP="00A84DBA">
            <w:pPr>
              <w:spacing w:before="120" w:after="120"/>
              <w:jc w:val="center"/>
              <w:rPr>
                <w:rFonts w:ascii="Arial" w:hAnsi="Arial" w:cs="Arial"/>
                <w:b/>
                <w:sz w:val="20"/>
              </w:rPr>
            </w:pPr>
            <w:r w:rsidRPr="00A84DBA">
              <w:rPr>
                <w:rFonts w:ascii="Arial" w:hAnsi="Arial" w:cs="Arial"/>
                <w:b/>
                <w:sz w:val="20"/>
              </w:rPr>
              <w:t>Approximate Number of Days</w:t>
            </w:r>
          </w:p>
        </w:tc>
        <w:tc>
          <w:tcPr>
            <w:tcW w:w="1155" w:type="pct"/>
            <w:shd w:val="clear" w:color="auto" w:fill="auto"/>
            <w:vAlign w:val="center"/>
          </w:tcPr>
          <w:p w14:paraId="66D8AB88" w14:textId="77777777" w:rsidR="00A84DBA" w:rsidRPr="00A84DBA" w:rsidRDefault="00A84DBA" w:rsidP="00A84DBA">
            <w:pPr>
              <w:spacing w:before="120"/>
              <w:jc w:val="center"/>
              <w:rPr>
                <w:rFonts w:ascii="Arial" w:hAnsi="Arial" w:cs="Arial"/>
                <w:b/>
                <w:sz w:val="20"/>
              </w:rPr>
            </w:pPr>
            <w:r w:rsidRPr="00A84DBA">
              <w:rPr>
                <w:rFonts w:ascii="Arial" w:hAnsi="Arial" w:cs="Arial"/>
                <w:b/>
                <w:sz w:val="20"/>
              </w:rPr>
              <w:t>Approximate</w:t>
            </w:r>
          </w:p>
          <w:p w14:paraId="21396E1A" w14:textId="77777777" w:rsidR="00A84DBA" w:rsidRPr="00A84DBA" w:rsidRDefault="00A84DBA" w:rsidP="00A84DBA">
            <w:pPr>
              <w:jc w:val="center"/>
              <w:rPr>
                <w:rFonts w:ascii="Arial" w:hAnsi="Arial" w:cs="Arial"/>
                <w:b/>
                <w:sz w:val="20"/>
              </w:rPr>
            </w:pPr>
            <w:r w:rsidRPr="00A84DBA">
              <w:rPr>
                <w:rFonts w:ascii="Arial" w:hAnsi="Arial" w:cs="Arial"/>
                <w:b/>
                <w:sz w:val="20"/>
              </w:rPr>
              <w:t>Number of Teachers Needed*</w:t>
            </w:r>
          </w:p>
        </w:tc>
      </w:tr>
      <w:tr w:rsidR="00A84DBA" w:rsidRPr="00A84DBA" w14:paraId="76F365FC" w14:textId="77777777" w:rsidTr="00B603B6">
        <w:trPr>
          <w:cantSplit/>
          <w:trHeight w:val="20"/>
          <w:tblCellSpacing w:w="7" w:type="dxa"/>
          <w:jc w:val="center"/>
        </w:trPr>
        <w:tc>
          <w:tcPr>
            <w:tcW w:w="1867" w:type="pct"/>
            <w:shd w:val="clear" w:color="auto" w:fill="auto"/>
            <w:vAlign w:val="center"/>
          </w:tcPr>
          <w:p w14:paraId="7A61885C" w14:textId="77777777" w:rsidR="00A84DBA" w:rsidRPr="00A84DBA" w:rsidRDefault="00A84DBA" w:rsidP="00A84DBA">
            <w:pPr>
              <w:keepLines/>
              <w:rPr>
                <w:rFonts w:ascii="Arial" w:hAnsi="Arial" w:cs="Arial"/>
                <w:sz w:val="20"/>
              </w:rPr>
            </w:pPr>
            <w:r w:rsidRPr="00A84DBA">
              <w:rPr>
                <w:rFonts w:ascii="Arial" w:hAnsi="Arial" w:cs="Arial"/>
                <w:sz w:val="20"/>
              </w:rPr>
              <w:t>Global History and Geography II (Grade 10)</w:t>
            </w:r>
          </w:p>
          <w:p w14:paraId="0AB93C91" w14:textId="77777777" w:rsidR="00A84DBA" w:rsidRPr="00A84DBA" w:rsidRDefault="00A84DBA" w:rsidP="00A84DBA">
            <w:pPr>
              <w:keepLines/>
              <w:rPr>
                <w:rFonts w:ascii="Arial" w:hAnsi="Arial" w:cs="Arial"/>
                <w:sz w:val="20"/>
              </w:rPr>
            </w:pPr>
            <w:r w:rsidRPr="00A84DBA">
              <w:rPr>
                <w:rFonts w:ascii="Arial" w:hAnsi="Arial" w:cs="Arial"/>
                <w:sz w:val="20"/>
              </w:rPr>
              <w:t>(Framework)</w:t>
            </w:r>
          </w:p>
          <w:p w14:paraId="7F5545FD" w14:textId="77777777" w:rsidR="00A84DBA" w:rsidRPr="00A84DBA" w:rsidRDefault="00A84DBA" w:rsidP="00A84DBA">
            <w:pPr>
              <w:keepLines/>
              <w:rPr>
                <w:rFonts w:ascii="Arial" w:hAnsi="Arial" w:cs="Arial"/>
                <w:sz w:val="20"/>
              </w:rPr>
            </w:pPr>
            <w:r w:rsidRPr="00A84DBA">
              <w:rPr>
                <w:rFonts w:ascii="Arial" w:hAnsi="Arial" w:cs="Arial"/>
                <w:sz w:val="20"/>
              </w:rPr>
              <w:t>(Pilot and Field Tests combined)</w:t>
            </w:r>
          </w:p>
        </w:tc>
        <w:tc>
          <w:tcPr>
            <w:tcW w:w="1089" w:type="pct"/>
            <w:shd w:val="clear" w:color="auto" w:fill="auto"/>
            <w:vAlign w:val="center"/>
          </w:tcPr>
          <w:p w14:paraId="056AE76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 xml:space="preserve">August </w:t>
            </w:r>
          </w:p>
        </w:tc>
        <w:tc>
          <w:tcPr>
            <w:tcW w:w="849" w:type="pct"/>
            <w:shd w:val="clear" w:color="auto" w:fill="auto"/>
            <w:vAlign w:val="center"/>
          </w:tcPr>
          <w:p w14:paraId="713C5B38"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3384566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61316758" w14:textId="77777777" w:rsidTr="00B603B6">
        <w:trPr>
          <w:cantSplit/>
          <w:trHeight w:val="20"/>
          <w:tblCellSpacing w:w="7" w:type="dxa"/>
          <w:jc w:val="center"/>
        </w:trPr>
        <w:tc>
          <w:tcPr>
            <w:tcW w:w="1867" w:type="pct"/>
            <w:shd w:val="clear" w:color="auto" w:fill="auto"/>
            <w:vAlign w:val="center"/>
          </w:tcPr>
          <w:p w14:paraId="729C7A11" w14:textId="77777777" w:rsidR="00A84DBA" w:rsidRPr="00A84DBA" w:rsidRDefault="00A84DBA" w:rsidP="00A84DBA">
            <w:pPr>
              <w:rPr>
                <w:rFonts w:ascii="Arial" w:hAnsi="Arial" w:cs="Arial"/>
                <w:sz w:val="20"/>
              </w:rPr>
            </w:pPr>
            <w:r w:rsidRPr="00A84DBA">
              <w:rPr>
                <w:rFonts w:ascii="Arial" w:hAnsi="Arial" w:cs="Arial"/>
                <w:sz w:val="20"/>
              </w:rPr>
              <w:t>United States History and Government</w:t>
            </w:r>
          </w:p>
          <w:p w14:paraId="7803D263" w14:textId="77777777" w:rsidR="00A84DBA" w:rsidRPr="00A84DBA" w:rsidRDefault="00A84DBA" w:rsidP="00A84DBA">
            <w:pPr>
              <w:rPr>
                <w:rFonts w:ascii="Arial" w:hAnsi="Arial" w:cs="Arial"/>
                <w:sz w:val="20"/>
              </w:rPr>
            </w:pPr>
            <w:r w:rsidRPr="00A84DBA">
              <w:rPr>
                <w:rFonts w:ascii="Arial" w:hAnsi="Arial" w:cs="Arial"/>
                <w:sz w:val="20"/>
              </w:rPr>
              <w:t>(Framework)</w:t>
            </w:r>
          </w:p>
          <w:p w14:paraId="45AB15AD" w14:textId="77777777" w:rsidR="00A84DBA" w:rsidRPr="00A84DBA" w:rsidRDefault="00A84DBA" w:rsidP="00A84DBA">
            <w:pPr>
              <w:rPr>
                <w:rFonts w:ascii="Arial" w:hAnsi="Arial" w:cs="Arial"/>
                <w:sz w:val="20"/>
              </w:rPr>
            </w:pPr>
            <w:r w:rsidRPr="00A84DBA">
              <w:rPr>
                <w:rFonts w:ascii="Arial" w:hAnsi="Arial" w:cs="Arial"/>
                <w:sz w:val="20"/>
              </w:rPr>
              <w:t>(Pilot and Field Tests combined)</w:t>
            </w:r>
          </w:p>
        </w:tc>
        <w:tc>
          <w:tcPr>
            <w:tcW w:w="1089" w:type="pct"/>
            <w:shd w:val="clear" w:color="auto" w:fill="auto"/>
            <w:vAlign w:val="center"/>
          </w:tcPr>
          <w:p w14:paraId="4F6B757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688684D0"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0BA201F2"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5F0B84C8" w14:textId="77777777" w:rsidTr="00B603B6">
        <w:trPr>
          <w:cantSplit/>
          <w:trHeight w:val="470"/>
          <w:tblCellSpacing w:w="7" w:type="dxa"/>
          <w:jc w:val="center"/>
        </w:trPr>
        <w:tc>
          <w:tcPr>
            <w:tcW w:w="1867" w:type="pct"/>
            <w:shd w:val="clear" w:color="auto" w:fill="auto"/>
            <w:vAlign w:val="center"/>
          </w:tcPr>
          <w:p w14:paraId="3F569148" w14:textId="5F9BB56F" w:rsidR="00A84DBA" w:rsidRPr="00A84DBA" w:rsidRDefault="00A84DBA" w:rsidP="00A84DBA">
            <w:pPr>
              <w:spacing w:before="120" w:after="120"/>
              <w:rPr>
                <w:rFonts w:ascii="Arial" w:hAnsi="Arial" w:cs="Arial"/>
                <w:sz w:val="20"/>
              </w:rPr>
            </w:pPr>
            <w:r w:rsidRPr="00A84DBA">
              <w:rPr>
                <w:rFonts w:ascii="Arial" w:hAnsi="Arial" w:cs="Arial"/>
                <w:sz w:val="20"/>
              </w:rPr>
              <w:t>English Language Arts (ELA)</w:t>
            </w:r>
            <w:r w:rsidR="00B24EE4">
              <w:rPr>
                <w:rFonts w:ascii="Arial" w:hAnsi="Arial" w:cs="Arial"/>
                <w:sz w:val="20"/>
              </w:rPr>
              <w:t xml:space="preserve"> (Pilot and Field Tests combined)</w:t>
            </w:r>
          </w:p>
        </w:tc>
        <w:tc>
          <w:tcPr>
            <w:tcW w:w="1089" w:type="pct"/>
            <w:shd w:val="clear" w:color="auto" w:fill="auto"/>
            <w:vAlign w:val="center"/>
          </w:tcPr>
          <w:p w14:paraId="771049B9" w14:textId="25AC286A" w:rsidR="00A84DBA" w:rsidRPr="00A84DBA" w:rsidRDefault="00B24EE4" w:rsidP="00A84DBA">
            <w:pPr>
              <w:spacing w:before="120" w:after="120"/>
              <w:jc w:val="center"/>
              <w:rPr>
                <w:rFonts w:ascii="Arial" w:hAnsi="Arial" w:cs="Arial"/>
                <w:sz w:val="20"/>
              </w:rPr>
            </w:pPr>
            <w:r>
              <w:rPr>
                <w:rFonts w:ascii="Arial" w:hAnsi="Arial" w:cs="Arial"/>
                <w:sz w:val="20"/>
              </w:rPr>
              <w:t>August</w:t>
            </w:r>
          </w:p>
        </w:tc>
        <w:tc>
          <w:tcPr>
            <w:tcW w:w="849" w:type="pct"/>
            <w:shd w:val="clear" w:color="auto" w:fill="auto"/>
            <w:vAlign w:val="center"/>
          </w:tcPr>
          <w:p w14:paraId="46E944DA" w14:textId="58972F4A" w:rsidR="00A84DBA" w:rsidRPr="00A84DBA" w:rsidRDefault="00B24EE4" w:rsidP="00A84DBA">
            <w:pPr>
              <w:spacing w:before="120" w:after="120"/>
              <w:jc w:val="center"/>
              <w:rPr>
                <w:rFonts w:ascii="Arial" w:hAnsi="Arial" w:cs="Arial"/>
                <w:sz w:val="20"/>
              </w:rPr>
            </w:pPr>
            <w:r>
              <w:rPr>
                <w:rFonts w:ascii="Arial" w:hAnsi="Arial" w:cs="Arial"/>
                <w:sz w:val="20"/>
              </w:rPr>
              <w:t>5</w:t>
            </w:r>
          </w:p>
        </w:tc>
        <w:tc>
          <w:tcPr>
            <w:tcW w:w="1155" w:type="pct"/>
            <w:shd w:val="clear" w:color="auto" w:fill="auto"/>
            <w:vAlign w:val="center"/>
          </w:tcPr>
          <w:p w14:paraId="7E0348C4" w14:textId="422BB07A" w:rsidR="00A84DBA" w:rsidRPr="00A84DBA" w:rsidRDefault="00B24EE4" w:rsidP="00A84DBA">
            <w:pPr>
              <w:spacing w:before="120" w:after="120"/>
              <w:jc w:val="center"/>
              <w:rPr>
                <w:rFonts w:ascii="Arial" w:hAnsi="Arial" w:cs="Arial"/>
                <w:sz w:val="20"/>
              </w:rPr>
            </w:pPr>
            <w:r>
              <w:rPr>
                <w:rFonts w:ascii="Arial" w:hAnsi="Arial" w:cs="Arial"/>
                <w:sz w:val="20"/>
              </w:rPr>
              <w:t>20</w:t>
            </w:r>
          </w:p>
        </w:tc>
      </w:tr>
      <w:tr w:rsidR="00A84DBA" w:rsidRPr="00A84DBA" w14:paraId="5D306A6E" w14:textId="77777777" w:rsidTr="00B603B6">
        <w:trPr>
          <w:cantSplit/>
          <w:trHeight w:val="470"/>
          <w:tblCellSpacing w:w="7" w:type="dxa"/>
          <w:jc w:val="center"/>
        </w:trPr>
        <w:tc>
          <w:tcPr>
            <w:tcW w:w="1867" w:type="pct"/>
            <w:shd w:val="clear" w:color="auto" w:fill="auto"/>
            <w:vAlign w:val="center"/>
          </w:tcPr>
          <w:p w14:paraId="57F1D6FA" w14:textId="77777777" w:rsidR="00A84DBA" w:rsidRPr="00A84DBA" w:rsidRDefault="00A84DBA" w:rsidP="00A84DBA">
            <w:pPr>
              <w:spacing w:before="120" w:after="120"/>
              <w:rPr>
                <w:rFonts w:ascii="Arial" w:hAnsi="Arial" w:cs="Arial"/>
                <w:sz w:val="20"/>
              </w:rPr>
            </w:pPr>
            <w:r w:rsidRPr="00A84DBA">
              <w:rPr>
                <w:rFonts w:ascii="Arial" w:hAnsi="Arial" w:cs="Arial"/>
                <w:sz w:val="20"/>
              </w:rPr>
              <w:t>Algebra I</w:t>
            </w:r>
          </w:p>
        </w:tc>
        <w:tc>
          <w:tcPr>
            <w:tcW w:w="1089" w:type="pct"/>
            <w:shd w:val="clear" w:color="auto" w:fill="auto"/>
            <w:vAlign w:val="center"/>
          </w:tcPr>
          <w:p w14:paraId="73D12B5B"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3A79298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553B40C3"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26B5216F" w14:textId="77777777" w:rsidTr="00B603B6">
        <w:trPr>
          <w:cantSplit/>
          <w:trHeight w:val="470"/>
          <w:tblCellSpacing w:w="7" w:type="dxa"/>
          <w:jc w:val="center"/>
        </w:trPr>
        <w:tc>
          <w:tcPr>
            <w:tcW w:w="1867" w:type="pct"/>
            <w:shd w:val="clear" w:color="auto" w:fill="auto"/>
            <w:vAlign w:val="center"/>
          </w:tcPr>
          <w:p w14:paraId="256FE5E3" w14:textId="77777777" w:rsidR="00A84DBA" w:rsidRPr="00A84DBA" w:rsidRDefault="00A84DBA" w:rsidP="00A84DBA">
            <w:pPr>
              <w:rPr>
                <w:rFonts w:ascii="Arial" w:hAnsi="Arial" w:cs="Arial"/>
                <w:sz w:val="20"/>
              </w:rPr>
            </w:pPr>
            <w:r w:rsidRPr="00A84DBA">
              <w:rPr>
                <w:rFonts w:ascii="Arial" w:hAnsi="Arial" w:cs="Arial"/>
                <w:sz w:val="20"/>
              </w:rPr>
              <w:t>Geometry</w:t>
            </w:r>
          </w:p>
        </w:tc>
        <w:tc>
          <w:tcPr>
            <w:tcW w:w="1089" w:type="pct"/>
            <w:shd w:val="clear" w:color="auto" w:fill="auto"/>
            <w:vAlign w:val="center"/>
          </w:tcPr>
          <w:p w14:paraId="50D30CD5"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4BA0194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57F680B9"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77D59526" w14:textId="77777777" w:rsidTr="00B603B6">
        <w:trPr>
          <w:cantSplit/>
          <w:trHeight w:val="470"/>
          <w:tblCellSpacing w:w="7" w:type="dxa"/>
          <w:jc w:val="center"/>
        </w:trPr>
        <w:tc>
          <w:tcPr>
            <w:tcW w:w="1867" w:type="pct"/>
            <w:shd w:val="clear" w:color="auto" w:fill="auto"/>
            <w:vAlign w:val="center"/>
          </w:tcPr>
          <w:p w14:paraId="0DD06C34" w14:textId="77777777" w:rsidR="00A84DBA" w:rsidRPr="00A84DBA" w:rsidRDefault="00A84DBA" w:rsidP="00A84DBA">
            <w:pPr>
              <w:spacing w:before="120" w:after="120"/>
              <w:rPr>
                <w:rFonts w:ascii="Arial" w:hAnsi="Arial" w:cs="Arial"/>
                <w:sz w:val="20"/>
              </w:rPr>
            </w:pPr>
            <w:r w:rsidRPr="00A84DBA">
              <w:rPr>
                <w:rFonts w:ascii="Arial" w:hAnsi="Arial" w:cs="Arial"/>
                <w:sz w:val="20"/>
              </w:rPr>
              <w:t>Algebra II</w:t>
            </w:r>
          </w:p>
        </w:tc>
        <w:tc>
          <w:tcPr>
            <w:tcW w:w="1089" w:type="pct"/>
            <w:shd w:val="clear" w:color="auto" w:fill="auto"/>
            <w:vAlign w:val="center"/>
          </w:tcPr>
          <w:p w14:paraId="0FD3C84E"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4AB821C4"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14F43658"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20</w:t>
            </w:r>
          </w:p>
        </w:tc>
      </w:tr>
      <w:tr w:rsidR="00A84DBA" w:rsidRPr="00A84DBA" w14:paraId="6AEB9023" w14:textId="77777777" w:rsidTr="00B603B6">
        <w:trPr>
          <w:cantSplit/>
          <w:trHeight w:val="470"/>
          <w:tblCellSpacing w:w="7" w:type="dxa"/>
          <w:jc w:val="center"/>
        </w:trPr>
        <w:tc>
          <w:tcPr>
            <w:tcW w:w="1867" w:type="pct"/>
            <w:shd w:val="clear" w:color="auto" w:fill="auto"/>
            <w:vAlign w:val="center"/>
          </w:tcPr>
          <w:p w14:paraId="57C7C212" w14:textId="77777777" w:rsidR="00A84DBA" w:rsidRPr="00A84DBA" w:rsidRDefault="00A84DBA" w:rsidP="00A84DBA">
            <w:pPr>
              <w:spacing w:before="120" w:after="120"/>
              <w:rPr>
                <w:rFonts w:ascii="Arial" w:hAnsi="Arial" w:cs="Arial"/>
                <w:sz w:val="20"/>
              </w:rPr>
            </w:pPr>
            <w:r w:rsidRPr="00A84DBA">
              <w:rPr>
                <w:rFonts w:ascii="Arial" w:hAnsi="Arial" w:cs="Arial"/>
                <w:sz w:val="20"/>
              </w:rPr>
              <w:t>Living Environment (Pilot and Field Tests Combined</w:t>
            </w:r>
          </w:p>
        </w:tc>
        <w:tc>
          <w:tcPr>
            <w:tcW w:w="1089" w:type="pct"/>
            <w:shd w:val="clear" w:color="auto" w:fill="auto"/>
            <w:vAlign w:val="center"/>
          </w:tcPr>
          <w:p w14:paraId="256D22B4"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66D91806" w14:textId="77777777" w:rsidR="00A84DBA" w:rsidRPr="00A84DBA" w:rsidRDefault="00A84DBA" w:rsidP="00A84DBA">
            <w:pPr>
              <w:spacing w:before="120" w:after="120"/>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317B86B5" w14:textId="22CD8C09" w:rsidR="00A84DBA" w:rsidRPr="00A84DBA" w:rsidRDefault="004938CF" w:rsidP="00A84DBA">
            <w:pPr>
              <w:spacing w:before="120" w:after="120"/>
              <w:jc w:val="center"/>
              <w:rPr>
                <w:rFonts w:ascii="Arial" w:hAnsi="Arial" w:cs="Arial"/>
                <w:sz w:val="20"/>
              </w:rPr>
            </w:pPr>
            <w:r>
              <w:rPr>
                <w:rFonts w:ascii="Arial" w:hAnsi="Arial" w:cs="Arial"/>
                <w:sz w:val="20"/>
              </w:rPr>
              <w:t>2</w:t>
            </w:r>
            <w:r w:rsidR="00A84DBA" w:rsidRPr="00A84DBA">
              <w:rPr>
                <w:rFonts w:ascii="Arial" w:hAnsi="Arial" w:cs="Arial"/>
                <w:sz w:val="20"/>
              </w:rPr>
              <w:t>0</w:t>
            </w:r>
          </w:p>
        </w:tc>
      </w:tr>
      <w:tr w:rsidR="00A84DBA" w:rsidRPr="00A84DBA" w14:paraId="682E3F35" w14:textId="77777777" w:rsidTr="00B603B6">
        <w:trPr>
          <w:cantSplit/>
          <w:trHeight w:val="470"/>
          <w:tblCellSpacing w:w="7" w:type="dxa"/>
          <w:jc w:val="center"/>
        </w:trPr>
        <w:tc>
          <w:tcPr>
            <w:tcW w:w="1867" w:type="pct"/>
            <w:shd w:val="clear" w:color="auto" w:fill="auto"/>
            <w:vAlign w:val="center"/>
          </w:tcPr>
          <w:p w14:paraId="6A058C5E" w14:textId="77777777" w:rsidR="00A84DBA" w:rsidRPr="00A84DBA" w:rsidRDefault="00A84DBA" w:rsidP="00A84DBA">
            <w:pPr>
              <w:rPr>
                <w:rFonts w:ascii="Arial" w:hAnsi="Arial" w:cs="Arial"/>
                <w:sz w:val="20"/>
              </w:rPr>
            </w:pPr>
            <w:r w:rsidRPr="00A84DBA">
              <w:rPr>
                <w:rFonts w:ascii="Arial" w:hAnsi="Arial" w:cs="Arial"/>
                <w:sz w:val="20"/>
              </w:rPr>
              <w:t>Earth Science (Pilot and Field Tests combined)</w:t>
            </w:r>
          </w:p>
        </w:tc>
        <w:tc>
          <w:tcPr>
            <w:tcW w:w="1089" w:type="pct"/>
            <w:shd w:val="clear" w:color="auto" w:fill="auto"/>
            <w:vAlign w:val="center"/>
          </w:tcPr>
          <w:p w14:paraId="71E6E383"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41B311F9"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0DC56131" w14:textId="0B302930" w:rsidR="00A84DBA" w:rsidRPr="00A84DBA" w:rsidRDefault="004938CF" w:rsidP="00A84DBA">
            <w:pPr>
              <w:jc w:val="center"/>
              <w:rPr>
                <w:rFonts w:ascii="Arial" w:hAnsi="Arial" w:cs="Arial"/>
                <w:sz w:val="20"/>
              </w:rPr>
            </w:pPr>
            <w:r>
              <w:rPr>
                <w:rFonts w:ascii="Arial" w:hAnsi="Arial" w:cs="Arial"/>
                <w:sz w:val="20"/>
              </w:rPr>
              <w:t>20</w:t>
            </w:r>
          </w:p>
        </w:tc>
      </w:tr>
      <w:tr w:rsidR="00A84DBA" w:rsidRPr="00A84DBA" w14:paraId="3C3842ED" w14:textId="77777777" w:rsidTr="00B603B6">
        <w:trPr>
          <w:cantSplit/>
          <w:trHeight w:val="470"/>
          <w:tblCellSpacing w:w="7" w:type="dxa"/>
          <w:jc w:val="center"/>
        </w:trPr>
        <w:tc>
          <w:tcPr>
            <w:tcW w:w="1867" w:type="pct"/>
            <w:shd w:val="clear" w:color="auto" w:fill="auto"/>
            <w:vAlign w:val="center"/>
          </w:tcPr>
          <w:p w14:paraId="513BCD1D" w14:textId="77777777" w:rsidR="00A84DBA" w:rsidRPr="00A84DBA" w:rsidRDefault="00A84DBA" w:rsidP="00A84DBA">
            <w:pPr>
              <w:rPr>
                <w:rFonts w:ascii="Arial" w:hAnsi="Arial" w:cs="Arial"/>
                <w:sz w:val="20"/>
              </w:rPr>
            </w:pPr>
            <w:r w:rsidRPr="00A84DBA">
              <w:rPr>
                <w:rFonts w:ascii="Arial" w:hAnsi="Arial" w:cs="Arial"/>
                <w:sz w:val="20"/>
              </w:rPr>
              <w:t>Chemistry (Pilot and Field Tests combined)</w:t>
            </w:r>
          </w:p>
        </w:tc>
        <w:tc>
          <w:tcPr>
            <w:tcW w:w="1089" w:type="pct"/>
            <w:shd w:val="clear" w:color="auto" w:fill="auto"/>
            <w:vAlign w:val="center"/>
          </w:tcPr>
          <w:p w14:paraId="7E38AAD9"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5EFF3473"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7F8C1616" w14:textId="284E5409" w:rsidR="00A84DBA" w:rsidRPr="00A84DBA" w:rsidRDefault="005B023E" w:rsidP="00A84DBA">
            <w:pPr>
              <w:jc w:val="center"/>
              <w:rPr>
                <w:rFonts w:ascii="Arial" w:hAnsi="Arial" w:cs="Arial"/>
                <w:sz w:val="20"/>
              </w:rPr>
            </w:pPr>
            <w:r>
              <w:rPr>
                <w:rFonts w:ascii="Arial" w:hAnsi="Arial" w:cs="Arial"/>
                <w:sz w:val="20"/>
              </w:rPr>
              <w:t>20</w:t>
            </w:r>
          </w:p>
        </w:tc>
      </w:tr>
      <w:tr w:rsidR="00A84DBA" w:rsidRPr="00A84DBA" w14:paraId="3273B21C" w14:textId="77777777" w:rsidTr="00B603B6">
        <w:trPr>
          <w:cantSplit/>
          <w:trHeight w:val="470"/>
          <w:tblCellSpacing w:w="7" w:type="dxa"/>
          <w:jc w:val="center"/>
        </w:trPr>
        <w:tc>
          <w:tcPr>
            <w:tcW w:w="1867" w:type="pct"/>
            <w:shd w:val="clear" w:color="auto" w:fill="auto"/>
            <w:vAlign w:val="center"/>
          </w:tcPr>
          <w:p w14:paraId="556C5E88" w14:textId="77777777" w:rsidR="00A84DBA" w:rsidRPr="00A84DBA" w:rsidRDefault="00A84DBA" w:rsidP="00A84DBA">
            <w:pPr>
              <w:rPr>
                <w:rFonts w:ascii="Arial" w:hAnsi="Arial" w:cs="Arial"/>
                <w:sz w:val="20"/>
              </w:rPr>
            </w:pPr>
            <w:r w:rsidRPr="00A84DBA">
              <w:rPr>
                <w:rFonts w:ascii="Arial" w:hAnsi="Arial" w:cs="Arial"/>
                <w:sz w:val="20"/>
              </w:rPr>
              <w:t>Physics (Pilot and Field Tests combined)</w:t>
            </w:r>
          </w:p>
        </w:tc>
        <w:tc>
          <w:tcPr>
            <w:tcW w:w="1089" w:type="pct"/>
            <w:shd w:val="clear" w:color="auto" w:fill="auto"/>
            <w:vAlign w:val="center"/>
          </w:tcPr>
          <w:p w14:paraId="3973587B"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19162EB1"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030A0523" w14:textId="308FFE72" w:rsidR="00A84DBA" w:rsidRPr="00A84DBA" w:rsidRDefault="005B023E" w:rsidP="00A84DBA">
            <w:pPr>
              <w:jc w:val="center"/>
              <w:rPr>
                <w:rFonts w:ascii="Arial" w:hAnsi="Arial" w:cs="Arial"/>
                <w:sz w:val="20"/>
              </w:rPr>
            </w:pPr>
            <w:r>
              <w:rPr>
                <w:rFonts w:ascii="Arial" w:hAnsi="Arial" w:cs="Arial"/>
                <w:sz w:val="20"/>
              </w:rPr>
              <w:t>20</w:t>
            </w:r>
          </w:p>
        </w:tc>
      </w:tr>
      <w:tr w:rsidR="00A84DBA" w:rsidRPr="00A84DBA" w14:paraId="2B9E3CF3" w14:textId="77777777" w:rsidTr="00B603B6">
        <w:trPr>
          <w:cantSplit/>
          <w:trHeight w:val="470"/>
          <w:tblCellSpacing w:w="7" w:type="dxa"/>
          <w:jc w:val="center"/>
        </w:trPr>
        <w:tc>
          <w:tcPr>
            <w:tcW w:w="1867" w:type="pct"/>
            <w:tcBorders>
              <w:bottom w:val="single" w:sz="4" w:space="0" w:color="auto"/>
            </w:tcBorders>
            <w:shd w:val="clear" w:color="auto" w:fill="auto"/>
            <w:vAlign w:val="center"/>
          </w:tcPr>
          <w:p w14:paraId="1B849DF7" w14:textId="77777777" w:rsidR="00A84DBA" w:rsidRPr="00A84DBA" w:rsidRDefault="00A84DBA" w:rsidP="00A84DBA">
            <w:pPr>
              <w:rPr>
                <w:rFonts w:ascii="Arial" w:hAnsi="Arial" w:cs="Arial"/>
                <w:sz w:val="20"/>
              </w:rPr>
            </w:pPr>
            <w:r w:rsidRPr="00A84DBA">
              <w:rPr>
                <w:rFonts w:ascii="Arial" w:hAnsi="Arial" w:cs="Arial"/>
                <w:sz w:val="20"/>
              </w:rPr>
              <w:t xml:space="preserve">Elementary Science </w:t>
            </w:r>
          </w:p>
        </w:tc>
        <w:tc>
          <w:tcPr>
            <w:tcW w:w="1089" w:type="pct"/>
            <w:tcBorders>
              <w:bottom w:val="single" w:sz="4" w:space="0" w:color="auto"/>
            </w:tcBorders>
            <w:shd w:val="clear" w:color="auto" w:fill="auto"/>
            <w:vAlign w:val="center"/>
          </w:tcPr>
          <w:p w14:paraId="49ACC347"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49" w:type="pct"/>
            <w:tcBorders>
              <w:bottom w:val="single" w:sz="4" w:space="0" w:color="auto"/>
            </w:tcBorders>
            <w:shd w:val="clear" w:color="auto" w:fill="auto"/>
            <w:vAlign w:val="center"/>
          </w:tcPr>
          <w:p w14:paraId="03CC5DA1"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5" w:type="pct"/>
            <w:tcBorders>
              <w:bottom w:val="single" w:sz="4" w:space="0" w:color="auto"/>
            </w:tcBorders>
            <w:shd w:val="clear" w:color="auto" w:fill="auto"/>
            <w:vAlign w:val="center"/>
          </w:tcPr>
          <w:p w14:paraId="52308D01" w14:textId="77777777" w:rsidR="00A84DBA" w:rsidRPr="00A84DBA" w:rsidRDefault="00A84DBA" w:rsidP="00A84DBA">
            <w:pPr>
              <w:jc w:val="center"/>
              <w:rPr>
                <w:rFonts w:ascii="Arial" w:hAnsi="Arial" w:cs="Arial"/>
                <w:sz w:val="20"/>
              </w:rPr>
            </w:pPr>
            <w:r w:rsidRPr="00A84DBA">
              <w:rPr>
                <w:rFonts w:ascii="Arial" w:hAnsi="Arial" w:cs="Arial"/>
                <w:sz w:val="20"/>
              </w:rPr>
              <w:t>16</w:t>
            </w:r>
          </w:p>
        </w:tc>
      </w:tr>
      <w:tr w:rsidR="00A84DBA" w:rsidRPr="00A84DBA" w14:paraId="1870955C" w14:textId="77777777" w:rsidTr="00B603B6">
        <w:trPr>
          <w:cantSplit/>
          <w:trHeight w:val="470"/>
          <w:tblCellSpacing w:w="7" w:type="dxa"/>
          <w:jc w:val="center"/>
        </w:trPr>
        <w:tc>
          <w:tcPr>
            <w:tcW w:w="1867" w:type="pct"/>
            <w:shd w:val="clear" w:color="auto" w:fill="auto"/>
            <w:vAlign w:val="center"/>
          </w:tcPr>
          <w:p w14:paraId="70950B18" w14:textId="77777777" w:rsidR="00A84DBA" w:rsidRPr="00A84DBA" w:rsidRDefault="00A84DBA" w:rsidP="00A84DBA">
            <w:pPr>
              <w:rPr>
                <w:rFonts w:ascii="Arial" w:hAnsi="Arial" w:cs="Arial"/>
                <w:sz w:val="20"/>
              </w:rPr>
            </w:pPr>
            <w:r w:rsidRPr="00A84DBA">
              <w:rPr>
                <w:rFonts w:ascii="Arial" w:hAnsi="Arial" w:cs="Arial"/>
                <w:sz w:val="20"/>
              </w:rPr>
              <w:t>Intermediate Science (</w:t>
            </w:r>
          </w:p>
        </w:tc>
        <w:tc>
          <w:tcPr>
            <w:tcW w:w="1089" w:type="pct"/>
            <w:shd w:val="clear" w:color="auto" w:fill="auto"/>
            <w:vAlign w:val="center"/>
          </w:tcPr>
          <w:p w14:paraId="20D7893D" w14:textId="77777777" w:rsidR="00A84DBA" w:rsidRPr="00A84DBA" w:rsidRDefault="00A84DBA" w:rsidP="00A84DBA">
            <w:pPr>
              <w:jc w:val="center"/>
              <w:rPr>
                <w:rFonts w:ascii="Arial" w:hAnsi="Arial" w:cs="Arial"/>
                <w:sz w:val="20"/>
              </w:rPr>
            </w:pPr>
            <w:r w:rsidRPr="00A84DBA">
              <w:rPr>
                <w:rFonts w:ascii="Arial" w:hAnsi="Arial" w:cs="Arial"/>
                <w:sz w:val="20"/>
              </w:rPr>
              <w:t>August</w:t>
            </w:r>
          </w:p>
        </w:tc>
        <w:tc>
          <w:tcPr>
            <w:tcW w:w="849" w:type="pct"/>
            <w:shd w:val="clear" w:color="auto" w:fill="auto"/>
            <w:vAlign w:val="center"/>
          </w:tcPr>
          <w:p w14:paraId="07B8A3D5" w14:textId="77777777" w:rsidR="00A84DBA" w:rsidRPr="00A84DBA" w:rsidRDefault="00A84DBA" w:rsidP="00A84DBA">
            <w:pPr>
              <w:jc w:val="center"/>
              <w:rPr>
                <w:rFonts w:ascii="Arial" w:hAnsi="Arial" w:cs="Arial"/>
                <w:sz w:val="20"/>
              </w:rPr>
            </w:pPr>
            <w:r w:rsidRPr="00A84DBA">
              <w:rPr>
                <w:rFonts w:ascii="Arial" w:hAnsi="Arial" w:cs="Arial"/>
                <w:sz w:val="20"/>
              </w:rPr>
              <w:t>5</w:t>
            </w:r>
          </w:p>
        </w:tc>
        <w:tc>
          <w:tcPr>
            <w:tcW w:w="1155" w:type="pct"/>
            <w:shd w:val="clear" w:color="auto" w:fill="auto"/>
            <w:vAlign w:val="center"/>
          </w:tcPr>
          <w:p w14:paraId="5171DE78" w14:textId="77777777" w:rsidR="00A84DBA" w:rsidRPr="00A84DBA" w:rsidRDefault="00A84DBA" w:rsidP="00A84DBA">
            <w:pPr>
              <w:jc w:val="center"/>
              <w:rPr>
                <w:rFonts w:ascii="Arial" w:hAnsi="Arial" w:cs="Arial"/>
                <w:sz w:val="20"/>
              </w:rPr>
            </w:pPr>
            <w:r w:rsidRPr="00A84DBA">
              <w:rPr>
                <w:rFonts w:ascii="Arial" w:hAnsi="Arial" w:cs="Arial"/>
                <w:sz w:val="20"/>
              </w:rPr>
              <w:t>16</w:t>
            </w:r>
          </w:p>
        </w:tc>
      </w:tr>
    </w:tbl>
    <w:p w14:paraId="321EB640" w14:textId="77777777" w:rsidR="00A84DBA" w:rsidRPr="00A84DBA" w:rsidRDefault="00A84DBA" w:rsidP="00A84DBA">
      <w:pPr>
        <w:jc w:val="both"/>
        <w:rPr>
          <w:rFonts w:ascii="Arial" w:hAnsi="Arial"/>
          <w:sz w:val="22"/>
          <w:szCs w:val="22"/>
        </w:rPr>
      </w:pPr>
    </w:p>
    <w:p w14:paraId="5F428832" w14:textId="42C1F31B" w:rsidR="00A84DBA" w:rsidRPr="00A84DBA" w:rsidRDefault="00A84DBA" w:rsidP="00A84DBA">
      <w:pPr>
        <w:jc w:val="both"/>
        <w:rPr>
          <w:rFonts w:eastAsiaTheme="minorHAnsi" w:cstheme="minorBidi"/>
          <w:szCs w:val="24"/>
        </w:rPr>
      </w:pPr>
      <w:r w:rsidRPr="00A84DBA">
        <w:rPr>
          <w:rFonts w:ascii="Arial" w:hAnsi="Arial"/>
          <w:sz w:val="22"/>
          <w:szCs w:val="22"/>
        </w:rPr>
        <w:t xml:space="preserve">* Depending on the subject, a substantial proportion of the teacher participants for </w:t>
      </w:r>
      <w:proofErr w:type="spellStart"/>
      <w:r w:rsidRPr="00A84DBA">
        <w:rPr>
          <w:rFonts w:ascii="Arial" w:hAnsi="Arial"/>
          <w:sz w:val="22"/>
          <w:szCs w:val="22"/>
        </w:rPr>
        <w:t>rangefinding</w:t>
      </w:r>
      <w:proofErr w:type="spellEnd"/>
      <w:r w:rsidRPr="00A84DBA">
        <w:rPr>
          <w:rFonts w:ascii="Arial" w:hAnsi="Arial"/>
          <w:sz w:val="22"/>
          <w:szCs w:val="22"/>
        </w:rPr>
        <w:t xml:space="preserve"> will be Education Specialists. </w:t>
      </w:r>
      <w:r w:rsidR="00E1300B" w:rsidRPr="00E1300B">
        <w:rPr>
          <w:rFonts w:ascii="Arial" w:hAnsi="Arial"/>
          <w:sz w:val="22"/>
          <w:szCs w:val="22"/>
        </w:rPr>
        <w:t>Educational Specialists are current or former New York State teachers who are part time employees of the NYSED.</w:t>
      </w:r>
      <w:r w:rsidR="00E1300B">
        <w:rPr>
          <w:rFonts w:ascii="Arial" w:hAnsi="Arial"/>
          <w:sz w:val="22"/>
          <w:szCs w:val="22"/>
        </w:rPr>
        <w:t xml:space="preserve"> </w:t>
      </w:r>
      <w:r w:rsidRPr="00A84DBA">
        <w:rPr>
          <w:rFonts w:ascii="Arial" w:hAnsi="Arial"/>
          <w:sz w:val="22"/>
          <w:szCs w:val="22"/>
        </w:rPr>
        <w:t>The percentage who will be Educational Specialists is expected to be approximately 80% for English, 90% for Social Studies, 50% for Mathematics, and 50% for Science.</w:t>
      </w:r>
    </w:p>
    <w:p w14:paraId="6952762A" w14:textId="140D6E03" w:rsidR="00DB6DF7" w:rsidRDefault="00DB6DF7" w:rsidP="00D53912">
      <w:pPr>
        <w:jc w:val="center"/>
        <w:rPr>
          <w:sz w:val="22"/>
          <w:szCs w:val="22"/>
        </w:rPr>
      </w:pPr>
      <w:r>
        <w:rPr>
          <w:sz w:val="22"/>
          <w:szCs w:val="22"/>
        </w:rPr>
        <w:br w:type="page"/>
      </w:r>
    </w:p>
    <w:p w14:paraId="01DCED0A" w14:textId="0D5E6931" w:rsidR="00A84DBA" w:rsidRPr="00A84DBA" w:rsidRDefault="00163EE9" w:rsidP="00A84DBA">
      <w:pPr>
        <w:keepNext/>
        <w:jc w:val="center"/>
        <w:outlineLvl w:val="1"/>
        <w:rPr>
          <w:rFonts w:ascii="Arial" w:eastAsiaTheme="majorEastAsia" w:hAnsi="Arial"/>
          <w:b/>
          <w:szCs w:val="24"/>
        </w:rPr>
      </w:pPr>
      <w:bookmarkStart w:id="87" w:name="_Toc352847260"/>
      <w:bookmarkStart w:id="88" w:name="_Toc352847391"/>
      <w:bookmarkStart w:id="89" w:name="_Toc356552880"/>
      <w:bookmarkStart w:id="90" w:name="_Toc489448520"/>
      <w:bookmarkStart w:id="91" w:name="_Toc496269965"/>
      <w:bookmarkStart w:id="92" w:name="_Hlk485980643"/>
      <w:r>
        <w:rPr>
          <w:rFonts w:ascii="Arial" w:eastAsiaTheme="majorEastAsia" w:hAnsi="Arial"/>
          <w:b/>
          <w:szCs w:val="24"/>
        </w:rPr>
        <w:t xml:space="preserve">Attachment 3: </w:t>
      </w:r>
      <w:r w:rsidR="00A84DBA" w:rsidRPr="00A84DBA">
        <w:rPr>
          <w:rFonts w:ascii="Arial" w:eastAsiaTheme="majorEastAsia" w:hAnsi="Arial"/>
          <w:b/>
          <w:szCs w:val="24"/>
        </w:rPr>
        <w:t>Security Guidelines for the New York State Assessment Program</w:t>
      </w:r>
      <w:bookmarkEnd w:id="87"/>
      <w:bookmarkEnd w:id="88"/>
      <w:bookmarkEnd w:id="89"/>
      <w:bookmarkEnd w:id="90"/>
      <w:bookmarkEnd w:id="91"/>
    </w:p>
    <w:bookmarkEnd w:id="92"/>
    <w:p w14:paraId="137E491D" w14:textId="77777777" w:rsidR="00A84DBA" w:rsidRPr="00A84DBA" w:rsidRDefault="00A84DBA" w:rsidP="00A84DBA">
      <w:pPr>
        <w:jc w:val="both"/>
        <w:rPr>
          <w:rFonts w:ascii="Arial" w:hAnsi="Arial" w:cs="Arial"/>
          <w:b/>
        </w:rPr>
      </w:pPr>
    </w:p>
    <w:p w14:paraId="6EC7A504"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7C12863B" w14:textId="77777777" w:rsidR="00A84DBA" w:rsidRPr="00A84DBA" w:rsidRDefault="00A84DBA" w:rsidP="00A84DBA">
      <w:pPr>
        <w:jc w:val="both"/>
        <w:rPr>
          <w:rFonts w:ascii="Arial" w:hAnsi="Arial" w:cs="Arial"/>
          <w:szCs w:val="24"/>
        </w:rPr>
      </w:pPr>
    </w:p>
    <w:p w14:paraId="6DB48855"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41DF0B4E" w14:textId="77777777" w:rsidR="00A84DBA" w:rsidRPr="00A84DBA" w:rsidRDefault="00A84DBA" w:rsidP="00A84DBA">
      <w:pPr>
        <w:jc w:val="both"/>
        <w:rPr>
          <w:rFonts w:ascii="Arial" w:hAnsi="Arial" w:cs="Arial"/>
          <w:szCs w:val="24"/>
        </w:rPr>
      </w:pPr>
    </w:p>
    <w:p w14:paraId="24C194DE"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Contractors must discuss with their NYSED contact person and receive prior approval of arrangements for delivery and storage of secure materials to locations other than NYSED or the contractor’s place of business.</w:t>
      </w:r>
    </w:p>
    <w:p w14:paraId="3178C0D9" w14:textId="77777777" w:rsidR="00A84DBA" w:rsidRPr="00A84DBA" w:rsidRDefault="00A84DBA" w:rsidP="00A84DBA">
      <w:pPr>
        <w:jc w:val="both"/>
        <w:rPr>
          <w:rFonts w:ascii="Arial" w:hAnsi="Arial" w:cs="Arial"/>
          <w:szCs w:val="24"/>
        </w:rPr>
      </w:pPr>
    </w:p>
    <w:p w14:paraId="008B0127"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Contractors must plan for the secure destruction of any secure materials used during the contract process of which they wish to dispose.</w:t>
      </w:r>
    </w:p>
    <w:p w14:paraId="6FB7F11C" w14:textId="77777777" w:rsidR="00A84DBA" w:rsidRPr="00A84DBA" w:rsidRDefault="00A84DBA" w:rsidP="00A84DBA">
      <w:pPr>
        <w:jc w:val="both"/>
        <w:rPr>
          <w:rFonts w:ascii="Arial" w:hAnsi="Arial" w:cs="Arial"/>
          <w:szCs w:val="24"/>
        </w:rPr>
      </w:pPr>
    </w:p>
    <w:p w14:paraId="7EA9A4FF"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 xml:space="preserve">The contractor’s security procedures will include </w:t>
      </w:r>
      <w:r w:rsidRPr="00A84DBA">
        <w:rPr>
          <w:rFonts w:ascii="Arial" w:eastAsiaTheme="minorHAnsi" w:hAnsi="Arial" w:cs="Arial"/>
          <w:szCs w:val="24"/>
        </w:rPr>
        <w:t>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The contractor, may not utilize electronic transfer to ship individual student information or any secure test materials, unless as authorized by NYSED on a case-by-case basis. Electronic transfer includes transfer via e-mail, Internet, or facsimile (FAX).</w:t>
      </w:r>
      <w:r w:rsidRPr="00A84DBA">
        <w:rPr>
          <w:rFonts w:ascii="Arial" w:hAnsi="Arial" w:cs="Arial"/>
          <w:szCs w:val="24"/>
        </w:rPr>
        <w:t xml:space="preserve"> </w:t>
      </w:r>
    </w:p>
    <w:p w14:paraId="4D2BD0AF" w14:textId="77777777" w:rsidR="00A84DBA" w:rsidRPr="00A84DBA" w:rsidRDefault="00A84DBA" w:rsidP="00A84DBA">
      <w:pPr>
        <w:jc w:val="both"/>
        <w:rPr>
          <w:rFonts w:ascii="Arial" w:hAnsi="Arial" w:cs="Arial"/>
          <w:szCs w:val="24"/>
        </w:rPr>
      </w:pPr>
    </w:p>
    <w:p w14:paraId="24F1A1C4"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Secure materials may never be emailed or faxed. If there appears to be a compelling reason to do so, prior approval must be obtained in writing from the NYSED Office of State Assessment.</w:t>
      </w:r>
    </w:p>
    <w:p w14:paraId="64D7AE06" w14:textId="77777777" w:rsidR="00A84DBA" w:rsidRPr="00A84DBA" w:rsidRDefault="00A84DBA" w:rsidP="00A84DBA">
      <w:pPr>
        <w:jc w:val="both"/>
        <w:rPr>
          <w:rFonts w:ascii="Arial" w:hAnsi="Arial" w:cs="Arial"/>
          <w:szCs w:val="24"/>
        </w:rPr>
      </w:pPr>
    </w:p>
    <w:p w14:paraId="413C0382"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365F5836" w14:textId="77777777" w:rsidR="00A84DBA" w:rsidRPr="00A84DBA" w:rsidRDefault="00A84DBA" w:rsidP="00A84DBA">
      <w:pPr>
        <w:ind w:left="720"/>
        <w:jc w:val="both"/>
        <w:rPr>
          <w:rFonts w:ascii="Arial" w:hAnsi="Arial" w:cs="Arial"/>
          <w:szCs w:val="24"/>
        </w:rPr>
      </w:pPr>
    </w:p>
    <w:p w14:paraId="02C7DC1F" w14:textId="77777777" w:rsidR="00A84DBA" w:rsidRPr="00A84DBA" w:rsidRDefault="00A84DBA" w:rsidP="00D53912">
      <w:pPr>
        <w:numPr>
          <w:ilvl w:val="0"/>
          <w:numId w:val="37"/>
        </w:numPr>
        <w:jc w:val="both"/>
        <w:rPr>
          <w:rFonts w:ascii="Arial" w:hAnsi="Arial" w:cs="Arial"/>
          <w:szCs w:val="24"/>
        </w:rPr>
      </w:pPr>
      <w:r w:rsidRPr="00A84DBA">
        <w:rPr>
          <w:rFonts w:ascii="Arial" w:hAnsi="Arial" w:cs="Arial"/>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48545632" w14:textId="48C0BA1A" w:rsidR="00A84DBA" w:rsidRPr="00A84DBA" w:rsidRDefault="00A84DBA" w:rsidP="00D53912">
      <w:pPr>
        <w:numPr>
          <w:ilvl w:val="0"/>
          <w:numId w:val="37"/>
        </w:numPr>
        <w:spacing w:before="240"/>
        <w:jc w:val="both"/>
        <w:rPr>
          <w:rFonts w:ascii="Arial" w:hAnsi="Arial" w:cs="Arial"/>
          <w:szCs w:val="24"/>
        </w:rPr>
      </w:pPr>
      <w:r w:rsidRPr="00A84DBA">
        <w:rPr>
          <w:rFonts w:ascii="Arial" w:eastAsiaTheme="minorHAnsi" w:hAnsi="Arial" w:cs="Arial"/>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w:t>
      </w:r>
      <w:r w:rsidR="008D65AD">
        <w:rPr>
          <w:rFonts w:ascii="Arial" w:eastAsiaTheme="minorHAnsi" w:hAnsi="Arial" w:cs="Arial"/>
          <w:szCs w:val="24"/>
        </w:rPr>
        <w:t xml:space="preserve"> (see next page)</w:t>
      </w:r>
      <w:r w:rsidRPr="00A84DBA">
        <w:rPr>
          <w:rFonts w:ascii="Arial" w:eastAsiaTheme="minorHAnsi" w:hAnsi="Arial" w:cs="Arial"/>
          <w:szCs w:val="24"/>
        </w:rPr>
        <w:t>. The contractor must retain the signed forms for at least one year beyond the end date of the contract, and promptly submit the signed forms to NYSED upon request.</w:t>
      </w:r>
    </w:p>
    <w:p w14:paraId="3C4089C4" w14:textId="7EDD78F8" w:rsidR="00A84DBA" w:rsidRDefault="00A84DBA" w:rsidP="002D694A">
      <w:pPr>
        <w:tabs>
          <w:tab w:val="center" w:pos="5400"/>
        </w:tabs>
        <w:suppressAutoHyphens/>
        <w:jc w:val="center"/>
        <w:rPr>
          <w:sz w:val="22"/>
          <w:szCs w:val="22"/>
        </w:rPr>
      </w:pPr>
    </w:p>
    <w:p w14:paraId="1176C346" w14:textId="77777777" w:rsidR="00A84DBA" w:rsidRDefault="00A84DBA">
      <w:pPr>
        <w:rPr>
          <w:sz w:val="22"/>
          <w:szCs w:val="22"/>
        </w:rPr>
      </w:pPr>
      <w:r>
        <w:rPr>
          <w:sz w:val="22"/>
          <w:szCs w:val="22"/>
        </w:rPr>
        <w:br w:type="page"/>
      </w:r>
    </w:p>
    <w:p w14:paraId="522A790C" w14:textId="77777777" w:rsidR="00A84DBA" w:rsidRPr="00A84DBA" w:rsidRDefault="00A84DBA" w:rsidP="00A84DBA">
      <w:pPr>
        <w:keepNext/>
        <w:jc w:val="center"/>
        <w:outlineLvl w:val="1"/>
        <w:rPr>
          <w:rFonts w:ascii="Arial" w:hAnsi="Arial"/>
          <w:b/>
          <w:szCs w:val="24"/>
        </w:rPr>
      </w:pPr>
      <w:bookmarkStart w:id="93" w:name="_Toc352847261"/>
      <w:bookmarkStart w:id="94" w:name="_Toc352847392"/>
      <w:bookmarkStart w:id="95" w:name="_Toc356552881"/>
      <w:bookmarkStart w:id="96" w:name="_Toc489448521"/>
      <w:bookmarkStart w:id="97" w:name="_Toc496269966"/>
      <w:bookmarkStart w:id="98" w:name="_Hlk485983265"/>
      <w:r w:rsidRPr="00A84DBA">
        <w:rPr>
          <w:rFonts w:ascii="Arial" w:hAnsi="Arial"/>
          <w:b/>
          <w:szCs w:val="24"/>
        </w:rPr>
        <w:t>Attachment 4: Non-Disclosure Agreement</w:t>
      </w:r>
      <w:bookmarkEnd w:id="93"/>
      <w:bookmarkEnd w:id="94"/>
      <w:bookmarkEnd w:id="95"/>
      <w:bookmarkEnd w:id="96"/>
      <w:bookmarkEnd w:id="97"/>
    </w:p>
    <w:bookmarkEnd w:id="98"/>
    <w:p w14:paraId="42729641" w14:textId="77777777" w:rsidR="00A84DBA" w:rsidRPr="00A84DBA" w:rsidRDefault="00A84DBA" w:rsidP="00A84DBA">
      <w:pPr>
        <w:jc w:val="both"/>
        <w:outlineLvl w:val="1"/>
        <w:rPr>
          <w:rFonts w:ascii="Arial" w:hAnsi="Arial" w:cs="Arial"/>
          <w:b/>
          <w:bCs/>
          <w:szCs w:val="24"/>
          <w:u w:val="single"/>
        </w:rPr>
      </w:pPr>
    </w:p>
    <w:p w14:paraId="40FB0DBC" w14:textId="77777777" w:rsidR="00A84DBA" w:rsidRPr="00A84DBA" w:rsidRDefault="00A84DBA" w:rsidP="00A84DBA">
      <w:pPr>
        <w:jc w:val="center"/>
        <w:rPr>
          <w:rFonts w:ascii="Arial" w:hAnsi="Arial" w:cs="Arial"/>
          <w:b/>
          <w:szCs w:val="24"/>
        </w:rPr>
      </w:pPr>
      <w:r w:rsidRPr="00A84DBA">
        <w:rPr>
          <w:rFonts w:ascii="Arial" w:hAnsi="Arial" w:cs="Arial"/>
          <w:b/>
          <w:szCs w:val="24"/>
        </w:rPr>
        <w:t>NON-DISCLOSURE AGREEMENT</w:t>
      </w:r>
    </w:p>
    <w:p w14:paraId="7A4AC221" w14:textId="77777777" w:rsidR="00A84DBA" w:rsidRPr="00A84DBA" w:rsidRDefault="00A84DBA" w:rsidP="00A84DBA">
      <w:pPr>
        <w:jc w:val="center"/>
        <w:rPr>
          <w:rFonts w:ascii="Arial" w:hAnsi="Arial" w:cs="Arial"/>
          <w:b/>
          <w:szCs w:val="24"/>
        </w:rPr>
      </w:pPr>
      <w:r w:rsidRPr="00A84DBA">
        <w:rPr>
          <w:rFonts w:ascii="Arial" w:hAnsi="Arial" w:cs="Arial"/>
          <w:b/>
          <w:szCs w:val="24"/>
        </w:rPr>
        <w:t>New York State Education Department</w:t>
      </w:r>
    </w:p>
    <w:p w14:paraId="21066E37" w14:textId="77777777" w:rsidR="00A84DBA" w:rsidRPr="00A84DBA" w:rsidRDefault="00A84DBA" w:rsidP="00A84DBA">
      <w:pPr>
        <w:jc w:val="center"/>
        <w:rPr>
          <w:rFonts w:ascii="Arial" w:hAnsi="Arial" w:cs="Arial"/>
          <w:b/>
          <w:bCs/>
          <w:color w:val="000000"/>
        </w:rPr>
      </w:pPr>
      <w:r w:rsidRPr="00A84DBA">
        <w:rPr>
          <w:rFonts w:ascii="Arial" w:hAnsi="Arial" w:cs="Arial"/>
          <w:b/>
        </w:rPr>
        <w:t>Office of State Assessment</w:t>
      </w:r>
    </w:p>
    <w:p w14:paraId="0EBF0222" w14:textId="77777777" w:rsidR="00A84DBA" w:rsidRPr="00A84DBA" w:rsidRDefault="00A84DBA" w:rsidP="00A84DBA">
      <w:pPr>
        <w:rPr>
          <w:rFonts w:ascii="Arial" w:hAnsi="Arial" w:cs="Arial"/>
        </w:rPr>
      </w:pPr>
      <w:r w:rsidRPr="00A84DBA">
        <w:rPr>
          <w:rFonts w:ascii="Arial" w:hAnsi="Arial" w:cs="Arial"/>
        </w:rPr>
        <w:t>Name: ________________________________________________________________</w:t>
      </w:r>
    </w:p>
    <w:p w14:paraId="50C19723" w14:textId="77777777" w:rsidR="00A84DBA" w:rsidRPr="00A84DBA" w:rsidRDefault="00A84DBA" w:rsidP="00A84DBA">
      <w:pPr>
        <w:rPr>
          <w:rFonts w:ascii="Arial" w:hAnsi="Arial" w:cs="Arial"/>
        </w:rPr>
      </w:pPr>
      <w:r w:rsidRPr="00A84DBA">
        <w:rPr>
          <w:rFonts w:ascii="Arial" w:hAnsi="Arial" w:cs="Arial"/>
        </w:rPr>
        <w:t>Title: _________________________________________________________________</w:t>
      </w:r>
    </w:p>
    <w:p w14:paraId="2DCFE9D1" w14:textId="77777777" w:rsidR="00A84DBA" w:rsidRPr="00A84DBA" w:rsidRDefault="00A84DBA" w:rsidP="00A84DBA">
      <w:pPr>
        <w:rPr>
          <w:rFonts w:ascii="Arial" w:hAnsi="Arial" w:cs="Arial"/>
        </w:rPr>
      </w:pPr>
      <w:r w:rsidRPr="00A84DBA">
        <w:rPr>
          <w:rFonts w:ascii="Arial" w:hAnsi="Arial" w:cs="Arial"/>
        </w:rPr>
        <w:t>Organization: __________________________________________________________</w:t>
      </w:r>
    </w:p>
    <w:p w14:paraId="1C49B113" w14:textId="77777777" w:rsidR="00A84DBA" w:rsidRPr="00A84DBA" w:rsidRDefault="00A84DBA" w:rsidP="00A84DBA">
      <w:pPr>
        <w:rPr>
          <w:rFonts w:ascii="Arial" w:hAnsi="Arial" w:cs="Arial"/>
        </w:rPr>
      </w:pPr>
      <w:r w:rsidRPr="00A84DBA">
        <w:rPr>
          <w:rFonts w:ascii="Arial" w:hAnsi="Arial" w:cs="Arial"/>
        </w:rPr>
        <w:t>Examination Title(s): _____________________________________________________</w:t>
      </w:r>
    </w:p>
    <w:p w14:paraId="521AD794" w14:textId="77777777" w:rsidR="00A84DBA" w:rsidRPr="00A84DBA" w:rsidRDefault="00A84DBA" w:rsidP="00A84DBA">
      <w:pPr>
        <w:rPr>
          <w:rFonts w:ascii="Arial" w:hAnsi="Arial" w:cs="Arial"/>
        </w:rPr>
      </w:pPr>
      <w:r w:rsidRPr="00A84DBA">
        <w:rPr>
          <w:rFonts w:ascii="Arial" w:hAnsi="Arial" w:cs="Arial"/>
        </w:rPr>
        <w:t>______________________________________________________________________</w:t>
      </w:r>
    </w:p>
    <w:p w14:paraId="6ACD3303" w14:textId="77777777" w:rsidR="00A84DBA" w:rsidRPr="00A84DBA" w:rsidRDefault="00A84DBA" w:rsidP="00A84DBA">
      <w:pPr>
        <w:rPr>
          <w:rFonts w:ascii="Arial" w:hAnsi="Arial" w:cs="Arial"/>
        </w:rPr>
      </w:pPr>
      <w:r w:rsidRPr="00A84DBA">
        <w:rPr>
          <w:rFonts w:ascii="Arial" w:hAnsi="Arial" w:cs="Arial"/>
        </w:rPr>
        <w:t>Type of work to be performed: _____________________________________________</w:t>
      </w:r>
    </w:p>
    <w:p w14:paraId="5D2AE9A8" w14:textId="77777777" w:rsidR="00A84DBA" w:rsidRPr="00A84DBA" w:rsidRDefault="00A84DBA" w:rsidP="00A84DBA">
      <w:pPr>
        <w:rPr>
          <w:rFonts w:ascii="Arial" w:hAnsi="Arial" w:cs="Arial"/>
        </w:rPr>
      </w:pPr>
      <w:r w:rsidRPr="00A84DBA">
        <w:rPr>
          <w:rFonts w:ascii="Arial" w:hAnsi="Arial" w:cs="Arial"/>
        </w:rPr>
        <w:t>______________________________________________________________________</w:t>
      </w:r>
    </w:p>
    <w:p w14:paraId="5252BDB4" w14:textId="77777777" w:rsidR="00A84DBA" w:rsidRPr="00A84DBA" w:rsidRDefault="00A84DBA" w:rsidP="00A84DBA">
      <w:pPr>
        <w:rPr>
          <w:rFonts w:ascii="Arial" w:hAnsi="Arial" w:cs="Arial"/>
        </w:rPr>
      </w:pPr>
      <w:r w:rsidRPr="00A84DBA">
        <w:rPr>
          <w:rFonts w:ascii="Arial" w:hAnsi="Arial" w:cs="Arial"/>
        </w:rPr>
        <w:t>Date(s) of work to be performed: ___________________________________________</w:t>
      </w:r>
    </w:p>
    <w:p w14:paraId="4B447CE7" w14:textId="77777777" w:rsidR="00A84DBA" w:rsidRPr="00A84DBA" w:rsidRDefault="00A84DBA" w:rsidP="00A84DBA">
      <w:pPr>
        <w:rPr>
          <w:rFonts w:ascii="Arial" w:hAnsi="Arial" w:cs="Arial"/>
        </w:rPr>
      </w:pPr>
    </w:p>
    <w:p w14:paraId="1D7893F2" w14:textId="77777777" w:rsidR="00A84DBA" w:rsidRPr="00A84DBA" w:rsidRDefault="00A84DBA" w:rsidP="00A84DBA">
      <w:pPr>
        <w:jc w:val="both"/>
        <w:rPr>
          <w:rFonts w:ascii="Arial" w:hAnsi="Arial" w:cs="Arial"/>
        </w:rPr>
      </w:pPr>
      <w:r w:rsidRPr="00A84DBA">
        <w:rPr>
          <w:rFonts w:ascii="Arial" w:hAnsi="Arial" w:cs="Arial"/>
        </w:rPr>
        <w:t>T</w:t>
      </w:r>
      <w:r w:rsidRPr="00A84DBA">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A84DBA">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35D05F37" w14:textId="77777777" w:rsidR="00A84DBA" w:rsidRPr="00A84DBA" w:rsidRDefault="00A84DBA" w:rsidP="00A84DBA">
      <w:pPr>
        <w:jc w:val="both"/>
        <w:rPr>
          <w:rFonts w:ascii="Arial" w:hAnsi="Arial" w:cs="Arial"/>
        </w:rPr>
      </w:pPr>
    </w:p>
    <w:p w14:paraId="15E19295" w14:textId="77777777" w:rsidR="00A84DBA" w:rsidRPr="00A84DBA" w:rsidRDefault="00A84DBA" w:rsidP="00A84DBA">
      <w:pPr>
        <w:autoSpaceDE w:val="0"/>
        <w:autoSpaceDN w:val="0"/>
        <w:adjustRightInd w:val="0"/>
        <w:rPr>
          <w:rFonts w:ascii="Arial" w:hAnsi="Arial" w:cs="Arial"/>
          <w:b/>
          <w:bCs/>
          <w:u w:val="single"/>
        </w:rPr>
      </w:pPr>
      <w:r w:rsidRPr="00A84DBA">
        <w:rPr>
          <w:rFonts w:ascii="Arial" w:hAnsi="Arial" w:cs="Arial"/>
          <w:b/>
          <w:bCs/>
          <w:u w:val="single"/>
        </w:rPr>
        <w:t xml:space="preserve">Secure and Confidential Information </w:t>
      </w:r>
    </w:p>
    <w:p w14:paraId="09C10A31" w14:textId="77777777" w:rsidR="00A84DBA" w:rsidRPr="00A84DBA" w:rsidRDefault="00A84DBA" w:rsidP="00A84DBA">
      <w:pPr>
        <w:autoSpaceDE w:val="0"/>
        <w:autoSpaceDN w:val="0"/>
        <w:adjustRightInd w:val="0"/>
        <w:jc w:val="both"/>
        <w:rPr>
          <w:rFonts w:ascii="Arial" w:hAnsi="Arial" w:cs="Arial"/>
        </w:rPr>
      </w:pPr>
      <w:r w:rsidRPr="00A84DBA">
        <w:rPr>
          <w:rFonts w:ascii="Arial" w:hAnsi="Arial" w:cs="Arial"/>
        </w:rPr>
        <w:t xml:space="preserve">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 </w:t>
      </w:r>
    </w:p>
    <w:p w14:paraId="4DB0A5C8"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 xml:space="preserve">all oral or written information in draft or final form relating to the development, review and/or scoring of a New York State Assessment, including operational tests, field tests, and pretests; </w:t>
      </w:r>
    </w:p>
    <w:p w14:paraId="0CD4DB67"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all test items or test forms, whether in draft or final form, prior to public release by the Department;</w:t>
      </w:r>
    </w:p>
    <w:p w14:paraId="5CF1A78D"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 xml:space="preserve">all test data and statistical analyses, whether provided to me by OSA or developed by me or my organization, prior to public release by the Department; </w:t>
      </w:r>
    </w:p>
    <w:p w14:paraId="3DB5C1B6"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any reports, prior to public release by the Department;</w:t>
      </w:r>
    </w:p>
    <w:p w14:paraId="00D535C4"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 xml:space="preserve">the results of any analyses or studies, whether provided to me by OSA or developed by me or my organization, prior to public release by the Department;  </w:t>
      </w:r>
    </w:p>
    <w:p w14:paraId="0E7C6118"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any individual student data or information; and</w:t>
      </w:r>
    </w:p>
    <w:p w14:paraId="54A594BC" w14:textId="77777777" w:rsidR="00A84DBA" w:rsidRPr="00A84DBA" w:rsidRDefault="00A84DBA" w:rsidP="00D53912">
      <w:pPr>
        <w:numPr>
          <w:ilvl w:val="0"/>
          <w:numId w:val="39"/>
        </w:numPr>
        <w:autoSpaceDE w:val="0"/>
        <w:autoSpaceDN w:val="0"/>
        <w:adjustRightInd w:val="0"/>
        <w:jc w:val="both"/>
        <w:rPr>
          <w:rFonts w:ascii="Arial" w:hAnsi="Arial" w:cs="Arial"/>
        </w:rPr>
      </w:pPr>
      <w:r w:rsidRPr="00A84DBA">
        <w:rPr>
          <w:rFonts w:ascii="Arial" w:hAnsi="Arial" w:cs="Arial"/>
        </w:rPr>
        <w:t xml:space="preserve">any other confidential information that has not been made available to the general public by the Department. </w:t>
      </w:r>
    </w:p>
    <w:p w14:paraId="6F47CC6B" w14:textId="77777777" w:rsidR="00A84DBA" w:rsidRPr="00A84DBA" w:rsidRDefault="00A84DBA" w:rsidP="00A84DBA">
      <w:pPr>
        <w:autoSpaceDE w:val="0"/>
        <w:autoSpaceDN w:val="0"/>
        <w:adjustRightInd w:val="0"/>
        <w:jc w:val="both"/>
        <w:rPr>
          <w:rFonts w:ascii="Arial" w:hAnsi="Arial" w:cs="Arial"/>
        </w:rPr>
      </w:pPr>
      <w:r w:rsidRPr="00A84DBA">
        <w:rPr>
          <w:rFonts w:ascii="Arial" w:hAnsi="Arial" w:cs="Arial"/>
        </w:rPr>
        <w:t>****************************************************************************************************</w:t>
      </w:r>
    </w:p>
    <w:p w14:paraId="307A1E68" w14:textId="77777777" w:rsidR="00A84DBA" w:rsidRPr="00A84DBA" w:rsidRDefault="00A84DBA" w:rsidP="00A84DBA">
      <w:pPr>
        <w:jc w:val="both"/>
        <w:rPr>
          <w:rFonts w:ascii="Arial" w:hAnsi="Arial" w:cs="Arial"/>
        </w:rPr>
      </w:pPr>
      <w:r w:rsidRPr="00A84DBA">
        <w:rPr>
          <w:rFonts w:ascii="Arial" w:hAnsi="Arial" w:cs="Arial"/>
        </w:rPr>
        <w:t>By signing this agreement, I agree to maintain and honor the security of test materials, test data, and confidential student information and to abide by the following security restrictions:</w:t>
      </w:r>
    </w:p>
    <w:p w14:paraId="57ED473C" w14:textId="77777777" w:rsidR="00A84DBA" w:rsidRPr="00A84DBA" w:rsidRDefault="00A84DBA" w:rsidP="00D53912">
      <w:pPr>
        <w:numPr>
          <w:ilvl w:val="0"/>
          <w:numId w:val="38"/>
        </w:numPr>
        <w:jc w:val="both"/>
        <w:rPr>
          <w:rFonts w:ascii="Arial" w:hAnsi="Arial" w:cs="Arial"/>
        </w:rPr>
      </w:pPr>
      <w:r w:rsidRPr="00A84DBA">
        <w:rPr>
          <w:rFonts w:ascii="Arial" w:hAnsi="Arial" w:cs="Arial"/>
        </w:rPr>
        <w:t>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44D29F44" w14:textId="77777777" w:rsidR="00A84DBA" w:rsidRPr="00A84DBA" w:rsidRDefault="00A84DBA" w:rsidP="00D53912">
      <w:pPr>
        <w:numPr>
          <w:ilvl w:val="0"/>
          <w:numId w:val="38"/>
        </w:numPr>
        <w:jc w:val="both"/>
        <w:rPr>
          <w:rFonts w:ascii="Arial" w:hAnsi="Arial" w:cs="Arial"/>
        </w:rPr>
      </w:pPr>
      <w:r w:rsidRPr="00A84DBA">
        <w:rPr>
          <w:rFonts w:ascii="Arial" w:hAnsi="Arial" w:cs="Arial"/>
        </w:rPr>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5F34BEB4" w14:textId="77777777" w:rsidR="00A84DBA" w:rsidRPr="00A84DBA" w:rsidRDefault="00A84DBA" w:rsidP="00D53912">
      <w:pPr>
        <w:numPr>
          <w:ilvl w:val="0"/>
          <w:numId w:val="38"/>
        </w:numPr>
        <w:jc w:val="both"/>
        <w:rPr>
          <w:rFonts w:ascii="Arial" w:hAnsi="Arial" w:cs="Arial"/>
        </w:rPr>
      </w:pPr>
      <w:r w:rsidRPr="00A84DBA">
        <w:rPr>
          <w:rFonts w:ascii="Arial" w:hAnsi="Arial" w:cs="Arial"/>
        </w:rPr>
        <w:t>I agree to provide appropriate training, guidance, and oversight to any staff or subcontractors under my supervision who may work with secure or confidential materials in order to maintain the security of such materials.</w:t>
      </w:r>
    </w:p>
    <w:p w14:paraId="0584F8C7" w14:textId="77777777" w:rsidR="00A84DBA" w:rsidRPr="00A84DBA" w:rsidRDefault="00A84DBA" w:rsidP="00D53912">
      <w:pPr>
        <w:numPr>
          <w:ilvl w:val="0"/>
          <w:numId w:val="38"/>
        </w:numPr>
        <w:jc w:val="both"/>
        <w:rPr>
          <w:rFonts w:ascii="Arial" w:hAnsi="Arial" w:cs="Arial"/>
        </w:rPr>
      </w:pPr>
      <w:r w:rsidRPr="00A84DBA">
        <w:rPr>
          <w:rFonts w:ascii="Arial" w:hAnsi="Arial" w:cs="Arial"/>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14:paraId="5948A7A8" w14:textId="77777777" w:rsidR="00A84DBA" w:rsidRPr="00A84DBA" w:rsidRDefault="00A84DBA" w:rsidP="00D53912">
      <w:pPr>
        <w:numPr>
          <w:ilvl w:val="0"/>
          <w:numId w:val="38"/>
        </w:numPr>
        <w:jc w:val="both"/>
        <w:rPr>
          <w:rFonts w:ascii="Arial" w:hAnsi="Arial" w:cs="Arial"/>
        </w:rPr>
      </w:pPr>
      <w:r w:rsidRPr="00A84DBA">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5354CF2B" w14:textId="77777777" w:rsidR="00A84DBA" w:rsidRPr="00A84DBA" w:rsidRDefault="00A84DBA" w:rsidP="00D53912">
      <w:pPr>
        <w:numPr>
          <w:ilvl w:val="0"/>
          <w:numId w:val="38"/>
        </w:numPr>
        <w:jc w:val="both"/>
        <w:rPr>
          <w:rFonts w:ascii="Arial" w:hAnsi="Arial" w:cs="Arial"/>
        </w:rPr>
      </w:pPr>
      <w:r w:rsidRPr="00A84DBA">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779C771D" w14:textId="77777777" w:rsidR="00A84DBA" w:rsidRPr="00A84DBA" w:rsidRDefault="00A84DBA" w:rsidP="00D53912">
      <w:pPr>
        <w:numPr>
          <w:ilvl w:val="0"/>
          <w:numId w:val="38"/>
        </w:numPr>
        <w:jc w:val="both"/>
        <w:rPr>
          <w:rFonts w:ascii="Arial" w:hAnsi="Arial" w:cs="Arial"/>
        </w:rPr>
      </w:pPr>
      <w:r w:rsidRPr="00A84DBA">
        <w:rPr>
          <w:rFonts w:ascii="Arial" w:hAnsi="Arial" w:cs="Arial"/>
        </w:rPr>
        <w:t>I agree to immediately report to OSA if I learn of or suspect any potential misuse of secure and confidential information.</w:t>
      </w:r>
    </w:p>
    <w:p w14:paraId="48929336" w14:textId="77777777" w:rsidR="00A84DBA" w:rsidRPr="00A84DBA" w:rsidRDefault="00A84DBA" w:rsidP="00A84DBA">
      <w:pPr>
        <w:ind w:left="1080"/>
        <w:rPr>
          <w:rFonts w:ascii="Arial" w:hAnsi="Arial" w:cs="Arial"/>
        </w:rPr>
      </w:pPr>
    </w:p>
    <w:p w14:paraId="3A266C3D" w14:textId="77777777" w:rsidR="00A84DBA" w:rsidRPr="00A84DBA" w:rsidRDefault="00A84DBA" w:rsidP="00A84DBA">
      <w:pPr>
        <w:rPr>
          <w:rFonts w:ascii="Arial" w:hAnsi="Arial" w:cs="Arial"/>
          <w:b/>
          <w:u w:val="single"/>
        </w:rPr>
      </w:pPr>
      <w:r w:rsidRPr="00A84DBA">
        <w:rPr>
          <w:rFonts w:ascii="Arial" w:hAnsi="Arial" w:cs="Arial"/>
          <w:b/>
          <w:u w:val="single"/>
        </w:rPr>
        <w:t>Ownership and Return of Secure Test Materials and Test Data</w:t>
      </w:r>
    </w:p>
    <w:p w14:paraId="6F133008" w14:textId="77777777" w:rsidR="00A84DBA" w:rsidRPr="00A84DBA" w:rsidRDefault="00A84DBA" w:rsidP="00A84DBA">
      <w:pPr>
        <w:jc w:val="both"/>
        <w:rPr>
          <w:rFonts w:ascii="Arial" w:hAnsi="Arial" w:cs="Arial"/>
        </w:rPr>
      </w:pPr>
      <w:r w:rsidRPr="00A84DBA">
        <w:rPr>
          <w:rFonts w:ascii="Arial" w:hAnsi="Arial" w:cs="Arial"/>
        </w:rPr>
        <w:t>All secure test materials and test data are the property of the Department, including all materials prepared by me in the course of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4E2694DF" w14:textId="77777777" w:rsidR="00A84DBA" w:rsidRPr="00A84DBA" w:rsidRDefault="00A84DBA" w:rsidP="00A84DBA">
      <w:pPr>
        <w:rPr>
          <w:rFonts w:ascii="Arial" w:hAnsi="Arial" w:cs="Arial"/>
        </w:rPr>
      </w:pPr>
    </w:p>
    <w:p w14:paraId="392A137E" w14:textId="77777777" w:rsidR="00A84DBA" w:rsidRPr="00A84DBA" w:rsidRDefault="00A84DBA" w:rsidP="00A84DBA">
      <w:pPr>
        <w:jc w:val="both"/>
        <w:rPr>
          <w:rFonts w:ascii="Arial" w:hAnsi="Arial" w:cs="Arial"/>
        </w:rPr>
      </w:pPr>
      <w:r w:rsidRPr="00A84DBA">
        <w:rPr>
          <w:rFonts w:ascii="Arial" w:hAnsi="Arial" w:cs="Arial"/>
        </w:rPr>
        <w:t xml:space="preserve">I, _______________________________________, have read the non-disclosure agreement above and agree to abide by the security restrictions and ownership provisions described herein.  </w:t>
      </w:r>
    </w:p>
    <w:p w14:paraId="1E3A9281" w14:textId="77777777" w:rsidR="00A84DBA" w:rsidRPr="00A84DBA" w:rsidRDefault="00A84DBA" w:rsidP="00A84DBA">
      <w:pPr>
        <w:ind w:left="1440" w:firstLine="720"/>
        <w:rPr>
          <w:rFonts w:ascii="Arial" w:hAnsi="Arial" w:cs="Arial"/>
          <w:u w:val="single"/>
        </w:rPr>
      </w:pPr>
      <w:r w:rsidRPr="00A84DBA">
        <w:rPr>
          <w:rFonts w:ascii="Arial" w:hAnsi="Arial" w:cs="Arial"/>
        </w:rPr>
        <w:t>Signature: _____________________________________________</w:t>
      </w:r>
    </w:p>
    <w:p w14:paraId="48132E83" w14:textId="77777777" w:rsidR="00A84DBA" w:rsidRPr="00A84DBA" w:rsidRDefault="00A84DBA" w:rsidP="00A84DBA">
      <w:pPr>
        <w:rPr>
          <w:rFonts w:ascii="Arial" w:hAnsi="Arial" w:cs="Arial"/>
          <w:b/>
          <w:u w:val="single"/>
        </w:rPr>
      </w:pPr>
      <w:r w:rsidRPr="00A84DBA">
        <w:rPr>
          <w:rFonts w:ascii="Arial" w:hAnsi="Arial" w:cs="Arial"/>
          <w:u w:val="single"/>
        </w:rPr>
        <w:t>Please Print:</w:t>
      </w:r>
      <w:r w:rsidRPr="00A84DBA">
        <w:rPr>
          <w:rFonts w:ascii="Arial" w:hAnsi="Arial" w:cs="Arial"/>
        </w:rPr>
        <w:tab/>
      </w:r>
      <w:r w:rsidRPr="00A84DBA">
        <w:rPr>
          <w:rFonts w:ascii="Arial" w:hAnsi="Arial" w:cs="Arial"/>
        </w:rPr>
        <w:tab/>
        <w:t>Date: _________________________________________________</w:t>
      </w:r>
    </w:p>
    <w:p w14:paraId="22EC34A7" w14:textId="77777777" w:rsidR="00A84DBA" w:rsidRPr="00A84DBA" w:rsidRDefault="00A84DBA" w:rsidP="00A84DBA">
      <w:pPr>
        <w:ind w:left="1440" w:firstLine="720"/>
        <w:rPr>
          <w:rFonts w:ascii="Arial" w:hAnsi="Arial" w:cs="Arial"/>
        </w:rPr>
      </w:pPr>
      <w:r w:rsidRPr="00A84DBA">
        <w:rPr>
          <w:rFonts w:ascii="Arial" w:hAnsi="Arial" w:cs="Arial"/>
        </w:rPr>
        <w:t>Name</w:t>
      </w:r>
      <w:r w:rsidRPr="00A84DBA">
        <w:rPr>
          <w:rFonts w:ascii="Arial" w:hAnsi="Arial" w:cs="Arial"/>
          <w:b/>
        </w:rPr>
        <w:t xml:space="preserve">:  </w:t>
      </w:r>
      <w:r w:rsidRPr="00A84DBA">
        <w:rPr>
          <w:rFonts w:ascii="Arial" w:hAnsi="Arial" w:cs="Arial"/>
        </w:rPr>
        <w:t>_______________________________________________</w:t>
      </w:r>
    </w:p>
    <w:p w14:paraId="5AACB512" w14:textId="77777777" w:rsidR="00A84DBA" w:rsidRPr="00A84DBA" w:rsidRDefault="00A84DBA" w:rsidP="00A84DBA">
      <w:pPr>
        <w:ind w:left="1440" w:firstLine="720"/>
        <w:rPr>
          <w:rFonts w:ascii="Arial" w:hAnsi="Arial" w:cs="Arial"/>
        </w:rPr>
      </w:pPr>
      <w:r w:rsidRPr="00A84DBA">
        <w:rPr>
          <w:rFonts w:ascii="Arial" w:hAnsi="Arial" w:cs="Arial"/>
        </w:rPr>
        <w:t>Title: _________________________________________________</w:t>
      </w:r>
    </w:p>
    <w:p w14:paraId="2EAB5B8A" w14:textId="77777777" w:rsidR="00A84DBA" w:rsidRPr="00A84DBA" w:rsidRDefault="00A84DBA" w:rsidP="00A84DBA">
      <w:pPr>
        <w:ind w:left="1440" w:firstLine="720"/>
        <w:rPr>
          <w:rFonts w:ascii="Arial" w:hAnsi="Arial" w:cs="Arial"/>
          <w:b/>
          <w:u w:val="single"/>
        </w:rPr>
      </w:pPr>
      <w:r w:rsidRPr="00A84DBA">
        <w:rPr>
          <w:rFonts w:ascii="Arial" w:hAnsi="Arial" w:cs="Arial"/>
        </w:rPr>
        <w:t>Address:  _____________________________________________</w:t>
      </w:r>
    </w:p>
    <w:p w14:paraId="7EE39B77" w14:textId="77777777" w:rsidR="00A84DBA" w:rsidRPr="00A84DBA" w:rsidRDefault="00A84DBA" w:rsidP="00A84DBA">
      <w:pPr>
        <w:ind w:left="1440" w:firstLine="720"/>
        <w:rPr>
          <w:rFonts w:ascii="Arial" w:hAnsi="Arial" w:cs="Arial"/>
          <w:b/>
          <w:u w:val="single"/>
        </w:rPr>
      </w:pPr>
      <w:r w:rsidRPr="00A84DBA">
        <w:rPr>
          <w:rFonts w:ascii="Arial" w:hAnsi="Arial" w:cs="Arial"/>
        </w:rPr>
        <w:t>City:  ______________________ State: ______ Zip: ___________</w:t>
      </w:r>
    </w:p>
    <w:p w14:paraId="7CD0185E" w14:textId="77777777" w:rsidR="00A84DBA" w:rsidRPr="00A84DBA" w:rsidRDefault="00A84DBA" w:rsidP="00A84DBA">
      <w:pPr>
        <w:ind w:left="2160"/>
        <w:rPr>
          <w:rFonts w:ascii="Arial" w:hAnsi="Arial" w:cs="Arial"/>
        </w:rPr>
      </w:pPr>
      <w:r w:rsidRPr="00A84DBA">
        <w:rPr>
          <w:rFonts w:ascii="Arial" w:hAnsi="Arial" w:cs="Arial"/>
        </w:rPr>
        <w:t>Telephone: (________) ________________________________</w:t>
      </w:r>
    </w:p>
    <w:p w14:paraId="5643BCF7" w14:textId="77777777" w:rsidR="00A84DBA" w:rsidRPr="00A84DBA" w:rsidRDefault="00A84DBA" w:rsidP="00A84DBA">
      <w:pPr>
        <w:ind w:left="2160"/>
        <w:rPr>
          <w:rFonts w:ascii="Arial" w:hAnsi="Arial" w:cs="Arial"/>
          <w:szCs w:val="24"/>
        </w:rPr>
      </w:pPr>
      <w:r w:rsidRPr="00A84DBA">
        <w:rPr>
          <w:rFonts w:ascii="Arial" w:hAnsi="Arial" w:cs="Arial"/>
        </w:rPr>
        <w:t>E-mail: ____________________________________________</w:t>
      </w:r>
    </w:p>
    <w:p w14:paraId="7FB54271" w14:textId="77777777" w:rsidR="00A84DBA" w:rsidRPr="00A84DBA" w:rsidRDefault="00A84DBA" w:rsidP="00A84DBA">
      <w:pPr>
        <w:rPr>
          <w:rFonts w:eastAsiaTheme="minorHAnsi" w:cstheme="minorBidi"/>
          <w:szCs w:val="24"/>
        </w:rPr>
      </w:pPr>
    </w:p>
    <w:p w14:paraId="44E7776D" w14:textId="77777777" w:rsidR="00C71A89" w:rsidRPr="00A448B6" w:rsidRDefault="00C71A89" w:rsidP="002D694A">
      <w:pPr>
        <w:tabs>
          <w:tab w:val="center" w:pos="5400"/>
        </w:tabs>
        <w:suppressAutoHyphens/>
        <w:jc w:val="center"/>
        <w:rPr>
          <w:sz w:val="22"/>
          <w:szCs w:val="22"/>
        </w:rPr>
      </w:pPr>
    </w:p>
    <w:sectPr w:rsidR="00C71A89" w:rsidRPr="00A448B6" w:rsidSect="00C60A91">
      <w:headerReference w:type="default" r:id="rId6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91E4" w14:textId="77777777" w:rsidR="00F951A8" w:rsidRDefault="00F951A8">
      <w:r>
        <w:separator/>
      </w:r>
    </w:p>
  </w:endnote>
  <w:endnote w:type="continuationSeparator" w:id="0">
    <w:p w14:paraId="64D9448A" w14:textId="77777777" w:rsidR="00F951A8" w:rsidRDefault="00F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F951A8" w:rsidRDefault="00F951A8"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F951A8" w:rsidRDefault="00F951A8"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F951A8" w:rsidRDefault="00F951A8">
    <w:pPr>
      <w:pStyle w:val="Footer"/>
      <w:framePr w:wrap="around" w:vAnchor="text" w:hAnchor="margin" w:xAlign="center" w:y="1"/>
      <w:rPr>
        <w:rStyle w:val="PageNumber"/>
      </w:rPr>
    </w:pPr>
  </w:p>
  <w:p w14:paraId="4FFC262A" w14:textId="52B7CD73" w:rsidR="00F951A8" w:rsidRDefault="00F951A8"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F951A8" w:rsidRDefault="00F951A8">
    <w:pPr>
      <w:pStyle w:val="Footer"/>
      <w:framePr w:wrap="around" w:vAnchor="text" w:hAnchor="margin" w:xAlign="center" w:y="1"/>
      <w:rPr>
        <w:rStyle w:val="PageNumber"/>
      </w:rPr>
    </w:pPr>
  </w:p>
  <w:p w14:paraId="06259BE6" w14:textId="25084986" w:rsidR="00F951A8" w:rsidRDefault="00F951A8"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540D254B" w:rsidR="00F951A8" w:rsidRDefault="00F951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6FCB0C8" w14:textId="77777777" w:rsidR="00F951A8" w:rsidRPr="00E96815" w:rsidRDefault="00F951A8"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1A76492" w:rsidR="00F951A8" w:rsidRDefault="00F951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F951A8" w:rsidRDefault="00F951A8"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25F2088D" w:rsidR="00F951A8" w:rsidRDefault="00F951A8"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79A806C" w14:textId="77777777" w:rsidR="00F951A8" w:rsidRDefault="00F951A8"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9F22" w14:textId="77777777" w:rsidR="00F951A8" w:rsidRDefault="00F951A8">
      <w:r>
        <w:separator/>
      </w:r>
    </w:p>
  </w:footnote>
  <w:footnote w:type="continuationSeparator" w:id="0">
    <w:p w14:paraId="74FA005E" w14:textId="77777777" w:rsidR="00F951A8" w:rsidRDefault="00F951A8">
      <w:r>
        <w:continuationSeparator/>
      </w:r>
    </w:p>
  </w:footnote>
  <w:footnote w:id="1">
    <w:p w14:paraId="2CC39BFF" w14:textId="77777777" w:rsidR="00F951A8" w:rsidRPr="00F83A2C" w:rsidRDefault="00F951A8" w:rsidP="00CA5314">
      <w:pPr>
        <w:pStyle w:val="FootnoteText"/>
        <w:rPr>
          <w:rFonts w:ascii="Arial" w:hAnsi="Arial" w:cs="Arial"/>
        </w:rPr>
      </w:pPr>
      <w:r w:rsidRPr="00F83A2C">
        <w:rPr>
          <w:rStyle w:val="FootnoteReference"/>
          <w:rFonts w:ascii="Arial" w:hAnsi="Arial" w:cs="Arial"/>
        </w:rPr>
        <w:footnoteRef/>
      </w:r>
      <w:r w:rsidRPr="00F83A2C">
        <w:rPr>
          <w:rFonts w:ascii="Arial" w:hAnsi="Arial" w:cs="Arial"/>
        </w:rPr>
        <w:t xml:space="preserve"> Educational Specialists are defined as current or former New York State teachers who are part time employees of the NYSED.  Depending on the subject, a substantial number of rangefinders will be Education Specialists. The approximate percentage of teacher participants for the Rangefinding who will be Educational Specialists will likely be as follows: 80% for English, 90% for Social Studies, 50% for Mathematics, and 50% for Sciences.</w:t>
      </w:r>
    </w:p>
  </w:footnote>
  <w:footnote w:id="2">
    <w:p w14:paraId="7901AE7A" w14:textId="5DFDE5FF" w:rsidR="00F951A8" w:rsidRDefault="00F951A8"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508F79A7" w14:textId="0772A7BB" w:rsidR="00F951A8" w:rsidRDefault="00F951A8"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4">
    <w:p w14:paraId="285F5702" w14:textId="77777777" w:rsidR="00F951A8" w:rsidRDefault="00F951A8" w:rsidP="00C71A89">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F951A8" w:rsidRDefault="00F951A8">
    <w:pPr>
      <w:pStyle w:val="Header"/>
      <w:rPr>
        <w:sz w:val="28"/>
      </w:rPr>
    </w:pPr>
  </w:p>
  <w:p w14:paraId="52A5A3AA" w14:textId="3BAE6C46" w:rsidR="00F951A8" w:rsidRDefault="00F951A8" w:rsidP="00237061">
    <w:pPr>
      <w:pStyle w:val="Header"/>
      <w:rPr>
        <w:rFonts w:ascii="Arial" w:hAnsi="Arial"/>
      </w:rPr>
    </w:pPr>
    <w:r>
      <w:rPr>
        <w:rFonts w:ascii="Arial" w:hAnsi="Arial"/>
        <w:sz w:val="28"/>
      </w:rPr>
      <w:t>RFP #20-001</w:t>
    </w:r>
  </w:p>
  <w:p w14:paraId="37849F6E" w14:textId="77777777" w:rsidR="00F951A8" w:rsidRDefault="00F951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F951A8" w:rsidRDefault="003D4D72">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2157" w14:textId="7AA27F8B" w:rsidR="00F951A8" w:rsidRDefault="00F951A8" w:rsidP="00F951A8">
    <w:pPr>
      <w:pStyle w:val="Header"/>
      <w:tabs>
        <w:tab w:val="clear" w:pos="4320"/>
        <w:tab w:val="clear" w:pos="8640"/>
        <w:tab w:val="right" w:pos="4680"/>
      </w:tabs>
    </w:pPr>
    <w:r>
      <w:t>RFP# 20-001</w:t>
    </w:r>
    <w:r>
      <w:tab/>
    </w:r>
    <w:r>
      <w:tab/>
      <w:t>Vendor Name:________________________________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E1" w14:textId="2B2C1CBF" w:rsidR="00F951A8" w:rsidRPr="00AD195F" w:rsidRDefault="00F951A8" w:rsidP="00AD1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F951A8" w:rsidRDefault="00F951A8">
    <w:pPr>
      <w:pStyle w:val="Header"/>
      <w:rPr>
        <w:sz w:val="28"/>
      </w:rPr>
    </w:pPr>
  </w:p>
  <w:p w14:paraId="328C102E" w14:textId="09C2DC62" w:rsidR="00F951A8" w:rsidRDefault="00F951A8">
    <w:pPr>
      <w:pStyle w:val="Header"/>
      <w:rPr>
        <w:rFonts w:ascii="Arial" w:hAnsi="Arial"/>
      </w:rPr>
    </w:pPr>
    <w:r>
      <w:rPr>
        <w:rFonts w:ascii="Arial" w:hAnsi="Arial"/>
        <w:sz w:val="28"/>
      </w:rPr>
      <w:t>RFP #20-001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F951A8" w:rsidRDefault="003D4D72">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F951A8" w:rsidRDefault="003D4D72">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F951A8" w:rsidRDefault="003D4D72">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F951A8" w:rsidRDefault="00F951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F951A8" w:rsidRDefault="003D4D72">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F951A8" w:rsidRDefault="003D4D72">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F951A8" w:rsidRDefault="00F95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FE9"/>
    <w:multiLevelType w:val="hybridMultilevel"/>
    <w:tmpl w:val="32FEC092"/>
    <w:lvl w:ilvl="0" w:tplc="22522CB8">
      <w:start w:val="1"/>
      <w:numFmt w:val="decimal"/>
      <w:lvlText w:val="%1."/>
      <w:lvlJc w:val="left"/>
      <w:pPr>
        <w:tabs>
          <w:tab w:val="num" w:pos="360"/>
        </w:tabs>
        <w:ind w:left="360" w:hanging="360"/>
      </w:pPr>
      <w:rPr>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A75282"/>
    <w:multiLevelType w:val="hybridMultilevel"/>
    <w:tmpl w:val="0C7673E6"/>
    <w:lvl w:ilvl="0" w:tplc="34A86C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21B46"/>
    <w:multiLevelType w:val="hybridMultilevel"/>
    <w:tmpl w:val="FEC2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25A13"/>
    <w:multiLevelType w:val="hybridMultilevel"/>
    <w:tmpl w:val="9024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D593F"/>
    <w:multiLevelType w:val="hybridMultilevel"/>
    <w:tmpl w:val="C5667808"/>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BA2FB9"/>
    <w:multiLevelType w:val="hybridMultilevel"/>
    <w:tmpl w:val="A3683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E05C5"/>
    <w:multiLevelType w:val="hybridMultilevel"/>
    <w:tmpl w:val="FE4AE6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61E4E3A"/>
    <w:multiLevelType w:val="hybridMultilevel"/>
    <w:tmpl w:val="8112F6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A2E78FF"/>
    <w:multiLevelType w:val="multilevel"/>
    <w:tmpl w:val="4D204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05A84"/>
    <w:multiLevelType w:val="multilevel"/>
    <w:tmpl w:val="44A8733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B5451"/>
    <w:multiLevelType w:val="hybridMultilevel"/>
    <w:tmpl w:val="CC742230"/>
    <w:lvl w:ilvl="0" w:tplc="F7227106">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17"/>
  </w:num>
  <w:num w:numId="4">
    <w:abstractNumId w:val="22"/>
  </w:num>
  <w:num w:numId="5">
    <w:abstractNumId w:val="8"/>
  </w:num>
  <w:num w:numId="6">
    <w:abstractNumId w:val="14"/>
  </w:num>
  <w:num w:numId="7">
    <w:abstractNumId w:val="29"/>
  </w:num>
  <w:num w:numId="8">
    <w:abstractNumId w:val="37"/>
  </w:num>
  <w:num w:numId="9">
    <w:abstractNumId w:val="13"/>
  </w:num>
  <w:num w:numId="10">
    <w:abstractNumId w:val="31"/>
    <w:lvlOverride w:ilvl="0">
      <w:startOverride w:val="1"/>
    </w:lvlOverride>
  </w:num>
  <w:num w:numId="11">
    <w:abstractNumId w:val="31"/>
    <w:lvlOverride w:ilvl="0">
      <w:startOverride w:val="2"/>
    </w:lvlOverride>
  </w:num>
  <w:num w:numId="12">
    <w:abstractNumId w:val="31"/>
    <w:lvlOverride w:ilvl="0">
      <w:startOverride w:val="3"/>
    </w:lvlOverride>
  </w:num>
  <w:num w:numId="13">
    <w:abstractNumId w:val="18"/>
    <w:lvlOverride w:ilvl="0">
      <w:startOverride w:val="1"/>
    </w:lvlOverride>
  </w:num>
  <w:num w:numId="14">
    <w:abstractNumId w:val="18"/>
    <w:lvlOverride w:ilvl="0">
      <w:startOverride w:val="2"/>
    </w:lvlOverride>
  </w:num>
  <w:num w:numId="15">
    <w:abstractNumId w:val="18"/>
    <w:lvlOverride w:ilvl="0">
      <w:startOverride w:val="3"/>
    </w:lvlOverride>
  </w:num>
  <w:num w:numId="16">
    <w:abstractNumId w:val="35"/>
  </w:num>
  <w:num w:numId="17">
    <w:abstractNumId w:val="10"/>
  </w:num>
  <w:num w:numId="18">
    <w:abstractNumId w:val="5"/>
  </w:num>
  <w:num w:numId="19">
    <w:abstractNumId w:val="28"/>
  </w:num>
  <w:num w:numId="20">
    <w:abstractNumId w:val="11"/>
  </w:num>
  <w:num w:numId="21">
    <w:abstractNumId w:val="12"/>
  </w:num>
  <w:num w:numId="22">
    <w:abstractNumId w:val="30"/>
  </w:num>
  <w:num w:numId="23">
    <w:abstractNumId w:val="4"/>
  </w:num>
  <w:num w:numId="24">
    <w:abstractNumId w:val="0"/>
  </w:num>
  <w:num w:numId="25">
    <w:abstractNumId w:val="3"/>
  </w:num>
  <w:num w:numId="26">
    <w:abstractNumId w:val="6"/>
  </w:num>
  <w:num w:numId="27">
    <w:abstractNumId w:val="23"/>
  </w:num>
  <w:num w:numId="28">
    <w:abstractNumId w:val="25"/>
  </w:num>
  <w:num w:numId="29">
    <w:abstractNumId w:val="19"/>
  </w:num>
  <w:num w:numId="30">
    <w:abstractNumId w:val="27"/>
  </w:num>
  <w:num w:numId="31">
    <w:abstractNumId w:val="24"/>
  </w:num>
  <w:num w:numId="32">
    <w:abstractNumId w:val="33"/>
  </w:num>
  <w:num w:numId="33">
    <w:abstractNumId w:val="16"/>
  </w:num>
  <w:num w:numId="34">
    <w:abstractNumId w:val="26"/>
  </w:num>
  <w:num w:numId="35">
    <w:abstractNumId w:val="36"/>
  </w:num>
  <w:num w:numId="36">
    <w:abstractNumId w:val="7"/>
  </w:num>
  <w:num w:numId="37">
    <w:abstractNumId w:val="32"/>
  </w:num>
  <w:num w:numId="38">
    <w:abstractNumId w:val="15"/>
  </w:num>
  <w:num w:numId="39">
    <w:abstractNumId w:val="9"/>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1BE9"/>
    <w:rsid w:val="00007505"/>
    <w:rsid w:val="00010FB6"/>
    <w:rsid w:val="000169FF"/>
    <w:rsid w:val="00021B53"/>
    <w:rsid w:val="00024D2D"/>
    <w:rsid w:val="0003213C"/>
    <w:rsid w:val="00035215"/>
    <w:rsid w:val="000370AA"/>
    <w:rsid w:val="00037E79"/>
    <w:rsid w:val="000404E0"/>
    <w:rsid w:val="000452E3"/>
    <w:rsid w:val="0004716B"/>
    <w:rsid w:val="00047F8C"/>
    <w:rsid w:val="00052DD2"/>
    <w:rsid w:val="000540FA"/>
    <w:rsid w:val="00055A5D"/>
    <w:rsid w:val="000578E6"/>
    <w:rsid w:val="00062557"/>
    <w:rsid w:val="0006277B"/>
    <w:rsid w:val="00066D34"/>
    <w:rsid w:val="0007156A"/>
    <w:rsid w:val="000743A8"/>
    <w:rsid w:val="00074522"/>
    <w:rsid w:val="00084300"/>
    <w:rsid w:val="00085A0F"/>
    <w:rsid w:val="00090708"/>
    <w:rsid w:val="000931B3"/>
    <w:rsid w:val="00093352"/>
    <w:rsid w:val="000A00D0"/>
    <w:rsid w:val="000A0BB4"/>
    <w:rsid w:val="000A0FEA"/>
    <w:rsid w:val="000A6D55"/>
    <w:rsid w:val="000B1617"/>
    <w:rsid w:val="000B3173"/>
    <w:rsid w:val="000B321B"/>
    <w:rsid w:val="000B39AC"/>
    <w:rsid w:val="000B5780"/>
    <w:rsid w:val="000B7665"/>
    <w:rsid w:val="000C105F"/>
    <w:rsid w:val="000C3F98"/>
    <w:rsid w:val="000C46B8"/>
    <w:rsid w:val="000C5432"/>
    <w:rsid w:val="000C575C"/>
    <w:rsid w:val="000C656A"/>
    <w:rsid w:val="000C7B9F"/>
    <w:rsid w:val="000D3D5E"/>
    <w:rsid w:val="000E016B"/>
    <w:rsid w:val="000E12CE"/>
    <w:rsid w:val="000E5496"/>
    <w:rsid w:val="000E70F7"/>
    <w:rsid w:val="000F46FD"/>
    <w:rsid w:val="00100FF6"/>
    <w:rsid w:val="00101CA0"/>
    <w:rsid w:val="001059C2"/>
    <w:rsid w:val="00105E79"/>
    <w:rsid w:val="0010777E"/>
    <w:rsid w:val="001172FE"/>
    <w:rsid w:val="00117B6D"/>
    <w:rsid w:val="00123C78"/>
    <w:rsid w:val="00124050"/>
    <w:rsid w:val="001341A5"/>
    <w:rsid w:val="00136395"/>
    <w:rsid w:val="00136C69"/>
    <w:rsid w:val="00142455"/>
    <w:rsid w:val="001445A8"/>
    <w:rsid w:val="00146399"/>
    <w:rsid w:val="00150D9E"/>
    <w:rsid w:val="001515E9"/>
    <w:rsid w:val="00151861"/>
    <w:rsid w:val="00151C00"/>
    <w:rsid w:val="00152EEB"/>
    <w:rsid w:val="0015525D"/>
    <w:rsid w:val="00155F8F"/>
    <w:rsid w:val="00157427"/>
    <w:rsid w:val="00157DFF"/>
    <w:rsid w:val="001606A3"/>
    <w:rsid w:val="00161259"/>
    <w:rsid w:val="00162764"/>
    <w:rsid w:val="00163CA0"/>
    <w:rsid w:val="00163EE9"/>
    <w:rsid w:val="00165B86"/>
    <w:rsid w:val="00167460"/>
    <w:rsid w:val="00167589"/>
    <w:rsid w:val="00176887"/>
    <w:rsid w:val="001835FB"/>
    <w:rsid w:val="00187332"/>
    <w:rsid w:val="00197F3B"/>
    <w:rsid w:val="001A02D7"/>
    <w:rsid w:val="001A5AA6"/>
    <w:rsid w:val="001B67ED"/>
    <w:rsid w:val="001B6D54"/>
    <w:rsid w:val="001C05A0"/>
    <w:rsid w:val="001C1AD2"/>
    <w:rsid w:val="001C1DDA"/>
    <w:rsid w:val="001C6124"/>
    <w:rsid w:val="001C65C6"/>
    <w:rsid w:val="001C7DE2"/>
    <w:rsid w:val="001D1A93"/>
    <w:rsid w:val="001D46FD"/>
    <w:rsid w:val="001D6201"/>
    <w:rsid w:val="001E058E"/>
    <w:rsid w:val="001E5D4A"/>
    <w:rsid w:val="001E69A3"/>
    <w:rsid w:val="001F0613"/>
    <w:rsid w:val="001F6909"/>
    <w:rsid w:val="001F7F1D"/>
    <w:rsid w:val="00205D1A"/>
    <w:rsid w:val="00206347"/>
    <w:rsid w:val="00206BEC"/>
    <w:rsid w:val="00207D1E"/>
    <w:rsid w:val="00210077"/>
    <w:rsid w:val="00214355"/>
    <w:rsid w:val="00214663"/>
    <w:rsid w:val="00221157"/>
    <w:rsid w:val="00221C3D"/>
    <w:rsid w:val="00221FFF"/>
    <w:rsid w:val="002231D8"/>
    <w:rsid w:val="0022380B"/>
    <w:rsid w:val="00223B3B"/>
    <w:rsid w:val="002270A3"/>
    <w:rsid w:val="00237061"/>
    <w:rsid w:val="00242D41"/>
    <w:rsid w:val="00243FAA"/>
    <w:rsid w:val="00244ABE"/>
    <w:rsid w:val="00250339"/>
    <w:rsid w:val="00251E90"/>
    <w:rsid w:val="00251EEE"/>
    <w:rsid w:val="002521A5"/>
    <w:rsid w:val="00253E51"/>
    <w:rsid w:val="0025427C"/>
    <w:rsid w:val="00254C8B"/>
    <w:rsid w:val="00264BBB"/>
    <w:rsid w:val="00265032"/>
    <w:rsid w:val="00266CC6"/>
    <w:rsid w:val="00267747"/>
    <w:rsid w:val="00270410"/>
    <w:rsid w:val="00272D8E"/>
    <w:rsid w:val="00273596"/>
    <w:rsid w:val="0027447F"/>
    <w:rsid w:val="002744AF"/>
    <w:rsid w:val="002762A7"/>
    <w:rsid w:val="002771CD"/>
    <w:rsid w:val="00277CD6"/>
    <w:rsid w:val="00280E41"/>
    <w:rsid w:val="00282B7E"/>
    <w:rsid w:val="00283CA5"/>
    <w:rsid w:val="002852F8"/>
    <w:rsid w:val="0029048B"/>
    <w:rsid w:val="002934D7"/>
    <w:rsid w:val="00293EF7"/>
    <w:rsid w:val="00297162"/>
    <w:rsid w:val="002A096E"/>
    <w:rsid w:val="002A429B"/>
    <w:rsid w:val="002A4E63"/>
    <w:rsid w:val="002B0638"/>
    <w:rsid w:val="002B6CDC"/>
    <w:rsid w:val="002C159A"/>
    <w:rsid w:val="002C24D0"/>
    <w:rsid w:val="002C5439"/>
    <w:rsid w:val="002C5885"/>
    <w:rsid w:val="002C60C1"/>
    <w:rsid w:val="002C6ECF"/>
    <w:rsid w:val="002C7D64"/>
    <w:rsid w:val="002D31C7"/>
    <w:rsid w:val="002D346B"/>
    <w:rsid w:val="002D3AF1"/>
    <w:rsid w:val="002D694A"/>
    <w:rsid w:val="002E0233"/>
    <w:rsid w:val="002E224F"/>
    <w:rsid w:val="002E537B"/>
    <w:rsid w:val="002E6E15"/>
    <w:rsid w:val="002E76DE"/>
    <w:rsid w:val="002E77AB"/>
    <w:rsid w:val="002F2774"/>
    <w:rsid w:val="002F6246"/>
    <w:rsid w:val="00305129"/>
    <w:rsid w:val="00305344"/>
    <w:rsid w:val="00307DFD"/>
    <w:rsid w:val="00310634"/>
    <w:rsid w:val="00311346"/>
    <w:rsid w:val="00314A4C"/>
    <w:rsid w:val="003156D3"/>
    <w:rsid w:val="00315F84"/>
    <w:rsid w:val="00316F9C"/>
    <w:rsid w:val="00317AAE"/>
    <w:rsid w:val="00322670"/>
    <w:rsid w:val="00325F87"/>
    <w:rsid w:val="00327750"/>
    <w:rsid w:val="00327FD5"/>
    <w:rsid w:val="00330558"/>
    <w:rsid w:val="003325E8"/>
    <w:rsid w:val="00345236"/>
    <w:rsid w:val="0034648F"/>
    <w:rsid w:val="00352757"/>
    <w:rsid w:val="00353103"/>
    <w:rsid w:val="00355E63"/>
    <w:rsid w:val="00360D49"/>
    <w:rsid w:val="00361822"/>
    <w:rsid w:val="003758E3"/>
    <w:rsid w:val="00376B00"/>
    <w:rsid w:val="00377B84"/>
    <w:rsid w:val="00377BE1"/>
    <w:rsid w:val="003804F9"/>
    <w:rsid w:val="00381C78"/>
    <w:rsid w:val="003852DD"/>
    <w:rsid w:val="00395893"/>
    <w:rsid w:val="00397083"/>
    <w:rsid w:val="0039775A"/>
    <w:rsid w:val="003A0253"/>
    <w:rsid w:val="003A16D3"/>
    <w:rsid w:val="003A3E67"/>
    <w:rsid w:val="003A4AA3"/>
    <w:rsid w:val="003A57C4"/>
    <w:rsid w:val="003A79DA"/>
    <w:rsid w:val="003B1800"/>
    <w:rsid w:val="003B366E"/>
    <w:rsid w:val="003B5CBE"/>
    <w:rsid w:val="003B6765"/>
    <w:rsid w:val="003B722D"/>
    <w:rsid w:val="003C0906"/>
    <w:rsid w:val="003C0934"/>
    <w:rsid w:val="003D0A7C"/>
    <w:rsid w:val="003D4232"/>
    <w:rsid w:val="003D4D72"/>
    <w:rsid w:val="003D6EBC"/>
    <w:rsid w:val="003E2090"/>
    <w:rsid w:val="003E39BE"/>
    <w:rsid w:val="003F01B2"/>
    <w:rsid w:val="003F0954"/>
    <w:rsid w:val="003F13AF"/>
    <w:rsid w:val="003F1632"/>
    <w:rsid w:val="003F1DD6"/>
    <w:rsid w:val="003F4494"/>
    <w:rsid w:val="003F607E"/>
    <w:rsid w:val="003F6474"/>
    <w:rsid w:val="004042E3"/>
    <w:rsid w:val="00404423"/>
    <w:rsid w:val="004104B4"/>
    <w:rsid w:val="0041264D"/>
    <w:rsid w:val="00414BEE"/>
    <w:rsid w:val="00414E5E"/>
    <w:rsid w:val="0041704F"/>
    <w:rsid w:val="00422B42"/>
    <w:rsid w:val="00424197"/>
    <w:rsid w:val="00425375"/>
    <w:rsid w:val="00430FB0"/>
    <w:rsid w:val="0043149E"/>
    <w:rsid w:val="004409EA"/>
    <w:rsid w:val="00444D27"/>
    <w:rsid w:val="00446C0B"/>
    <w:rsid w:val="00453717"/>
    <w:rsid w:val="00454843"/>
    <w:rsid w:val="00455223"/>
    <w:rsid w:val="0045757A"/>
    <w:rsid w:val="00464A73"/>
    <w:rsid w:val="00465FDC"/>
    <w:rsid w:val="00471952"/>
    <w:rsid w:val="004751A3"/>
    <w:rsid w:val="00475F97"/>
    <w:rsid w:val="00476DC0"/>
    <w:rsid w:val="0047783F"/>
    <w:rsid w:val="00481037"/>
    <w:rsid w:val="00487654"/>
    <w:rsid w:val="00487B0F"/>
    <w:rsid w:val="004938CF"/>
    <w:rsid w:val="0049448B"/>
    <w:rsid w:val="00494E2A"/>
    <w:rsid w:val="00494FC8"/>
    <w:rsid w:val="004A2620"/>
    <w:rsid w:val="004A2E1B"/>
    <w:rsid w:val="004A5DD2"/>
    <w:rsid w:val="004B0C1F"/>
    <w:rsid w:val="004B472C"/>
    <w:rsid w:val="004B599F"/>
    <w:rsid w:val="004B6AE3"/>
    <w:rsid w:val="004C0495"/>
    <w:rsid w:val="004C1C39"/>
    <w:rsid w:val="004C22FC"/>
    <w:rsid w:val="004C5523"/>
    <w:rsid w:val="004C5C70"/>
    <w:rsid w:val="004C6FCA"/>
    <w:rsid w:val="004D086A"/>
    <w:rsid w:val="004D5906"/>
    <w:rsid w:val="004E10D2"/>
    <w:rsid w:val="004E223C"/>
    <w:rsid w:val="004E36B6"/>
    <w:rsid w:val="004F08D2"/>
    <w:rsid w:val="004F0BC8"/>
    <w:rsid w:val="004F15AC"/>
    <w:rsid w:val="004F3161"/>
    <w:rsid w:val="004F659C"/>
    <w:rsid w:val="00501128"/>
    <w:rsid w:val="005126FB"/>
    <w:rsid w:val="00513B01"/>
    <w:rsid w:val="005161F6"/>
    <w:rsid w:val="00523B30"/>
    <w:rsid w:val="00523B90"/>
    <w:rsid w:val="005247CF"/>
    <w:rsid w:val="005251AC"/>
    <w:rsid w:val="005253E8"/>
    <w:rsid w:val="00530D90"/>
    <w:rsid w:val="0053125F"/>
    <w:rsid w:val="00533E39"/>
    <w:rsid w:val="00535570"/>
    <w:rsid w:val="00536111"/>
    <w:rsid w:val="00537AD4"/>
    <w:rsid w:val="00545048"/>
    <w:rsid w:val="00546E50"/>
    <w:rsid w:val="00551939"/>
    <w:rsid w:val="005544E3"/>
    <w:rsid w:val="005552FE"/>
    <w:rsid w:val="00556930"/>
    <w:rsid w:val="00557718"/>
    <w:rsid w:val="0056052E"/>
    <w:rsid w:val="00560F32"/>
    <w:rsid w:val="00561CAC"/>
    <w:rsid w:val="0056412E"/>
    <w:rsid w:val="00564C30"/>
    <w:rsid w:val="00567583"/>
    <w:rsid w:val="00570372"/>
    <w:rsid w:val="0057524F"/>
    <w:rsid w:val="0058283D"/>
    <w:rsid w:val="005829CD"/>
    <w:rsid w:val="0058477B"/>
    <w:rsid w:val="00587F80"/>
    <w:rsid w:val="00592493"/>
    <w:rsid w:val="00593914"/>
    <w:rsid w:val="00594647"/>
    <w:rsid w:val="005A13C3"/>
    <w:rsid w:val="005A2DED"/>
    <w:rsid w:val="005A31CC"/>
    <w:rsid w:val="005B023E"/>
    <w:rsid w:val="005B04CE"/>
    <w:rsid w:val="005B0C7F"/>
    <w:rsid w:val="005B55B8"/>
    <w:rsid w:val="005C15C7"/>
    <w:rsid w:val="005C1756"/>
    <w:rsid w:val="005C236A"/>
    <w:rsid w:val="005C2790"/>
    <w:rsid w:val="005C52D3"/>
    <w:rsid w:val="005C54C5"/>
    <w:rsid w:val="005C7CF8"/>
    <w:rsid w:val="005D1509"/>
    <w:rsid w:val="005D5E70"/>
    <w:rsid w:val="005D60B0"/>
    <w:rsid w:val="005D60E6"/>
    <w:rsid w:val="005D6489"/>
    <w:rsid w:val="005E01FD"/>
    <w:rsid w:val="005E09A1"/>
    <w:rsid w:val="005E210F"/>
    <w:rsid w:val="005E330E"/>
    <w:rsid w:val="005E49F6"/>
    <w:rsid w:val="005E595D"/>
    <w:rsid w:val="005E6407"/>
    <w:rsid w:val="005E750A"/>
    <w:rsid w:val="005F1993"/>
    <w:rsid w:val="005F28FC"/>
    <w:rsid w:val="005F3A02"/>
    <w:rsid w:val="005F5210"/>
    <w:rsid w:val="006036CC"/>
    <w:rsid w:val="00606164"/>
    <w:rsid w:val="00610150"/>
    <w:rsid w:val="006119E4"/>
    <w:rsid w:val="00613A1D"/>
    <w:rsid w:val="00613D4F"/>
    <w:rsid w:val="00614771"/>
    <w:rsid w:val="00620690"/>
    <w:rsid w:val="00621C2C"/>
    <w:rsid w:val="006243EE"/>
    <w:rsid w:val="006300E9"/>
    <w:rsid w:val="00632044"/>
    <w:rsid w:val="00633F0D"/>
    <w:rsid w:val="00634F71"/>
    <w:rsid w:val="00635D30"/>
    <w:rsid w:val="00640F33"/>
    <w:rsid w:val="00643A63"/>
    <w:rsid w:val="00643D13"/>
    <w:rsid w:val="00645117"/>
    <w:rsid w:val="00646C5D"/>
    <w:rsid w:val="00650BC9"/>
    <w:rsid w:val="00653843"/>
    <w:rsid w:val="00654F09"/>
    <w:rsid w:val="006573D7"/>
    <w:rsid w:val="00657E97"/>
    <w:rsid w:val="00657F2A"/>
    <w:rsid w:val="006601A1"/>
    <w:rsid w:val="006625D2"/>
    <w:rsid w:val="00662B39"/>
    <w:rsid w:val="00667DE4"/>
    <w:rsid w:val="00670E63"/>
    <w:rsid w:val="00672B13"/>
    <w:rsid w:val="006749F7"/>
    <w:rsid w:val="00675255"/>
    <w:rsid w:val="00675801"/>
    <w:rsid w:val="00675DDA"/>
    <w:rsid w:val="00676DD4"/>
    <w:rsid w:val="006814EF"/>
    <w:rsid w:val="00681E2D"/>
    <w:rsid w:val="00691D9F"/>
    <w:rsid w:val="006928B1"/>
    <w:rsid w:val="006932E9"/>
    <w:rsid w:val="006A08EB"/>
    <w:rsid w:val="006B04CB"/>
    <w:rsid w:val="006B1254"/>
    <w:rsid w:val="006B34DF"/>
    <w:rsid w:val="006B628D"/>
    <w:rsid w:val="006B7A03"/>
    <w:rsid w:val="006C0E30"/>
    <w:rsid w:val="006C2C56"/>
    <w:rsid w:val="006C32DB"/>
    <w:rsid w:val="006D30F3"/>
    <w:rsid w:val="006D6CBC"/>
    <w:rsid w:val="006D72B1"/>
    <w:rsid w:val="006E0B45"/>
    <w:rsid w:val="006F0768"/>
    <w:rsid w:val="00700A16"/>
    <w:rsid w:val="00701828"/>
    <w:rsid w:val="00703036"/>
    <w:rsid w:val="00703412"/>
    <w:rsid w:val="00704F4E"/>
    <w:rsid w:val="00706ACD"/>
    <w:rsid w:val="00710156"/>
    <w:rsid w:val="00710FB2"/>
    <w:rsid w:val="00711D93"/>
    <w:rsid w:val="0071340F"/>
    <w:rsid w:val="007147D7"/>
    <w:rsid w:val="00714B54"/>
    <w:rsid w:val="00716A00"/>
    <w:rsid w:val="00717F79"/>
    <w:rsid w:val="007227C1"/>
    <w:rsid w:val="007229AB"/>
    <w:rsid w:val="00725A46"/>
    <w:rsid w:val="00725EB5"/>
    <w:rsid w:val="007263B2"/>
    <w:rsid w:val="00730491"/>
    <w:rsid w:val="00731594"/>
    <w:rsid w:val="00731D85"/>
    <w:rsid w:val="007423F3"/>
    <w:rsid w:val="007446D9"/>
    <w:rsid w:val="00744770"/>
    <w:rsid w:val="007470F9"/>
    <w:rsid w:val="00747D25"/>
    <w:rsid w:val="00753256"/>
    <w:rsid w:val="00764B0C"/>
    <w:rsid w:val="007742CE"/>
    <w:rsid w:val="00774612"/>
    <w:rsid w:val="00776381"/>
    <w:rsid w:val="007776AD"/>
    <w:rsid w:val="0078416A"/>
    <w:rsid w:val="007866B0"/>
    <w:rsid w:val="0079141B"/>
    <w:rsid w:val="0079191F"/>
    <w:rsid w:val="007934E1"/>
    <w:rsid w:val="0079391D"/>
    <w:rsid w:val="007A2259"/>
    <w:rsid w:val="007A4E69"/>
    <w:rsid w:val="007A73FE"/>
    <w:rsid w:val="007B0A1C"/>
    <w:rsid w:val="007B1BD1"/>
    <w:rsid w:val="007B4304"/>
    <w:rsid w:val="007B4E5F"/>
    <w:rsid w:val="007B5A0C"/>
    <w:rsid w:val="007B6F84"/>
    <w:rsid w:val="007C7F9E"/>
    <w:rsid w:val="007D6EB8"/>
    <w:rsid w:val="007E0B40"/>
    <w:rsid w:val="007E0ECF"/>
    <w:rsid w:val="007E4786"/>
    <w:rsid w:val="007E6059"/>
    <w:rsid w:val="007E66F5"/>
    <w:rsid w:val="007F1155"/>
    <w:rsid w:val="007F25C0"/>
    <w:rsid w:val="007F3623"/>
    <w:rsid w:val="007F3E24"/>
    <w:rsid w:val="007F4C56"/>
    <w:rsid w:val="00810EA8"/>
    <w:rsid w:val="00811AB5"/>
    <w:rsid w:val="008129E5"/>
    <w:rsid w:val="00812A0C"/>
    <w:rsid w:val="00822CEC"/>
    <w:rsid w:val="0083144E"/>
    <w:rsid w:val="00840CAB"/>
    <w:rsid w:val="00841365"/>
    <w:rsid w:val="00841BEB"/>
    <w:rsid w:val="008423F5"/>
    <w:rsid w:val="00842FAF"/>
    <w:rsid w:val="008438F5"/>
    <w:rsid w:val="00843987"/>
    <w:rsid w:val="00843AA0"/>
    <w:rsid w:val="00844B6B"/>
    <w:rsid w:val="0085238A"/>
    <w:rsid w:val="00862284"/>
    <w:rsid w:val="00867FF6"/>
    <w:rsid w:val="00874C6B"/>
    <w:rsid w:val="008774AC"/>
    <w:rsid w:val="00880A5F"/>
    <w:rsid w:val="00882D39"/>
    <w:rsid w:val="00892A30"/>
    <w:rsid w:val="0089347E"/>
    <w:rsid w:val="008960FE"/>
    <w:rsid w:val="008A34D3"/>
    <w:rsid w:val="008A4C62"/>
    <w:rsid w:val="008A5EE6"/>
    <w:rsid w:val="008A6FD9"/>
    <w:rsid w:val="008B332F"/>
    <w:rsid w:val="008B6BDB"/>
    <w:rsid w:val="008C33F9"/>
    <w:rsid w:val="008C4AEA"/>
    <w:rsid w:val="008D110F"/>
    <w:rsid w:val="008D13D0"/>
    <w:rsid w:val="008D20C9"/>
    <w:rsid w:val="008D65AD"/>
    <w:rsid w:val="008D75F0"/>
    <w:rsid w:val="008D76EF"/>
    <w:rsid w:val="008E4AD7"/>
    <w:rsid w:val="008E54F9"/>
    <w:rsid w:val="008E57C1"/>
    <w:rsid w:val="008E66F0"/>
    <w:rsid w:val="008F7256"/>
    <w:rsid w:val="00900C02"/>
    <w:rsid w:val="00900FEA"/>
    <w:rsid w:val="009026B3"/>
    <w:rsid w:val="009026D2"/>
    <w:rsid w:val="009045E0"/>
    <w:rsid w:val="009055E8"/>
    <w:rsid w:val="009100E8"/>
    <w:rsid w:val="0091139E"/>
    <w:rsid w:val="00912081"/>
    <w:rsid w:val="009144BE"/>
    <w:rsid w:val="00914DAC"/>
    <w:rsid w:val="009208EE"/>
    <w:rsid w:val="00923606"/>
    <w:rsid w:val="0092377E"/>
    <w:rsid w:val="0092531C"/>
    <w:rsid w:val="00926668"/>
    <w:rsid w:val="00927CC4"/>
    <w:rsid w:val="0093169F"/>
    <w:rsid w:val="00935F5A"/>
    <w:rsid w:val="0093647B"/>
    <w:rsid w:val="0093684C"/>
    <w:rsid w:val="0094203C"/>
    <w:rsid w:val="00942450"/>
    <w:rsid w:val="009427D1"/>
    <w:rsid w:val="00945143"/>
    <w:rsid w:val="00950F61"/>
    <w:rsid w:val="00951C90"/>
    <w:rsid w:val="00954F2E"/>
    <w:rsid w:val="00971653"/>
    <w:rsid w:val="00971BCE"/>
    <w:rsid w:val="00972E56"/>
    <w:rsid w:val="009772B4"/>
    <w:rsid w:val="00980EED"/>
    <w:rsid w:val="00983F70"/>
    <w:rsid w:val="009847F3"/>
    <w:rsid w:val="0098576B"/>
    <w:rsid w:val="00987361"/>
    <w:rsid w:val="009912FF"/>
    <w:rsid w:val="00992917"/>
    <w:rsid w:val="009944CD"/>
    <w:rsid w:val="00997694"/>
    <w:rsid w:val="009A1608"/>
    <w:rsid w:val="009A3F81"/>
    <w:rsid w:val="009B0F27"/>
    <w:rsid w:val="009B1EF0"/>
    <w:rsid w:val="009C1026"/>
    <w:rsid w:val="009C326F"/>
    <w:rsid w:val="009C3B53"/>
    <w:rsid w:val="009C7222"/>
    <w:rsid w:val="009D145B"/>
    <w:rsid w:val="009D188A"/>
    <w:rsid w:val="009E3C72"/>
    <w:rsid w:val="009E4C53"/>
    <w:rsid w:val="009E57BF"/>
    <w:rsid w:val="009F15D5"/>
    <w:rsid w:val="009F1B1F"/>
    <w:rsid w:val="009F2107"/>
    <w:rsid w:val="009F2D18"/>
    <w:rsid w:val="009F6CE2"/>
    <w:rsid w:val="00A045B6"/>
    <w:rsid w:val="00A16101"/>
    <w:rsid w:val="00A16996"/>
    <w:rsid w:val="00A16C7F"/>
    <w:rsid w:val="00A22073"/>
    <w:rsid w:val="00A25B34"/>
    <w:rsid w:val="00A276FA"/>
    <w:rsid w:val="00A27C7E"/>
    <w:rsid w:val="00A317ED"/>
    <w:rsid w:val="00A32CC3"/>
    <w:rsid w:val="00A357DD"/>
    <w:rsid w:val="00A35903"/>
    <w:rsid w:val="00A35C08"/>
    <w:rsid w:val="00A448B6"/>
    <w:rsid w:val="00A4644C"/>
    <w:rsid w:val="00A47F46"/>
    <w:rsid w:val="00A5067F"/>
    <w:rsid w:val="00A5200F"/>
    <w:rsid w:val="00A52B2F"/>
    <w:rsid w:val="00A55377"/>
    <w:rsid w:val="00A554E6"/>
    <w:rsid w:val="00A55B95"/>
    <w:rsid w:val="00A55EA3"/>
    <w:rsid w:val="00A56720"/>
    <w:rsid w:val="00A56EC7"/>
    <w:rsid w:val="00A61D68"/>
    <w:rsid w:val="00A6346D"/>
    <w:rsid w:val="00A64F0F"/>
    <w:rsid w:val="00A652D6"/>
    <w:rsid w:val="00A673BE"/>
    <w:rsid w:val="00A75D4D"/>
    <w:rsid w:val="00A77410"/>
    <w:rsid w:val="00A80019"/>
    <w:rsid w:val="00A81C37"/>
    <w:rsid w:val="00A81D6A"/>
    <w:rsid w:val="00A823DC"/>
    <w:rsid w:val="00A82933"/>
    <w:rsid w:val="00A82D8E"/>
    <w:rsid w:val="00A84DBA"/>
    <w:rsid w:val="00A86764"/>
    <w:rsid w:val="00AA3D18"/>
    <w:rsid w:val="00AA4B4C"/>
    <w:rsid w:val="00AA5CEE"/>
    <w:rsid w:val="00AA6C77"/>
    <w:rsid w:val="00AB0005"/>
    <w:rsid w:val="00AB14C8"/>
    <w:rsid w:val="00AB7EF4"/>
    <w:rsid w:val="00AC0D8C"/>
    <w:rsid w:val="00AC3CC8"/>
    <w:rsid w:val="00AC6C42"/>
    <w:rsid w:val="00AD0B7A"/>
    <w:rsid w:val="00AD195F"/>
    <w:rsid w:val="00AD29E3"/>
    <w:rsid w:val="00AD3471"/>
    <w:rsid w:val="00AD4901"/>
    <w:rsid w:val="00AD5DD1"/>
    <w:rsid w:val="00AE010D"/>
    <w:rsid w:val="00AE2807"/>
    <w:rsid w:val="00AE2E76"/>
    <w:rsid w:val="00AE2FAB"/>
    <w:rsid w:val="00AE3C77"/>
    <w:rsid w:val="00AF0E39"/>
    <w:rsid w:val="00AF20A9"/>
    <w:rsid w:val="00AF3DA3"/>
    <w:rsid w:val="00AF5347"/>
    <w:rsid w:val="00B00E0D"/>
    <w:rsid w:val="00B01AD6"/>
    <w:rsid w:val="00B04107"/>
    <w:rsid w:val="00B043C0"/>
    <w:rsid w:val="00B05536"/>
    <w:rsid w:val="00B07E86"/>
    <w:rsid w:val="00B127F6"/>
    <w:rsid w:val="00B1345D"/>
    <w:rsid w:val="00B14B6C"/>
    <w:rsid w:val="00B1560E"/>
    <w:rsid w:val="00B15708"/>
    <w:rsid w:val="00B16846"/>
    <w:rsid w:val="00B23A19"/>
    <w:rsid w:val="00B24EE4"/>
    <w:rsid w:val="00B25836"/>
    <w:rsid w:val="00B268EE"/>
    <w:rsid w:val="00B2692F"/>
    <w:rsid w:val="00B2744E"/>
    <w:rsid w:val="00B2792C"/>
    <w:rsid w:val="00B30010"/>
    <w:rsid w:val="00B3186F"/>
    <w:rsid w:val="00B33425"/>
    <w:rsid w:val="00B35785"/>
    <w:rsid w:val="00B36BFD"/>
    <w:rsid w:val="00B37DD7"/>
    <w:rsid w:val="00B434AF"/>
    <w:rsid w:val="00B44608"/>
    <w:rsid w:val="00B50FE5"/>
    <w:rsid w:val="00B510A8"/>
    <w:rsid w:val="00B515DB"/>
    <w:rsid w:val="00B534EB"/>
    <w:rsid w:val="00B55156"/>
    <w:rsid w:val="00B5566C"/>
    <w:rsid w:val="00B5785F"/>
    <w:rsid w:val="00B603B6"/>
    <w:rsid w:val="00B61E1C"/>
    <w:rsid w:val="00B63F7E"/>
    <w:rsid w:val="00B65D6C"/>
    <w:rsid w:val="00B677EF"/>
    <w:rsid w:val="00B73178"/>
    <w:rsid w:val="00B77B0C"/>
    <w:rsid w:val="00B8288E"/>
    <w:rsid w:val="00B82EBA"/>
    <w:rsid w:val="00B84A27"/>
    <w:rsid w:val="00B87D6E"/>
    <w:rsid w:val="00B97A03"/>
    <w:rsid w:val="00BA058B"/>
    <w:rsid w:val="00BA348F"/>
    <w:rsid w:val="00BA4312"/>
    <w:rsid w:val="00BA71B2"/>
    <w:rsid w:val="00BB0400"/>
    <w:rsid w:val="00BB1277"/>
    <w:rsid w:val="00BB3D23"/>
    <w:rsid w:val="00BB4FBB"/>
    <w:rsid w:val="00BB75F0"/>
    <w:rsid w:val="00BB7608"/>
    <w:rsid w:val="00BB7C72"/>
    <w:rsid w:val="00BC035E"/>
    <w:rsid w:val="00BC44CF"/>
    <w:rsid w:val="00BD03B2"/>
    <w:rsid w:val="00BD2835"/>
    <w:rsid w:val="00BD6205"/>
    <w:rsid w:val="00BE115C"/>
    <w:rsid w:val="00BE5146"/>
    <w:rsid w:val="00BF2539"/>
    <w:rsid w:val="00BF2C9C"/>
    <w:rsid w:val="00BF63ED"/>
    <w:rsid w:val="00C02EFF"/>
    <w:rsid w:val="00C03919"/>
    <w:rsid w:val="00C04B0C"/>
    <w:rsid w:val="00C11905"/>
    <w:rsid w:val="00C125C0"/>
    <w:rsid w:val="00C13F98"/>
    <w:rsid w:val="00C206C4"/>
    <w:rsid w:val="00C2298A"/>
    <w:rsid w:val="00C23B54"/>
    <w:rsid w:val="00C26632"/>
    <w:rsid w:val="00C303CC"/>
    <w:rsid w:val="00C33D40"/>
    <w:rsid w:val="00C35242"/>
    <w:rsid w:val="00C42498"/>
    <w:rsid w:val="00C43A3E"/>
    <w:rsid w:val="00C43C1F"/>
    <w:rsid w:val="00C47A28"/>
    <w:rsid w:val="00C51135"/>
    <w:rsid w:val="00C51332"/>
    <w:rsid w:val="00C52F02"/>
    <w:rsid w:val="00C60235"/>
    <w:rsid w:val="00C609F0"/>
    <w:rsid w:val="00C60A91"/>
    <w:rsid w:val="00C61933"/>
    <w:rsid w:val="00C6304E"/>
    <w:rsid w:val="00C64C2B"/>
    <w:rsid w:val="00C71A89"/>
    <w:rsid w:val="00C73B83"/>
    <w:rsid w:val="00C74A50"/>
    <w:rsid w:val="00C7638F"/>
    <w:rsid w:val="00C77A2B"/>
    <w:rsid w:val="00C824F6"/>
    <w:rsid w:val="00C83697"/>
    <w:rsid w:val="00C859D0"/>
    <w:rsid w:val="00C85A79"/>
    <w:rsid w:val="00C86578"/>
    <w:rsid w:val="00C90A0A"/>
    <w:rsid w:val="00C91933"/>
    <w:rsid w:val="00C9213F"/>
    <w:rsid w:val="00C929E0"/>
    <w:rsid w:val="00C96300"/>
    <w:rsid w:val="00C974CA"/>
    <w:rsid w:val="00C9796B"/>
    <w:rsid w:val="00CA3A82"/>
    <w:rsid w:val="00CA5314"/>
    <w:rsid w:val="00CA5360"/>
    <w:rsid w:val="00CA571F"/>
    <w:rsid w:val="00CA5D31"/>
    <w:rsid w:val="00CB22C2"/>
    <w:rsid w:val="00CB3ABB"/>
    <w:rsid w:val="00CB3C49"/>
    <w:rsid w:val="00CC00C3"/>
    <w:rsid w:val="00CC0400"/>
    <w:rsid w:val="00CC09C9"/>
    <w:rsid w:val="00CC17D6"/>
    <w:rsid w:val="00CC2870"/>
    <w:rsid w:val="00CC29BA"/>
    <w:rsid w:val="00CC3453"/>
    <w:rsid w:val="00CC5E81"/>
    <w:rsid w:val="00CC69F4"/>
    <w:rsid w:val="00CD1486"/>
    <w:rsid w:val="00CD2E70"/>
    <w:rsid w:val="00CD3FE5"/>
    <w:rsid w:val="00CE632C"/>
    <w:rsid w:val="00CE7AD3"/>
    <w:rsid w:val="00CF0856"/>
    <w:rsid w:val="00CF1929"/>
    <w:rsid w:val="00CF4407"/>
    <w:rsid w:val="00CF5B1D"/>
    <w:rsid w:val="00D01100"/>
    <w:rsid w:val="00D016C6"/>
    <w:rsid w:val="00D04836"/>
    <w:rsid w:val="00D05C19"/>
    <w:rsid w:val="00D0695F"/>
    <w:rsid w:val="00D06B99"/>
    <w:rsid w:val="00D0716D"/>
    <w:rsid w:val="00D11D82"/>
    <w:rsid w:val="00D145C0"/>
    <w:rsid w:val="00D25B83"/>
    <w:rsid w:val="00D25DC6"/>
    <w:rsid w:val="00D27B9B"/>
    <w:rsid w:val="00D318DC"/>
    <w:rsid w:val="00D31921"/>
    <w:rsid w:val="00D32398"/>
    <w:rsid w:val="00D32B9A"/>
    <w:rsid w:val="00D33D5C"/>
    <w:rsid w:val="00D40EAB"/>
    <w:rsid w:val="00D43AF4"/>
    <w:rsid w:val="00D43CFC"/>
    <w:rsid w:val="00D45D8C"/>
    <w:rsid w:val="00D47E37"/>
    <w:rsid w:val="00D506EC"/>
    <w:rsid w:val="00D51D88"/>
    <w:rsid w:val="00D52339"/>
    <w:rsid w:val="00D53912"/>
    <w:rsid w:val="00D5407A"/>
    <w:rsid w:val="00D54524"/>
    <w:rsid w:val="00D575B7"/>
    <w:rsid w:val="00D60CA8"/>
    <w:rsid w:val="00D643A4"/>
    <w:rsid w:val="00D64B40"/>
    <w:rsid w:val="00D671D7"/>
    <w:rsid w:val="00D7023C"/>
    <w:rsid w:val="00D70567"/>
    <w:rsid w:val="00D72D4F"/>
    <w:rsid w:val="00D77257"/>
    <w:rsid w:val="00D83C4A"/>
    <w:rsid w:val="00D86724"/>
    <w:rsid w:val="00D87231"/>
    <w:rsid w:val="00D8727E"/>
    <w:rsid w:val="00D91FD3"/>
    <w:rsid w:val="00D9280E"/>
    <w:rsid w:val="00D93B90"/>
    <w:rsid w:val="00D96B49"/>
    <w:rsid w:val="00DA3567"/>
    <w:rsid w:val="00DA40C9"/>
    <w:rsid w:val="00DB02D2"/>
    <w:rsid w:val="00DB37AF"/>
    <w:rsid w:val="00DB6DF7"/>
    <w:rsid w:val="00DB6E71"/>
    <w:rsid w:val="00DC0825"/>
    <w:rsid w:val="00DC118C"/>
    <w:rsid w:val="00DC2338"/>
    <w:rsid w:val="00DC24E0"/>
    <w:rsid w:val="00DC2A21"/>
    <w:rsid w:val="00DC2AB4"/>
    <w:rsid w:val="00DC7F84"/>
    <w:rsid w:val="00DD1DB6"/>
    <w:rsid w:val="00DD4442"/>
    <w:rsid w:val="00DD50F3"/>
    <w:rsid w:val="00DD7946"/>
    <w:rsid w:val="00DE2ACC"/>
    <w:rsid w:val="00DF519B"/>
    <w:rsid w:val="00DF6313"/>
    <w:rsid w:val="00E01FE0"/>
    <w:rsid w:val="00E032C1"/>
    <w:rsid w:val="00E04227"/>
    <w:rsid w:val="00E055CF"/>
    <w:rsid w:val="00E061B7"/>
    <w:rsid w:val="00E06587"/>
    <w:rsid w:val="00E105D9"/>
    <w:rsid w:val="00E10F4A"/>
    <w:rsid w:val="00E1300B"/>
    <w:rsid w:val="00E139F1"/>
    <w:rsid w:val="00E148C3"/>
    <w:rsid w:val="00E17021"/>
    <w:rsid w:val="00E22FA8"/>
    <w:rsid w:val="00E23A1B"/>
    <w:rsid w:val="00E2763E"/>
    <w:rsid w:val="00E27CED"/>
    <w:rsid w:val="00E32997"/>
    <w:rsid w:val="00E33A5F"/>
    <w:rsid w:val="00E464C4"/>
    <w:rsid w:val="00E5098D"/>
    <w:rsid w:val="00E5310F"/>
    <w:rsid w:val="00E5454B"/>
    <w:rsid w:val="00E5780C"/>
    <w:rsid w:val="00E63063"/>
    <w:rsid w:val="00E64BEF"/>
    <w:rsid w:val="00E66F4B"/>
    <w:rsid w:val="00E67835"/>
    <w:rsid w:val="00E701CC"/>
    <w:rsid w:val="00E7346A"/>
    <w:rsid w:val="00E75F85"/>
    <w:rsid w:val="00E870C1"/>
    <w:rsid w:val="00E875C1"/>
    <w:rsid w:val="00E87DE9"/>
    <w:rsid w:val="00E908AA"/>
    <w:rsid w:val="00E926BE"/>
    <w:rsid w:val="00E96815"/>
    <w:rsid w:val="00E9691D"/>
    <w:rsid w:val="00E9738C"/>
    <w:rsid w:val="00E9740F"/>
    <w:rsid w:val="00EA09D5"/>
    <w:rsid w:val="00EA1C18"/>
    <w:rsid w:val="00EA2611"/>
    <w:rsid w:val="00EA4C7C"/>
    <w:rsid w:val="00EB0927"/>
    <w:rsid w:val="00EB41E0"/>
    <w:rsid w:val="00EC1941"/>
    <w:rsid w:val="00EC2501"/>
    <w:rsid w:val="00EC6214"/>
    <w:rsid w:val="00ED3102"/>
    <w:rsid w:val="00ED324A"/>
    <w:rsid w:val="00ED46C6"/>
    <w:rsid w:val="00EE0FE8"/>
    <w:rsid w:val="00EE34DD"/>
    <w:rsid w:val="00EE62D4"/>
    <w:rsid w:val="00EE76F2"/>
    <w:rsid w:val="00EE7DE2"/>
    <w:rsid w:val="00EF3C4C"/>
    <w:rsid w:val="00EF4951"/>
    <w:rsid w:val="00EF66F8"/>
    <w:rsid w:val="00EF6900"/>
    <w:rsid w:val="00EF6BDB"/>
    <w:rsid w:val="00F0039A"/>
    <w:rsid w:val="00F04F16"/>
    <w:rsid w:val="00F10EF4"/>
    <w:rsid w:val="00F13142"/>
    <w:rsid w:val="00F14227"/>
    <w:rsid w:val="00F27CB3"/>
    <w:rsid w:val="00F3717F"/>
    <w:rsid w:val="00F477DE"/>
    <w:rsid w:val="00F502A0"/>
    <w:rsid w:val="00F50F2C"/>
    <w:rsid w:val="00F51A96"/>
    <w:rsid w:val="00F528FD"/>
    <w:rsid w:val="00F55526"/>
    <w:rsid w:val="00F605FC"/>
    <w:rsid w:val="00F62B09"/>
    <w:rsid w:val="00F64D9C"/>
    <w:rsid w:val="00F67E98"/>
    <w:rsid w:val="00F702B2"/>
    <w:rsid w:val="00F709DE"/>
    <w:rsid w:val="00F7182A"/>
    <w:rsid w:val="00F74B10"/>
    <w:rsid w:val="00F755DA"/>
    <w:rsid w:val="00F77005"/>
    <w:rsid w:val="00F8770A"/>
    <w:rsid w:val="00F902E2"/>
    <w:rsid w:val="00F930AB"/>
    <w:rsid w:val="00F95163"/>
    <w:rsid w:val="00F951A8"/>
    <w:rsid w:val="00F9580E"/>
    <w:rsid w:val="00F95A2C"/>
    <w:rsid w:val="00FA0E24"/>
    <w:rsid w:val="00FA212B"/>
    <w:rsid w:val="00FA589C"/>
    <w:rsid w:val="00FB172B"/>
    <w:rsid w:val="00FB4D93"/>
    <w:rsid w:val="00FB527A"/>
    <w:rsid w:val="00FC014E"/>
    <w:rsid w:val="00FC79DC"/>
    <w:rsid w:val="00FD016E"/>
    <w:rsid w:val="00FD2F40"/>
    <w:rsid w:val="00FD36C1"/>
    <w:rsid w:val="00FD45C4"/>
    <w:rsid w:val="00FD5AA2"/>
    <w:rsid w:val="00FD730B"/>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paragraph" w:customStyle="1" w:styleId="content">
    <w:name w:val="content"/>
    <w:basedOn w:val="Normal"/>
    <w:rsid w:val="00CA5314"/>
    <w:pPr>
      <w:shd w:val="clear" w:color="auto" w:fill="FFFFFF"/>
      <w:spacing w:before="100" w:beforeAutospacing="1" w:after="100" w:afterAutospacing="1"/>
      <w:ind w:left="182" w:right="128"/>
    </w:pPr>
    <w:rPr>
      <w:rFonts w:ascii="Arial" w:hAnsi="Arial" w:cs="Arial"/>
      <w:color w:val="000000"/>
      <w:sz w:val="22"/>
      <w:szCs w:val="22"/>
    </w:rPr>
  </w:style>
  <w:style w:type="character" w:customStyle="1" w:styleId="Heading1Char">
    <w:name w:val="Heading 1 Char"/>
    <w:basedOn w:val="DefaultParagraphFont"/>
    <w:link w:val="Heading1"/>
    <w:rsid w:val="00CA5314"/>
    <w:rPr>
      <w:rFonts w:ascii="Arial" w:hAnsi="Arial"/>
      <w:b/>
      <w:sz w:val="24"/>
    </w:rPr>
  </w:style>
  <w:style w:type="character" w:customStyle="1" w:styleId="FootnoteTextChar">
    <w:name w:val="Footnote Text Char"/>
    <w:basedOn w:val="DefaultParagraphFont"/>
    <w:link w:val="FootnoteText"/>
    <w:rsid w:val="00CA5314"/>
  </w:style>
  <w:style w:type="table" w:styleId="TableGrid">
    <w:name w:val="Table Grid"/>
    <w:basedOn w:val="TableNormal"/>
    <w:uiPriority w:val="59"/>
    <w:rsid w:val="00CA5314"/>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EA3"/>
    <w:rPr>
      <w:color w:val="605E5C"/>
      <w:shd w:val="clear" w:color="auto" w:fill="E1DFDD"/>
    </w:rPr>
  </w:style>
  <w:style w:type="paragraph" w:styleId="Revision">
    <w:name w:val="Revision"/>
    <w:hidden/>
    <w:uiPriority w:val="99"/>
    <w:semiHidden/>
    <w:rsid w:val="004719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eader" Target="header2.xml"/><Relationship Id="rId39" Type="http://schemas.openxmlformats.org/officeDocument/2006/relationships/hyperlink" Target="http://www.osc.state.ny.us/agencies/forms/ac3271s.doc" TargetMode="External"/><Relationship Id="rId21" Type="http://schemas.openxmlformats.org/officeDocument/2006/relationships/hyperlink" Target="http://www.gsa.gov/" TargetMode="External"/><Relationship Id="rId34" Type="http://schemas.openxmlformats.org/officeDocument/2006/relationships/hyperlink" Target="https://onlineservices.osc.state.ny.us/" TargetMode="External"/><Relationship Id="rId42" Type="http://schemas.openxmlformats.org/officeDocument/2006/relationships/hyperlink" Target="http://www.osc.state.ny.us/agencies/guide/MyWebHelp/" TargetMode="External"/><Relationship Id="rId47" Type="http://schemas.openxmlformats.org/officeDocument/2006/relationships/hyperlink" Target="https://www.tax.ny.gov/pdf/current_forms/st/st220td_fill_in.pdf" TargetMode="External"/><Relationship Id="rId50" Type="http://schemas.openxmlformats.org/officeDocument/2006/relationships/hyperlink" Target="https://ny.newnycontracts.com/FrontEnd/VendorSearchPublic.asp" TargetMode="External"/><Relationship Id="rId55" Type="http://schemas.openxmlformats.org/officeDocument/2006/relationships/header" Target="header7.xml"/><Relationship Id="rId63"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RFP@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oms.nysed.gov/fiscal/cau/PLL/procurementpolicy.htm" TargetMode="External"/><Relationship Id="rId40" Type="http://schemas.openxmlformats.org/officeDocument/2006/relationships/hyperlink" Target="http://www.osc.state.ny.us/agencies/gbull/g226form%20b.pdf" TargetMode="External"/><Relationship Id="rId45" Type="http://schemas.openxmlformats.org/officeDocument/2006/relationships/hyperlink" Target="http://www.tax.ny.gov/pdf/publications/sales/pub223.pdf" TargetMode="External"/><Relationship Id="rId53" Type="http://schemas.openxmlformats.org/officeDocument/2006/relationships/header" Target="header6.xml"/><Relationship Id="rId58" Type="http://schemas.openxmlformats.org/officeDocument/2006/relationships/hyperlink" Target="http://www.dos.ny.gov/coog/shldno1.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header" Target="header3.xml"/><Relationship Id="rId36" Type="http://schemas.openxmlformats.org/officeDocument/2006/relationships/hyperlink" Target="http://www.osc.state.ny.us/vendrep" TargetMode="External"/><Relationship Id="rId49" Type="http://schemas.openxmlformats.org/officeDocument/2006/relationships/hyperlink" Target="mailto:mwbecertification@esd.ny.gov" TargetMode="External"/><Relationship Id="rId57" Type="http://schemas.openxmlformats.org/officeDocument/2006/relationships/hyperlink" Target="http://www2.ed.gov/policy/gen/guid/fpco/ferpa/lea-officials.html" TargetMode="External"/><Relationship Id="rId61" Type="http://schemas.openxmlformats.org/officeDocument/2006/relationships/header" Target="header9.xml"/><Relationship Id="rId10" Type="http://schemas.openxmlformats.org/officeDocument/2006/relationships/hyperlink" Target="mailto:AssessmentRFP@nysed.gov" TargetMode="External"/><Relationship Id="rId19" Type="http://schemas.openxmlformats.org/officeDocument/2006/relationships/hyperlink" Target="http://www.ogs.ny.gov/Core/SDVOBA.asp" TargetMode="External"/><Relationship Id="rId31" Type="http://schemas.openxmlformats.org/officeDocument/2006/relationships/hyperlink" Target="http://osc.state.ny.us/vendrep/" TargetMode="External"/><Relationship Id="rId44" Type="http://schemas.openxmlformats.org/officeDocument/2006/relationships/hyperlink" Target="http://wcb.ny.gov/content/main/Employers/busPermits.jsp" TargetMode="External"/><Relationship Id="rId52" Type="http://schemas.openxmlformats.org/officeDocument/2006/relationships/header" Target="header5.xml"/><Relationship Id="rId60" Type="http://schemas.openxmlformats.org/officeDocument/2006/relationships/header" Target="header8.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osc.state.ny.us/vendors/epayments.htm"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hyperlink" Target="mailto:ITServiceDesk@osc.ny.gov" TargetMode="External"/><Relationship Id="rId43" Type="http://schemas.openxmlformats.org/officeDocument/2006/relationships/hyperlink" Target="http://www.jcope.ny.gov/about/ethc/PUBLIC%20OFFICERS%20LAW%2073%20JCOPE.pdf" TargetMode="External"/><Relationship Id="rId48" Type="http://schemas.openxmlformats.org/officeDocument/2006/relationships/hyperlink" Target="mailto:opa@esd.ny.gov" TargetMode="External"/><Relationship Id="rId56" Type="http://schemas.openxmlformats.org/officeDocument/2006/relationships/hyperlink" Target="http://public.leginfo.state.ny.us/menugetf.cgi?COMMONQUERY=LAWS" TargetMode="External"/><Relationship Id="rId64" Type="http://schemas.openxmlformats.org/officeDocument/2006/relationships/header" Target="header11.xml"/><Relationship Id="rId8" Type="http://schemas.openxmlformats.org/officeDocument/2006/relationships/hyperlink" Target="mailto:AssessmentRFP@nysed.gov" TargetMode="External"/><Relationship Id="rId51" Type="http://schemas.openxmlformats.org/officeDocument/2006/relationships/hyperlink" Target="http://www.ogs.ny.gov/about/regs/docs/ListofEntities.pdf" TargetMode="External"/><Relationship Id="rId3" Type="http://schemas.openxmlformats.org/officeDocument/2006/relationships/styles" Target="styles.xml"/><Relationship Id="rId12" Type="http://schemas.openxmlformats.org/officeDocument/2006/relationships/hyperlink" Target="mailto:AssessmentRFP@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StartCertification.asp?TN=ny&amp;XID=2029" TargetMode="External"/><Relationship Id="rId33" Type="http://schemas.openxmlformats.org/officeDocument/2006/relationships/hyperlink" Target="https://www.osc.state.ny.us/vendrep/info_vrsystem.htm" TargetMode="External"/><Relationship Id="rId38" Type="http://schemas.openxmlformats.org/officeDocument/2006/relationships/hyperlink" Target="http://www.osc.state.ny.us/agencies/gbull/g226forma.pdf" TargetMode="External"/><Relationship Id="rId46" Type="http://schemas.openxmlformats.org/officeDocument/2006/relationships/hyperlink" Target="http://www.tax.ny.gov/pdf/current_forms/st/st220ca_fill_in.pdf" TargetMode="External"/><Relationship Id="rId59" Type="http://schemas.openxmlformats.org/officeDocument/2006/relationships/hyperlink" Target="mailto:coog@dos.ny.gov" TargetMode="External"/><Relationship Id="rId67" Type="http://schemas.openxmlformats.org/officeDocument/2006/relationships/theme" Target="theme/theme1.xml"/><Relationship Id="rId20" Type="http://schemas.openxmlformats.org/officeDocument/2006/relationships/hyperlink" Target="http://www.p12.nysed.gov/assessment/" TargetMode="External"/><Relationship Id="rId41" Type="http://schemas.openxmlformats.org/officeDocument/2006/relationships/hyperlink" Target="http://www.osc.state.ny.us/agencies/forms/ac3272s.doc" TargetMode="External"/><Relationship Id="rId54" Type="http://schemas.openxmlformats.org/officeDocument/2006/relationships/footer" Target="footer5.xml"/><Relationship Id="rId6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9029-3C43-4D54-B5BC-39AE6A70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227</TotalTime>
  <Pages>65</Pages>
  <Words>29308</Words>
  <Characters>159734</Characters>
  <Application>Microsoft Office Word</Application>
  <DocSecurity>0</DocSecurity>
  <Lines>3549</Lines>
  <Paragraphs>1400</Paragraphs>
  <ScaleCrop>false</ScaleCrop>
  <HeadingPairs>
    <vt:vector size="2" baseType="variant">
      <vt:variant>
        <vt:lpstr>Title</vt:lpstr>
      </vt:variant>
      <vt:variant>
        <vt:i4>1</vt:i4>
      </vt:variant>
    </vt:vector>
  </HeadingPairs>
  <TitlesOfParts>
    <vt:vector size="1" baseType="lpstr">
      <vt:lpstr>Scoring Pilot and Field Tests for Select New York State Examinations RFP 20-001</vt:lpstr>
    </vt:vector>
  </TitlesOfParts>
  <Company/>
  <LinksUpToDate>false</LinksUpToDate>
  <CharactersWithSpaces>187642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Pilot and Field Tests for Select New York State Examinations RFP 20-001</dc:title>
  <dc:creator>New York State Education Department</dc:creator>
  <cp:lastModifiedBy>Ron Gill</cp:lastModifiedBy>
  <cp:revision>13</cp:revision>
  <cp:lastPrinted>2019-05-30T21:21:00Z</cp:lastPrinted>
  <dcterms:created xsi:type="dcterms:W3CDTF">2019-06-20T20:08:00Z</dcterms:created>
  <dcterms:modified xsi:type="dcterms:W3CDTF">2019-08-02T19:26:00Z</dcterms:modified>
</cp:coreProperties>
</file>