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73BA9185" w:rsidR="009D0EF9" w:rsidRPr="007945C4" w:rsidRDefault="009D0EF9">
      <w:pPr>
        <w:pStyle w:val="Title"/>
        <w:rPr>
          <w:rFonts w:ascii="Arial" w:hAnsi="Arial" w:cs="Arial"/>
          <w:sz w:val="20"/>
        </w:rPr>
      </w:pPr>
      <w:r w:rsidRPr="007945C4">
        <w:rPr>
          <w:rFonts w:ascii="Arial" w:hAnsi="Arial" w:cs="Arial"/>
          <w:sz w:val="20"/>
        </w:rPr>
        <w:t>REQUEST FOR PROPOSAL #</w:t>
      </w:r>
      <w:r w:rsidR="005127B0">
        <w:rPr>
          <w:rFonts w:ascii="Arial" w:hAnsi="Arial" w:cs="Arial"/>
          <w:sz w:val="20"/>
        </w:rPr>
        <w:t>19</w:t>
      </w:r>
      <w:r>
        <w:rPr>
          <w:rFonts w:ascii="Arial" w:hAnsi="Arial" w:cs="Arial"/>
          <w:sz w:val="20"/>
        </w:rPr>
        <w:t>-</w:t>
      </w:r>
      <w:r w:rsidR="005127B0">
        <w:rPr>
          <w:rFonts w:ascii="Arial" w:hAnsi="Arial" w:cs="Arial"/>
          <w:sz w:val="20"/>
        </w:rPr>
        <w:t>021</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79593340" w:rsidR="009D0EF9" w:rsidRPr="007945C4" w:rsidRDefault="009D0EF9">
      <w:pPr>
        <w:rPr>
          <w:rFonts w:cs="Arial"/>
          <w:sz w:val="20"/>
          <w:u w:val="single"/>
        </w:rPr>
      </w:pPr>
      <w:r w:rsidRPr="007945C4">
        <w:rPr>
          <w:rFonts w:cs="Arial"/>
          <w:b/>
          <w:sz w:val="20"/>
        </w:rPr>
        <w:t>Title:</w:t>
      </w:r>
      <w:r w:rsidR="005127B0">
        <w:rPr>
          <w:rFonts w:cs="Arial"/>
          <w:b/>
          <w:sz w:val="20"/>
        </w:rPr>
        <w:t xml:space="preserve"> Special Education Mediation</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43A037BE" w14:textId="5F859C7B" w:rsidR="00EA7905" w:rsidRDefault="00EA7905" w:rsidP="00EA7905">
      <w:pPr>
        <w:rPr>
          <w:rFonts w:cs="Arial"/>
          <w:sz w:val="20"/>
        </w:rPr>
      </w:pPr>
      <w:r w:rsidRPr="00825C4B">
        <w:rPr>
          <w:rFonts w:cs="Arial"/>
          <w:sz w:val="20"/>
        </w:rPr>
        <w:t xml:space="preserve">Bidders may apply for PART I or PART II or BOTH. </w:t>
      </w:r>
      <w:r w:rsidRPr="00825C4B">
        <w:rPr>
          <w:rFonts w:cs="Arial"/>
          <w:b/>
          <w:bCs/>
          <w:sz w:val="20"/>
        </w:rPr>
        <w:t>If pursuing both parts, they must submit separate bids for each and mark the packages accordingly</w:t>
      </w:r>
      <w:r w:rsidRPr="00825C4B">
        <w:rPr>
          <w:rFonts w:cs="Arial"/>
          <w:sz w:val="20"/>
        </w:rPr>
        <w:t>.</w:t>
      </w:r>
    </w:p>
    <w:p w14:paraId="04DA1370" w14:textId="77777777" w:rsidR="00EA7905" w:rsidRPr="007945C4" w:rsidRDefault="00EA7905" w:rsidP="00825C4B">
      <w:pPr>
        <w:rPr>
          <w:rFonts w:cs="Arial"/>
          <w:sz w:val="20"/>
        </w:rPr>
      </w:pPr>
    </w:p>
    <w:p w14:paraId="36C78A24" w14:textId="77777777" w:rsidR="009D0EF9" w:rsidRPr="007945C4" w:rsidRDefault="009D0EF9" w:rsidP="00825C4B">
      <w:pPr>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74459601"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5127B0" w:rsidRPr="00471B27">
              <w:rPr>
                <w:rFonts w:cs="Arial"/>
                <w:b/>
                <w:sz w:val="20"/>
              </w:rPr>
              <w:t>1</w:t>
            </w:r>
            <w:r w:rsidR="005127B0">
              <w:rPr>
                <w:rFonts w:cs="Arial"/>
                <w:b/>
                <w:sz w:val="20"/>
              </w:rPr>
              <w:t>9</w:t>
            </w:r>
            <w:r w:rsidRPr="00471B27">
              <w:rPr>
                <w:rFonts w:cs="Arial"/>
                <w:b/>
                <w:sz w:val="20"/>
              </w:rPr>
              <w:t>-</w:t>
            </w:r>
            <w:r w:rsidR="005127B0">
              <w:rPr>
                <w:rFonts w:cs="Arial"/>
                <w:b/>
                <w:sz w:val="20"/>
              </w:rPr>
              <w:t>021</w:t>
            </w:r>
            <w:r w:rsidR="005127B0" w:rsidRPr="00471B27">
              <w:rPr>
                <w:rFonts w:cs="Arial"/>
                <w:b/>
                <w:sz w:val="20"/>
              </w:rPr>
              <w:t xml:space="preserve"> </w:t>
            </w:r>
            <w:r w:rsidR="00EA7905">
              <w:rPr>
                <w:rFonts w:cs="Arial"/>
                <w:b/>
                <w:sz w:val="20"/>
              </w:rPr>
              <w:t xml:space="preserve">(Part I or Part II) </w:t>
            </w:r>
            <w:r w:rsidRPr="00471B27">
              <w:rPr>
                <w:rFonts w:cs="Arial"/>
                <w:b/>
                <w:sz w:val="20"/>
              </w:rPr>
              <w:t>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3A68AB79"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5127B0">
              <w:rPr>
                <w:rFonts w:cs="Arial"/>
                <w:b/>
                <w:sz w:val="20"/>
              </w:rPr>
              <w:t>19</w:t>
            </w:r>
            <w:r w:rsidRPr="00471B27">
              <w:rPr>
                <w:rFonts w:cs="Arial"/>
                <w:b/>
                <w:sz w:val="20"/>
              </w:rPr>
              <w:t>-</w:t>
            </w:r>
            <w:r w:rsidR="005127B0">
              <w:rPr>
                <w:rFonts w:cs="Arial"/>
                <w:b/>
                <w:sz w:val="20"/>
              </w:rPr>
              <w:t>021</w:t>
            </w:r>
            <w:r w:rsidR="00EA7905">
              <w:rPr>
                <w:rFonts w:cs="Arial"/>
                <w:b/>
                <w:sz w:val="20"/>
              </w:rPr>
              <w:t xml:space="preserve"> (Part I or Part II)</w:t>
            </w:r>
            <w:r w:rsidR="005127B0" w:rsidRPr="00471B27">
              <w:rPr>
                <w:rFonts w:cs="Arial"/>
                <w:b/>
                <w:sz w:val="20"/>
              </w:rPr>
              <w:t xml:space="preserve"> </w:t>
            </w:r>
            <w:r w:rsidRPr="00471B27">
              <w:rPr>
                <w:rFonts w:cs="Arial"/>
                <w:b/>
                <w:sz w:val="20"/>
              </w:rPr>
              <w:t>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39ACAC6A"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5127B0" w:rsidRPr="00471B27">
              <w:rPr>
                <w:rFonts w:cs="Arial"/>
                <w:b/>
                <w:sz w:val="20"/>
              </w:rPr>
              <w:t>1</w:t>
            </w:r>
            <w:r w:rsidR="005127B0">
              <w:rPr>
                <w:rFonts w:cs="Arial"/>
                <w:b/>
                <w:sz w:val="20"/>
              </w:rPr>
              <w:t>9</w:t>
            </w:r>
            <w:r w:rsidRPr="00471B27">
              <w:rPr>
                <w:rFonts w:cs="Arial"/>
                <w:b/>
                <w:sz w:val="20"/>
              </w:rPr>
              <w:t>-</w:t>
            </w:r>
            <w:r w:rsidR="005127B0">
              <w:rPr>
                <w:rFonts w:cs="Arial"/>
                <w:b/>
                <w:sz w:val="20"/>
              </w:rPr>
              <w:t>021</w:t>
            </w:r>
            <w:r w:rsidR="005127B0" w:rsidRPr="00471B27">
              <w:rPr>
                <w:rFonts w:cs="Arial"/>
                <w:b/>
                <w:sz w:val="20"/>
              </w:rPr>
              <w:t xml:space="preserve"> </w:t>
            </w:r>
            <w:r w:rsidR="00EA7905">
              <w:rPr>
                <w:rFonts w:cs="Arial"/>
                <w:b/>
                <w:sz w:val="20"/>
              </w:rPr>
              <w:t xml:space="preserve">Part I or Part II) </w:t>
            </w:r>
            <w:r w:rsidRPr="00471B27">
              <w:rPr>
                <w:rFonts w:cs="Arial"/>
                <w:b/>
                <w:sz w:val="20"/>
              </w:rPr>
              <w:t>Do Not Open</w:t>
            </w:r>
          </w:p>
        </w:tc>
        <w:tc>
          <w:tcPr>
            <w:tcW w:w="5508" w:type="dxa"/>
          </w:tcPr>
          <w:p w14:paraId="6BD3E2B0" w14:textId="73CB6FBA" w:rsidR="009D0EF9" w:rsidRPr="00471B27" w:rsidRDefault="003C584C" w:rsidP="00471B27">
            <w:pPr>
              <w:spacing w:after="120"/>
              <w:rPr>
                <w:rFonts w:cs="Arial"/>
                <w:sz w:val="20"/>
              </w:rPr>
            </w:pPr>
            <w:r>
              <w:rPr>
                <w:rFonts w:cs="Arial"/>
                <w:sz w:val="20"/>
              </w:rPr>
              <w:t>Two</w:t>
            </w:r>
            <w:r w:rsidRPr="00471B27">
              <w:rPr>
                <w:rFonts w:cs="Arial"/>
                <w:sz w:val="20"/>
              </w:rPr>
              <w:t xml:space="preserve"> </w:t>
            </w:r>
            <w:r w:rsidR="009D0EF9" w:rsidRPr="00471B27">
              <w:rPr>
                <w:rFonts w:cs="Arial"/>
                <w:sz w:val="20"/>
              </w:rPr>
              <w:t>copies (one signed original)</w:t>
            </w:r>
          </w:p>
        </w:tc>
      </w:tr>
      <w:tr w:rsidR="009D0EF9" w:rsidRPr="00471B27" w14:paraId="448AC549" w14:textId="77777777" w:rsidTr="00471B27">
        <w:tc>
          <w:tcPr>
            <w:tcW w:w="5508" w:type="dxa"/>
          </w:tcPr>
          <w:p w14:paraId="0221F382" w14:textId="270173A6"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#1</w:t>
            </w:r>
            <w:r w:rsidR="005127B0">
              <w:rPr>
                <w:rFonts w:cs="Arial"/>
                <w:b/>
                <w:sz w:val="20"/>
              </w:rPr>
              <w:t>9</w:t>
            </w:r>
            <w:r w:rsidRPr="00471B27">
              <w:rPr>
                <w:rFonts w:cs="Arial"/>
                <w:b/>
                <w:sz w:val="20"/>
              </w:rPr>
              <w:t>-</w:t>
            </w:r>
            <w:r w:rsidR="005127B0">
              <w:rPr>
                <w:rFonts w:cs="Arial"/>
                <w:b/>
                <w:sz w:val="20"/>
              </w:rPr>
              <w:t>021</w:t>
            </w:r>
            <w:r w:rsidRPr="00471B27">
              <w:rPr>
                <w:rFonts w:cs="Arial"/>
                <w:b/>
                <w:sz w:val="20"/>
              </w:rPr>
              <w:t xml:space="preserve"> </w:t>
            </w:r>
            <w:r w:rsidR="00EA7905">
              <w:rPr>
                <w:rFonts w:cs="Arial"/>
                <w:b/>
                <w:sz w:val="20"/>
              </w:rPr>
              <w:t xml:space="preserve">(Part I or Part II) </w:t>
            </w:r>
            <w:r w:rsidRPr="00471B27">
              <w:rPr>
                <w:rFonts w:cs="Arial"/>
                <w:b/>
                <w:sz w:val="20"/>
              </w:rPr>
              <w:t>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47D1B742" w:rsidR="009D0EF9" w:rsidRPr="00471B27" w:rsidRDefault="009D0EF9" w:rsidP="00EA62E8">
            <w:pPr>
              <w:spacing w:after="120"/>
              <w:rPr>
                <w:rFonts w:cs="Arial"/>
                <w:sz w:val="20"/>
              </w:rPr>
            </w:pPr>
            <w:r w:rsidRPr="00471B27">
              <w:rPr>
                <w:rFonts w:cs="Arial"/>
                <w:sz w:val="20"/>
              </w:rPr>
              <w:t>CD</w:t>
            </w:r>
            <w:r w:rsidR="005127B0">
              <w:rPr>
                <w:rFonts w:cs="Arial"/>
                <w:sz w:val="20"/>
              </w:rPr>
              <w:t xml:space="preserve"> or USB flash drive </w:t>
            </w:r>
            <w:r w:rsidRPr="00471B27">
              <w:rPr>
                <w:rFonts w:cs="Arial"/>
                <w:sz w:val="20"/>
              </w:rPr>
              <w:t xml:space="preserve">containing technical/ cost proposal, M/WBE and Submission Documents labeled </w:t>
            </w:r>
            <w:r w:rsidRPr="00471B27">
              <w:rPr>
                <w:rFonts w:cs="Arial"/>
                <w:b/>
                <w:sz w:val="20"/>
              </w:rPr>
              <w:t>CD-ROM– RFP #</w:t>
            </w:r>
            <w:r>
              <w:rPr>
                <w:rFonts w:cs="Arial"/>
                <w:b/>
                <w:sz w:val="20"/>
              </w:rPr>
              <w:t>1</w:t>
            </w:r>
            <w:r w:rsidR="005127B0">
              <w:rPr>
                <w:rFonts w:cs="Arial"/>
                <w:b/>
                <w:sz w:val="20"/>
              </w:rPr>
              <w:t>9</w:t>
            </w:r>
            <w:r w:rsidRPr="00471B27">
              <w:rPr>
                <w:rFonts w:cs="Arial"/>
                <w:b/>
                <w:sz w:val="20"/>
              </w:rPr>
              <w:t>-</w:t>
            </w:r>
            <w:r w:rsidR="005127B0">
              <w:rPr>
                <w:rFonts w:cs="Arial"/>
                <w:b/>
                <w:sz w:val="20"/>
              </w:rPr>
              <w:t>021</w:t>
            </w:r>
            <w:r w:rsidR="00EA7905">
              <w:rPr>
                <w:rFonts w:cs="Arial"/>
                <w:b/>
                <w:sz w:val="20"/>
              </w:rPr>
              <w:t xml:space="preserve"> (Part I or Part II)</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576D984C"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E42729">
        <w:rPr>
          <w:rFonts w:ascii="Arial" w:hAnsi="Arial" w:cs="Arial"/>
          <w:b/>
          <w:sz w:val="20"/>
        </w:rPr>
        <w:t>Thomas McBride, RFP 19-021</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28F50AF9"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471B2">
        <w:rPr>
          <w:rFonts w:cs="Arial"/>
          <w:b/>
          <w:sz w:val="20"/>
        </w:rPr>
        <w:t>19-021</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2FEA0C73" w:rsidR="005127B0"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39C63ABC" w14:textId="77777777" w:rsidTr="00471B27">
        <w:trPr>
          <w:jc w:val="center"/>
        </w:trPr>
        <w:tc>
          <w:tcPr>
            <w:tcW w:w="918" w:type="dxa"/>
          </w:tcPr>
          <w:p w14:paraId="4E25713A"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0D75948A" w14:textId="0D32C093" w:rsidR="00DE11E9" w:rsidRPr="00471B27" w:rsidRDefault="00DE11E9" w:rsidP="00DE11E9">
            <w:pPr>
              <w:pStyle w:val="BodyTextIndent3"/>
              <w:ind w:left="0"/>
              <w:rPr>
                <w:rFonts w:cs="Arial"/>
                <w:sz w:val="20"/>
                <w:szCs w:val="20"/>
              </w:rPr>
            </w:pPr>
            <w:r>
              <w:rPr>
                <w:rFonts w:cs="Arial"/>
                <w:sz w:val="20"/>
                <w:szCs w:val="20"/>
              </w:rPr>
              <w:t>Sexual Harassment Policy Certification</w:t>
            </w:r>
          </w:p>
        </w:tc>
        <w:tc>
          <w:tcPr>
            <w:tcW w:w="1260" w:type="dxa"/>
          </w:tcPr>
          <w:p w14:paraId="72D03D22" w14:textId="35BE3BDB"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5B6ABA1B" w14:textId="77777777" w:rsidTr="00471B27">
        <w:trPr>
          <w:jc w:val="center"/>
        </w:trPr>
        <w:tc>
          <w:tcPr>
            <w:tcW w:w="918" w:type="dxa"/>
          </w:tcPr>
          <w:p w14:paraId="603E11B2"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4839C3FD" w14:textId="77777777" w:rsidR="00DE11E9" w:rsidRPr="00471B27" w:rsidRDefault="00DE11E9" w:rsidP="00DE11E9">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76BFF1E9" w14:textId="77777777" w:rsidTr="00471B27">
        <w:trPr>
          <w:jc w:val="center"/>
        </w:trPr>
        <w:tc>
          <w:tcPr>
            <w:tcW w:w="918" w:type="dxa"/>
          </w:tcPr>
          <w:p w14:paraId="06AA2872"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48DE3F0F" w14:textId="1115B490" w:rsidR="00DE11E9" w:rsidRPr="00471B27" w:rsidRDefault="00DE11E9" w:rsidP="00DE11E9">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10F85D89" w14:textId="77777777" w:rsidTr="00471B27">
        <w:trPr>
          <w:jc w:val="center"/>
        </w:trPr>
        <w:tc>
          <w:tcPr>
            <w:tcW w:w="918" w:type="dxa"/>
            <w:shd w:val="clear" w:color="auto" w:fill="C0C0C0"/>
          </w:tcPr>
          <w:p w14:paraId="3CB05FCC" w14:textId="77777777" w:rsidR="00DE11E9" w:rsidRPr="00471B27" w:rsidRDefault="00DE11E9" w:rsidP="00DE11E9">
            <w:pPr>
              <w:pStyle w:val="BodyTextIndent3"/>
              <w:ind w:left="0"/>
              <w:jc w:val="both"/>
              <w:rPr>
                <w:rFonts w:cs="Arial"/>
                <w:sz w:val="20"/>
                <w:szCs w:val="20"/>
              </w:rPr>
            </w:pPr>
          </w:p>
        </w:tc>
        <w:tc>
          <w:tcPr>
            <w:tcW w:w="8297" w:type="dxa"/>
            <w:shd w:val="clear" w:color="auto" w:fill="C0C0C0"/>
          </w:tcPr>
          <w:p w14:paraId="5557DB2B" w14:textId="77777777" w:rsidR="00DE11E9" w:rsidRPr="00471B27" w:rsidRDefault="00DE11E9" w:rsidP="00DE11E9">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DE11E9" w:rsidRPr="00471B27" w:rsidRDefault="00DE11E9" w:rsidP="00DE11E9">
            <w:pPr>
              <w:pStyle w:val="BodyTextIndent3"/>
              <w:ind w:left="0"/>
              <w:jc w:val="both"/>
              <w:rPr>
                <w:rFonts w:cs="Arial"/>
                <w:sz w:val="20"/>
                <w:szCs w:val="20"/>
              </w:rPr>
            </w:pPr>
          </w:p>
        </w:tc>
      </w:tr>
      <w:tr w:rsidR="00DE11E9" w:rsidRPr="00471B27" w14:paraId="4E67A559" w14:textId="77777777" w:rsidTr="00471B27">
        <w:trPr>
          <w:jc w:val="center"/>
        </w:trPr>
        <w:tc>
          <w:tcPr>
            <w:tcW w:w="10475" w:type="dxa"/>
            <w:gridSpan w:val="3"/>
          </w:tcPr>
          <w:p w14:paraId="232908D1" w14:textId="77777777" w:rsidR="00DE11E9" w:rsidRPr="00471B27" w:rsidRDefault="00DE11E9" w:rsidP="00DE11E9">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DE11E9" w:rsidRDefault="00845FA5" w:rsidP="00DE11E9">
            <w:pPr>
              <w:spacing w:after="120"/>
              <w:rPr>
                <w:rFonts w:cs="Arial"/>
                <w:i/>
                <w:sz w:val="20"/>
              </w:rPr>
            </w:pPr>
            <w:hyperlink r:id="rId8" w:history="1">
              <w:r w:rsidR="00DE11E9" w:rsidRPr="0030490E">
                <w:rPr>
                  <w:rStyle w:val="Hyperlink"/>
                  <w:rFonts w:cs="Arial"/>
                  <w:sz w:val="20"/>
                </w:rPr>
                <w:t>ST-220 CA</w:t>
              </w:r>
            </w:hyperlink>
          </w:p>
          <w:p w14:paraId="65F3A0AB" w14:textId="77777777" w:rsidR="00DE11E9" w:rsidRPr="00471B27" w:rsidRDefault="00845FA5" w:rsidP="00DE11E9">
            <w:pPr>
              <w:pStyle w:val="BodyTextIndent3"/>
              <w:ind w:left="0"/>
              <w:jc w:val="both"/>
              <w:rPr>
                <w:rFonts w:cs="Arial"/>
                <w:i/>
                <w:sz w:val="20"/>
                <w:szCs w:val="20"/>
              </w:rPr>
            </w:pPr>
            <w:hyperlink r:id="rId9" w:history="1">
              <w:r w:rsidR="00DE11E9" w:rsidRPr="0030490E">
                <w:rPr>
                  <w:rStyle w:val="Hyperlink"/>
                  <w:rFonts w:cs="Arial"/>
                  <w:sz w:val="20"/>
                </w:rPr>
                <w:t>ST-220 TD</w:t>
              </w:r>
            </w:hyperlink>
          </w:p>
        </w:tc>
      </w:tr>
      <w:tr w:rsidR="00DE11E9" w:rsidRPr="00471B27" w14:paraId="0B1DBA7F" w14:textId="77777777" w:rsidTr="00471B27">
        <w:trPr>
          <w:jc w:val="center"/>
        </w:trPr>
        <w:tc>
          <w:tcPr>
            <w:tcW w:w="918" w:type="dxa"/>
          </w:tcPr>
          <w:p w14:paraId="793F3061"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082FEC68" w14:textId="77777777" w:rsidR="00DE11E9" w:rsidRPr="00471B27" w:rsidRDefault="00DE11E9" w:rsidP="00DE11E9">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DE11E9" w:rsidRPr="00471B27" w:rsidRDefault="00DE11E9" w:rsidP="00DE11E9">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DE11E9" w:rsidRPr="00471B27" w14:paraId="1D7558F4" w14:textId="77777777" w:rsidTr="00471B27">
        <w:trPr>
          <w:jc w:val="center"/>
        </w:trPr>
        <w:tc>
          <w:tcPr>
            <w:tcW w:w="10475" w:type="dxa"/>
            <w:gridSpan w:val="3"/>
          </w:tcPr>
          <w:p w14:paraId="0E88496B" w14:textId="77777777" w:rsidR="00DE11E9" w:rsidRPr="00CD2794" w:rsidRDefault="00845FA5" w:rsidP="00DE11E9">
            <w:pPr>
              <w:pStyle w:val="BodyTextIndent3"/>
              <w:ind w:left="0"/>
              <w:jc w:val="both"/>
              <w:rPr>
                <w:rFonts w:cs="Arial"/>
                <w:i/>
                <w:sz w:val="20"/>
                <w:szCs w:val="20"/>
              </w:rPr>
            </w:pPr>
            <w:hyperlink r:id="rId10" w:history="1">
              <w:r w:rsidR="00DE11E9" w:rsidRPr="00CD2794">
                <w:rPr>
                  <w:rStyle w:val="Hyperlink"/>
                  <w:rFonts w:cs="Arial"/>
                  <w:bCs/>
                  <w:i/>
                  <w:sz w:val="20"/>
                </w:rPr>
                <w:t>Worker’s Compensation Documentation</w:t>
              </w:r>
            </w:hyperlink>
          </w:p>
        </w:tc>
      </w:tr>
      <w:tr w:rsidR="00DE11E9" w:rsidRPr="00471B27" w14:paraId="31E27898" w14:textId="77777777" w:rsidTr="00471B27">
        <w:trPr>
          <w:jc w:val="center"/>
        </w:trPr>
        <w:tc>
          <w:tcPr>
            <w:tcW w:w="918" w:type="dxa"/>
          </w:tcPr>
          <w:p w14:paraId="39E23C44"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372EDC50" w14:textId="77777777" w:rsidR="00DE11E9" w:rsidRPr="00471B27" w:rsidRDefault="00DE11E9" w:rsidP="00DE11E9">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5D2BB7B6" w14:textId="77777777" w:rsidTr="00471B27">
        <w:trPr>
          <w:jc w:val="center"/>
        </w:trPr>
        <w:tc>
          <w:tcPr>
            <w:tcW w:w="918" w:type="dxa"/>
          </w:tcPr>
          <w:p w14:paraId="583923ED"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23242A98" w14:textId="77777777" w:rsidR="00DE11E9" w:rsidRPr="00471B27" w:rsidRDefault="00DE11E9" w:rsidP="00DE11E9">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7E790051" w14:textId="77777777" w:rsidTr="00471B27">
        <w:trPr>
          <w:jc w:val="center"/>
        </w:trPr>
        <w:tc>
          <w:tcPr>
            <w:tcW w:w="918" w:type="dxa"/>
          </w:tcPr>
          <w:p w14:paraId="7133AEE2"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66C91846" w14:textId="77777777" w:rsidR="00DE11E9" w:rsidRPr="00471B27" w:rsidRDefault="00DE11E9" w:rsidP="00DE11E9">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51B5DB02" w14:textId="77777777" w:rsidTr="00471B27">
        <w:trPr>
          <w:jc w:val="center"/>
        </w:trPr>
        <w:tc>
          <w:tcPr>
            <w:tcW w:w="10475" w:type="dxa"/>
            <w:gridSpan w:val="3"/>
          </w:tcPr>
          <w:p w14:paraId="030E2BE0" w14:textId="77777777" w:rsidR="00DE11E9" w:rsidRPr="00CD2794" w:rsidRDefault="00845FA5" w:rsidP="00DE11E9">
            <w:pPr>
              <w:pStyle w:val="BodyTextIndent3"/>
              <w:ind w:left="0"/>
              <w:jc w:val="both"/>
              <w:rPr>
                <w:rFonts w:cs="Arial"/>
                <w:i/>
                <w:sz w:val="20"/>
                <w:szCs w:val="20"/>
              </w:rPr>
            </w:pPr>
            <w:hyperlink r:id="rId11" w:history="1">
              <w:r w:rsidR="00DE11E9" w:rsidRPr="00CD2794">
                <w:rPr>
                  <w:rStyle w:val="Hyperlink"/>
                  <w:rFonts w:cs="Arial"/>
                  <w:i/>
                  <w:sz w:val="20"/>
                </w:rPr>
                <w:t>Disability Benefits Coverage</w:t>
              </w:r>
            </w:hyperlink>
          </w:p>
        </w:tc>
      </w:tr>
      <w:tr w:rsidR="00DE11E9" w:rsidRPr="00471B27" w14:paraId="0D0DC092" w14:textId="77777777" w:rsidTr="00471B27">
        <w:trPr>
          <w:jc w:val="center"/>
        </w:trPr>
        <w:tc>
          <w:tcPr>
            <w:tcW w:w="918" w:type="dxa"/>
          </w:tcPr>
          <w:p w14:paraId="489FC321"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340DACF2" w14:textId="77777777" w:rsidR="00DE11E9" w:rsidRPr="00471B27" w:rsidRDefault="00DE11E9" w:rsidP="00DE11E9">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458983CD" w14:textId="77777777" w:rsidTr="00471B27">
        <w:trPr>
          <w:jc w:val="center"/>
        </w:trPr>
        <w:tc>
          <w:tcPr>
            <w:tcW w:w="918" w:type="dxa"/>
          </w:tcPr>
          <w:p w14:paraId="63A1551D"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3F4B1C97" w14:textId="77777777" w:rsidR="00DE11E9" w:rsidRPr="00471B27" w:rsidRDefault="00DE11E9" w:rsidP="00DE11E9">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0DBE3F9F" w14:textId="77777777" w:rsidTr="00471B27">
        <w:trPr>
          <w:jc w:val="center"/>
        </w:trPr>
        <w:tc>
          <w:tcPr>
            <w:tcW w:w="918" w:type="dxa"/>
          </w:tcPr>
          <w:p w14:paraId="4792256A" w14:textId="77777777" w:rsidR="00DE11E9" w:rsidRPr="00471B27" w:rsidRDefault="00DE11E9" w:rsidP="00DE11E9">
            <w:pPr>
              <w:pStyle w:val="BodyTextIndent3"/>
              <w:numPr>
                <w:ilvl w:val="0"/>
                <w:numId w:val="36"/>
              </w:numPr>
              <w:jc w:val="both"/>
              <w:rPr>
                <w:rFonts w:cs="Arial"/>
                <w:sz w:val="20"/>
                <w:szCs w:val="20"/>
              </w:rPr>
            </w:pPr>
          </w:p>
        </w:tc>
        <w:tc>
          <w:tcPr>
            <w:tcW w:w="8297" w:type="dxa"/>
          </w:tcPr>
          <w:p w14:paraId="4CB23A75" w14:textId="77777777" w:rsidR="00DE11E9" w:rsidRPr="00471B27" w:rsidRDefault="00DE11E9" w:rsidP="00DE11E9">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DE11E9" w:rsidRPr="00471B27" w14:paraId="259D5CEF" w14:textId="77777777" w:rsidTr="00471B27">
        <w:trPr>
          <w:jc w:val="center"/>
        </w:trPr>
        <w:tc>
          <w:tcPr>
            <w:tcW w:w="10475" w:type="dxa"/>
            <w:gridSpan w:val="3"/>
          </w:tcPr>
          <w:p w14:paraId="569B79D2" w14:textId="77777777" w:rsidR="00DE11E9" w:rsidRPr="00CD2794" w:rsidRDefault="00845FA5" w:rsidP="00DE11E9">
            <w:pPr>
              <w:rPr>
                <w:rFonts w:cs="Arial"/>
                <w:i/>
                <w:sz w:val="20"/>
              </w:rPr>
            </w:pPr>
            <w:hyperlink r:id="rId12" w:history="1">
              <w:r w:rsidR="00DE11E9" w:rsidRPr="00CD2794">
                <w:rPr>
                  <w:rStyle w:val="Hyperlink"/>
                  <w:rFonts w:cs="Arial"/>
                  <w:i/>
                  <w:sz w:val="20"/>
                </w:rPr>
                <w:t>Consultant Disclosure Reporting</w:t>
              </w:r>
            </w:hyperlink>
          </w:p>
        </w:tc>
      </w:tr>
      <w:tr w:rsidR="00DE11E9" w:rsidRPr="00471B27" w14:paraId="32CE7805" w14:textId="77777777" w:rsidTr="00471B27">
        <w:trPr>
          <w:jc w:val="center"/>
        </w:trPr>
        <w:tc>
          <w:tcPr>
            <w:tcW w:w="918" w:type="dxa"/>
          </w:tcPr>
          <w:p w14:paraId="21030907" w14:textId="77777777" w:rsidR="00DE11E9" w:rsidRPr="00471B27" w:rsidRDefault="00DE11E9" w:rsidP="00DE11E9">
            <w:pPr>
              <w:pStyle w:val="BodyTextIndent3"/>
              <w:jc w:val="both"/>
              <w:rPr>
                <w:rFonts w:cs="Arial"/>
                <w:sz w:val="20"/>
                <w:szCs w:val="20"/>
              </w:rPr>
            </w:pPr>
            <w:r w:rsidRPr="00471B27">
              <w:rPr>
                <w:rFonts w:cs="Arial"/>
                <w:sz w:val="20"/>
                <w:szCs w:val="20"/>
              </w:rPr>
              <w:t>19.</w:t>
            </w:r>
          </w:p>
        </w:tc>
        <w:tc>
          <w:tcPr>
            <w:tcW w:w="8297" w:type="dxa"/>
          </w:tcPr>
          <w:p w14:paraId="0C7E20F8" w14:textId="77777777" w:rsidR="00DE11E9" w:rsidRPr="00471B27" w:rsidRDefault="00DE11E9" w:rsidP="00DE11E9">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DE11E9" w:rsidRPr="00471B27" w:rsidRDefault="00DE11E9" w:rsidP="00DE11E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1FEF998D" w:rsidR="009D0EF9" w:rsidRPr="00471B27" w:rsidRDefault="00756087" w:rsidP="00471B27">
            <w:pPr>
              <w:pStyle w:val="BodyTextIndent3"/>
              <w:ind w:left="0"/>
              <w:jc w:val="both"/>
              <w:rPr>
                <w:rFonts w:cs="Arial"/>
                <w:sz w:val="20"/>
                <w:szCs w:val="20"/>
              </w:rPr>
            </w:pPr>
            <w:r>
              <w:rPr>
                <w:rFonts w:cs="Arial"/>
                <w:sz w:val="20"/>
                <w:szCs w:val="20"/>
              </w:rPr>
              <w:t>Workplan (posted with the RFP)</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9D0EF9" w:rsidRPr="00471B27" w14:paraId="618E8D60" w14:textId="77777777" w:rsidTr="00471B27">
        <w:trPr>
          <w:jc w:val="center"/>
        </w:trPr>
        <w:tc>
          <w:tcPr>
            <w:tcW w:w="918" w:type="dxa"/>
          </w:tcPr>
          <w:p w14:paraId="3DAC6A0B"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A6CF9F8" w14:textId="34B0F418"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w:t>
            </w:r>
            <w:r w:rsidR="00E42729">
              <w:rPr>
                <w:rFonts w:cs="Arial"/>
                <w:bCs/>
                <w:color w:val="000000"/>
                <w:sz w:val="20"/>
                <w:szCs w:val="20"/>
              </w:rPr>
              <w:t>(</w:t>
            </w:r>
            <w:r w:rsidRPr="00471B27">
              <w:rPr>
                <w:rFonts w:cs="Arial"/>
                <w:bCs/>
                <w:color w:val="000000"/>
                <w:sz w:val="20"/>
                <w:szCs w:val="20"/>
              </w:rPr>
              <w:t>s</w:t>
            </w:r>
            <w:r w:rsidR="00E42729">
              <w:rPr>
                <w:rFonts w:cs="Arial"/>
                <w:bCs/>
                <w:color w:val="000000"/>
                <w:sz w:val="20"/>
                <w:szCs w:val="20"/>
              </w:rPr>
              <w:t>)</w:t>
            </w:r>
            <w:r w:rsidR="00756087">
              <w:rPr>
                <w:rFonts w:cs="Arial"/>
                <w:bCs/>
                <w:color w:val="000000"/>
                <w:sz w:val="20"/>
                <w:szCs w:val="20"/>
              </w:rPr>
              <w:t xml:space="preserve"> for Part I, if applicable</w:t>
            </w:r>
          </w:p>
        </w:tc>
        <w:tc>
          <w:tcPr>
            <w:tcW w:w="1260" w:type="dxa"/>
          </w:tcPr>
          <w:p w14:paraId="61BE6DF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9D0EF9" w:rsidRPr="00471B27" w14:paraId="52A145ED" w14:textId="77777777" w:rsidTr="00471B27">
        <w:trPr>
          <w:jc w:val="center"/>
        </w:trPr>
        <w:tc>
          <w:tcPr>
            <w:tcW w:w="918" w:type="dxa"/>
          </w:tcPr>
          <w:p w14:paraId="34D28F7E"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0CD792AB" w14:textId="45E286D9"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Reference</w:t>
            </w:r>
            <w:r w:rsidR="00E42729">
              <w:rPr>
                <w:rFonts w:cs="Arial"/>
                <w:bCs/>
                <w:color w:val="000000"/>
                <w:sz w:val="20"/>
                <w:szCs w:val="20"/>
              </w:rPr>
              <w:t xml:space="preserve"> Letters</w:t>
            </w:r>
          </w:p>
        </w:tc>
        <w:tc>
          <w:tcPr>
            <w:tcW w:w="1260" w:type="dxa"/>
          </w:tcPr>
          <w:p w14:paraId="45225EF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4AE7D512" w:rsidR="009D0EF9" w:rsidRPr="00471B27" w:rsidRDefault="00EA7905" w:rsidP="00471B27">
            <w:pPr>
              <w:pStyle w:val="BodyTextIndent3"/>
              <w:ind w:left="0"/>
              <w:jc w:val="both"/>
              <w:rPr>
                <w:rFonts w:cs="Arial"/>
                <w:bCs/>
                <w:color w:val="000000"/>
                <w:sz w:val="20"/>
                <w:szCs w:val="20"/>
              </w:rPr>
            </w:pPr>
            <w:r>
              <w:rPr>
                <w:rFonts w:cs="Arial"/>
                <w:bCs/>
                <w:color w:val="000000"/>
                <w:sz w:val="20"/>
                <w:szCs w:val="20"/>
              </w:rPr>
              <w:t>Year 1</w:t>
            </w:r>
            <w:r w:rsidR="009D0EF9" w:rsidRPr="00471B27">
              <w:rPr>
                <w:rFonts w:cs="Arial"/>
                <w:bCs/>
                <w:color w:val="000000"/>
                <w:sz w:val="20"/>
                <w:szCs w:val="20"/>
              </w:rPr>
              <w:t xml:space="preserve"> </w:t>
            </w:r>
            <w:r w:rsidR="00825C4B">
              <w:rPr>
                <w:rFonts w:cs="Arial"/>
                <w:bCs/>
                <w:color w:val="000000"/>
                <w:sz w:val="20"/>
                <w:szCs w:val="20"/>
              </w:rPr>
              <w:t>Budget Detail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13D564CC" w:rsidR="009D0EF9" w:rsidRPr="00471B27" w:rsidRDefault="00EA7905" w:rsidP="00471B27">
            <w:pPr>
              <w:pStyle w:val="BodyTextIndent3"/>
              <w:ind w:left="0"/>
              <w:jc w:val="both"/>
              <w:rPr>
                <w:rFonts w:cs="Arial"/>
                <w:sz w:val="20"/>
                <w:szCs w:val="20"/>
              </w:rPr>
            </w:pPr>
            <w:r>
              <w:rPr>
                <w:rFonts w:cs="Arial"/>
                <w:sz w:val="20"/>
                <w:szCs w:val="20"/>
              </w:rPr>
              <w:t xml:space="preserve">5-Year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5FA5">
              <w:rPr>
                <w:rFonts w:cs="Arial"/>
                <w:sz w:val="20"/>
                <w:szCs w:val="20"/>
              </w:rPr>
            </w:r>
            <w:r w:rsidR="00845FA5">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FA5">
        <w:rPr>
          <w:rFonts w:cs="Arial"/>
          <w:sz w:val="20"/>
        </w:rPr>
      </w:r>
      <w:r w:rsidR="00845FA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FA5">
        <w:rPr>
          <w:rFonts w:cs="Arial"/>
          <w:sz w:val="20"/>
        </w:rPr>
      </w:r>
      <w:r w:rsidR="00845FA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FA5">
        <w:rPr>
          <w:rFonts w:cs="Arial"/>
          <w:sz w:val="20"/>
        </w:rPr>
      </w:r>
      <w:r w:rsidR="00845FA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5FA5">
              <w:rPr>
                <w:rFonts w:cs="Arial"/>
                <w:sz w:val="20"/>
              </w:rPr>
            </w:r>
            <w:r w:rsidR="00845FA5">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3AE5F120"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Pr="00B52FD8">
        <w:rPr>
          <w:rFonts w:cs="Arial"/>
          <w:b/>
          <w:sz w:val="20"/>
        </w:rPr>
        <w:t xml:space="preserve">CD </w:t>
      </w:r>
      <w:r w:rsidR="00E42729">
        <w:rPr>
          <w:rFonts w:cs="Arial"/>
          <w:b/>
          <w:sz w:val="20"/>
        </w:rPr>
        <w:t>or Flash Drive</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5FA5">
        <w:rPr>
          <w:rFonts w:cs="Arial"/>
          <w:sz w:val="20"/>
        </w:rPr>
      </w:r>
      <w:r w:rsidR="00845FA5">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5EBC3991" w:rsidR="009D0EF9" w:rsidRPr="00B2116D" w:rsidRDefault="009D0EF9" w:rsidP="00DB0D62">
      <w:pPr>
        <w:spacing w:after="120"/>
        <w:rPr>
          <w:rFonts w:cs="Arial"/>
          <w:b/>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#1</w:t>
      </w:r>
      <w:r w:rsidR="005471B2">
        <w:rPr>
          <w:rFonts w:cs="Arial"/>
          <w:sz w:val="20"/>
        </w:rPr>
        <w:t>9</w:t>
      </w:r>
      <w:r w:rsidRPr="00B2116D">
        <w:rPr>
          <w:rFonts w:cs="Arial"/>
          <w:sz w:val="20"/>
        </w:rPr>
        <w:t>-</w:t>
      </w:r>
      <w:r w:rsidR="005471B2">
        <w:rPr>
          <w:rFonts w:cs="Arial"/>
          <w:sz w:val="20"/>
        </w:rPr>
        <w:t>021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78973256" w:rsidR="009D0EF9" w:rsidRPr="00471B27" w:rsidRDefault="009D0EF9" w:rsidP="00471B27">
            <w:pPr>
              <w:jc w:val="center"/>
              <w:rPr>
                <w:rFonts w:cs="Arial"/>
                <w:b/>
                <w:sz w:val="20"/>
              </w:rPr>
            </w:pPr>
            <w:r w:rsidRPr="00471B27">
              <w:rPr>
                <w:rFonts w:cs="Arial"/>
                <w:b/>
                <w:sz w:val="20"/>
              </w:rPr>
              <w:t>Bid Proposal #</w:t>
            </w:r>
            <w:r>
              <w:rPr>
                <w:rFonts w:cs="Arial"/>
                <w:b/>
                <w:sz w:val="20"/>
              </w:rPr>
              <w:t>1</w:t>
            </w:r>
            <w:r w:rsidR="005471B2">
              <w:rPr>
                <w:rFonts w:cs="Arial"/>
                <w:b/>
                <w:sz w:val="20"/>
              </w:rPr>
              <w:t>9</w:t>
            </w:r>
            <w:r w:rsidRPr="00471B27">
              <w:rPr>
                <w:rFonts w:cs="Arial"/>
                <w:b/>
                <w:sz w:val="20"/>
              </w:rPr>
              <w:t>-</w:t>
            </w:r>
            <w:r w:rsidR="005471B2">
              <w:rPr>
                <w:rFonts w:cs="Arial"/>
                <w:b/>
                <w:sz w:val="20"/>
              </w:rPr>
              <w:t>021</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5B730533"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tha</w:t>
            </w:r>
            <w:r w:rsidR="00F62235">
              <w:rPr>
                <w:rFonts w:cs="Arial"/>
                <w:b/>
                <w:sz w:val="20"/>
              </w:rPr>
              <w:t>n</w:t>
            </w:r>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45FA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45FA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45FA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6E39EB">
              <w:rPr>
                <w:rFonts w:ascii="Arial" w:hAnsi="Arial" w:cs="Arial"/>
                <w:sz w:val="20"/>
                <w:szCs w:val="20"/>
              </w:rPr>
              <w:fldChar w:fldCharType="begin"/>
            </w:r>
            <w:r w:rsidR="006E39EB">
              <w:rPr>
                <w:rFonts w:ascii="Arial" w:hAnsi="Arial" w:cs="Arial"/>
                <w:sz w:val="20"/>
                <w:szCs w:val="20"/>
              </w:rPr>
              <w:instrText xml:space="preserve"> INCLUDEPICTURE  "http://atwork.nysed.gov/cafe/images/usnyseal.gif" \* MERGEFORMATINET </w:instrText>
            </w:r>
            <w:r w:rsidR="006E39EB">
              <w:rPr>
                <w:rFonts w:ascii="Arial" w:hAnsi="Arial" w:cs="Arial"/>
                <w:sz w:val="20"/>
                <w:szCs w:val="20"/>
              </w:rPr>
              <w:fldChar w:fldCharType="separate"/>
            </w:r>
            <w:r w:rsidR="005127B0">
              <w:rPr>
                <w:rFonts w:ascii="Arial" w:hAnsi="Arial" w:cs="Arial"/>
                <w:sz w:val="20"/>
                <w:szCs w:val="20"/>
              </w:rPr>
              <w:fldChar w:fldCharType="begin"/>
            </w:r>
            <w:r w:rsidR="005127B0">
              <w:rPr>
                <w:rFonts w:ascii="Arial" w:hAnsi="Arial" w:cs="Arial"/>
                <w:sz w:val="20"/>
                <w:szCs w:val="20"/>
              </w:rPr>
              <w:instrText xml:space="preserve"> INCLUDEPICTURE  "http://atwork.nysed.gov/cafe/images/usnyseal.gif" \* MERGEFORMATINET </w:instrText>
            </w:r>
            <w:r w:rsidR="005127B0">
              <w:rPr>
                <w:rFonts w:ascii="Arial" w:hAnsi="Arial" w:cs="Arial"/>
                <w:sz w:val="20"/>
                <w:szCs w:val="20"/>
              </w:rPr>
              <w:fldChar w:fldCharType="separate"/>
            </w:r>
            <w:r w:rsidR="00690D1B">
              <w:rPr>
                <w:rFonts w:ascii="Arial" w:hAnsi="Arial" w:cs="Arial"/>
                <w:sz w:val="20"/>
                <w:szCs w:val="20"/>
              </w:rPr>
              <w:fldChar w:fldCharType="begin"/>
            </w:r>
            <w:r w:rsidR="00690D1B">
              <w:rPr>
                <w:rFonts w:ascii="Arial" w:hAnsi="Arial" w:cs="Arial"/>
                <w:sz w:val="20"/>
                <w:szCs w:val="20"/>
              </w:rPr>
              <w:instrText xml:space="preserve"> INCLUDEPICTURE  "http://atwork.nysed.gov/cafe/images/usnyseal.gif" \* MERGEFORMATINET </w:instrText>
            </w:r>
            <w:r w:rsidR="00690D1B">
              <w:rPr>
                <w:rFonts w:ascii="Arial" w:hAnsi="Arial" w:cs="Arial"/>
                <w:sz w:val="20"/>
                <w:szCs w:val="20"/>
              </w:rPr>
              <w:fldChar w:fldCharType="separate"/>
            </w:r>
            <w:r w:rsidR="003C584C">
              <w:rPr>
                <w:rFonts w:ascii="Arial" w:hAnsi="Arial" w:cs="Arial"/>
                <w:sz w:val="20"/>
                <w:szCs w:val="20"/>
              </w:rPr>
              <w:fldChar w:fldCharType="begin"/>
            </w:r>
            <w:r w:rsidR="003C584C">
              <w:rPr>
                <w:rFonts w:ascii="Arial" w:hAnsi="Arial" w:cs="Arial"/>
                <w:sz w:val="20"/>
                <w:szCs w:val="20"/>
              </w:rPr>
              <w:instrText xml:space="preserve"> INCLUDEPICTURE  "http://atwork.nysed.gov/cafe/images/usnyseal.gif" \* MERGEFORMATINET </w:instrText>
            </w:r>
            <w:r w:rsidR="003C584C">
              <w:rPr>
                <w:rFonts w:ascii="Arial" w:hAnsi="Arial" w:cs="Arial"/>
                <w:sz w:val="20"/>
                <w:szCs w:val="20"/>
              </w:rPr>
              <w:fldChar w:fldCharType="separate"/>
            </w:r>
            <w:r w:rsidR="00E42729">
              <w:rPr>
                <w:rFonts w:ascii="Arial" w:hAnsi="Arial" w:cs="Arial"/>
                <w:sz w:val="20"/>
                <w:szCs w:val="20"/>
              </w:rPr>
              <w:fldChar w:fldCharType="begin"/>
            </w:r>
            <w:r w:rsidR="00E42729">
              <w:rPr>
                <w:rFonts w:ascii="Arial" w:hAnsi="Arial" w:cs="Arial"/>
                <w:sz w:val="20"/>
                <w:szCs w:val="20"/>
              </w:rPr>
              <w:instrText xml:space="preserve"> INCLUDEPICTURE  "http://atwork.nysed.gov/cafe/images/usnyseal.gif" \* MERGEFORMATINET </w:instrText>
            </w:r>
            <w:r w:rsidR="00E42729">
              <w:rPr>
                <w:rFonts w:ascii="Arial" w:hAnsi="Arial" w:cs="Arial"/>
                <w:sz w:val="20"/>
                <w:szCs w:val="20"/>
              </w:rPr>
              <w:fldChar w:fldCharType="separate"/>
            </w:r>
            <w:r w:rsidR="002D2476">
              <w:rPr>
                <w:rFonts w:ascii="Arial" w:hAnsi="Arial" w:cs="Arial"/>
                <w:sz w:val="20"/>
                <w:szCs w:val="20"/>
              </w:rPr>
              <w:fldChar w:fldCharType="begin"/>
            </w:r>
            <w:r w:rsidR="002D2476">
              <w:rPr>
                <w:rFonts w:ascii="Arial" w:hAnsi="Arial" w:cs="Arial"/>
                <w:sz w:val="20"/>
                <w:szCs w:val="20"/>
              </w:rPr>
              <w:instrText xml:space="preserve"> INCLUDEPICTURE  "http://atwork.nysed.gov/cafe/images/usnyseal.gif" \* MERGEFORMATINET </w:instrText>
            </w:r>
            <w:r w:rsidR="002D2476">
              <w:rPr>
                <w:rFonts w:ascii="Arial" w:hAnsi="Arial" w:cs="Arial"/>
                <w:sz w:val="20"/>
                <w:szCs w:val="20"/>
              </w:rPr>
              <w:fldChar w:fldCharType="separate"/>
            </w:r>
            <w:r w:rsidR="00731307">
              <w:rPr>
                <w:rFonts w:ascii="Arial" w:hAnsi="Arial" w:cs="Arial"/>
                <w:sz w:val="20"/>
                <w:szCs w:val="20"/>
              </w:rPr>
              <w:fldChar w:fldCharType="begin"/>
            </w:r>
            <w:r w:rsidR="00731307">
              <w:rPr>
                <w:rFonts w:ascii="Arial" w:hAnsi="Arial" w:cs="Arial"/>
                <w:sz w:val="20"/>
                <w:szCs w:val="20"/>
              </w:rPr>
              <w:instrText xml:space="preserve"> INCLUDEPICTURE  "http://atwork.nysed.gov/cafe/images/usnyseal.gif" \* MERGEFORMATINET </w:instrText>
            </w:r>
            <w:r w:rsidR="00731307">
              <w:rPr>
                <w:rFonts w:ascii="Arial" w:hAnsi="Arial" w:cs="Arial"/>
                <w:sz w:val="20"/>
                <w:szCs w:val="20"/>
              </w:rPr>
              <w:fldChar w:fldCharType="separate"/>
            </w:r>
            <w:r w:rsidR="00EA7905">
              <w:rPr>
                <w:rFonts w:ascii="Arial" w:hAnsi="Arial" w:cs="Arial"/>
                <w:sz w:val="20"/>
                <w:szCs w:val="20"/>
              </w:rPr>
              <w:fldChar w:fldCharType="begin"/>
            </w:r>
            <w:r w:rsidR="00EA7905">
              <w:rPr>
                <w:rFonts w:ascii="Arial" w:hAnsi="Arial" w:cs="Arial"/>
                <w:sz w:val="20"/>
                <w:szCs w:val="20"/>
              </w:rPr>
              <w:instrText xml:space="preserve"> INCLUDEPICTURE  "http://atwork.nysed.gov/cafe/images/usnyseal.gif" \* MERGEFORMATINET </w:instrText>
            </w:r>
            <w:r w:rsidR="00EA7905">
              <w:rPr>
                <w:rFonts w:ascii="Arial" w:hAnsi="Arial" w:cs="Arial"/>
                <w:sz w:val="20"/>
                <w:szCs w:val="20"/>
              </w:rPr>
              <w:fldChar w:fldCharType="separate"/>
            </w:r>
            <w:r w:rsidR="00845FA5">
              <w:rPr>
                <w:rFonts w:ascii="Arial" w:hAnsi="Arial" w:cs="Arial"/>
                <w:sz w:val="20"/>
                <w:szCs w:val="20"/>
              </w:rPr>
              <w:fldChar w:fldCharType="begin"/>
            </w:r>
            <w:r w:rsidR="00845FA5">
              <w:rPr>
                <w:rFonts w:ascii="Arial" w:hAnsi="Arial" w:cs="Arial"/>
                <w:sz w:val="20"/>
                <w:szCs w:val="20"/>
              </w:rPr>
              <w:instrText xml:space="preserve"> </w:instrText>
            </w:r>
            <w:r w:rsidR="00845FA5">
              <w:rPr>
                <w:rFonts w:ascii="Arial" w:hAnsi="Arial" w:cs="Arial"/>
                <w:sz w:val="20"/>
                <w:szCs w:val="20"/>
              </w:rPr>
              <w:instrText>INCLUDEPICTURE  "http://atwork.nysed.gov/cafe/images/usnyseal.gif" \* MERGEFORMATINET</w:instrText>
            </w:r>
            <w:r w:rsidR="00845FA5">
              <w:rPr>
                <w:rFonts w:ascii="Arial" w:hAnsi="Arial" w:cs="Arial"/>
                <w:sz w:val="20"/>
                <w:szCs w:val="20"/>
              </w:rPr>
              <w:instrText xml:space="preserve"> </w:instrText>
            </w:r>
            <w:r w:rsidR="00845FA5">
              <w:rPr>
                <w:rFonts w:ascii="Arial" w:hAnsi="Arial" w:cs="Arial"/>
                <w:sz w:val="20"/>
                <w:szCs w:val="20"/>
              </w:rPr>
              <w:fldChar w:fldCharType="separate"/>
            </w:r>
            <w:r w:rsidR="00845FA5">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845FA5">
              <w:rPr>
                <w:rFonts w:ascii="Arial" w:hAnsi="Arial" w:cs="Arial"/>
                <w:sz w:val="20"/>
                <w:szCs w:val="20"/>
              </w:rPr>
              <w:fldChar w:fldCharType="end"/>
            </w:r>
            <w:r w:rsidR="00EA7905">
              <w:rPr>
                <w:rFonts w:ascii="Arial" w:hAnsi="Arial" w:cs="Arial"/>
                <w:sz w:val="20"/>
                <w:szCs w:val="20"/>
              </w:rPr>
              <w:fldChar w:fldCharType="end"/>
            </w:r>
            <w:r w:rsidR="00731307">
              <w:rPr>
                <w:rFonts w:ascii="Arial" w:hAnsi="Arial" w:cs="Arial"/>
                <w:sz w:val="20"/>
                <w:szCs w:val="20"/>
              </w:rPr>
              <w:fldChar w:fldCharType="end"/>
            </w:r>
            <w:r w:rsidR="002D2476">
              <w:rPr>
                <w:rFonts w:ascii="Arial" w:hAnsi="Arial" w:cs="Arial"/>
                <w:sz w:val="20"/>
                <w:szCs w:val="20"/>
              </w:rPr>
              <w:fldChar w:fldCharType="end"/>
            </w:r>
            <w:r w:rsidR="00E42729">
              <w:rPr>
                <w:rFonts w:ascii="Arial" w:hAnsi="Arial" w:cs="Arial"/>
                <w:sz w:val="20"/>
                <w:szCs w:val="20"/>
              </w:rPr>
              <w:fldChar w:fldCharType="end"/>
            </w:r>
            <w:r w:rsidR="003C584C">
              <w:rPr>
                <w:rFonts w:ascii="Arial" w:hAnsi="Arial" w:cs="Arial"/>
                <w:sz w:val="20"/>
                <w:szCs w:val="20"/>
              </w:rPr>
              <w:fldChar w:fldCharType="end"/>
            </w:r>
            <w:r w:rsidR="00690D1B">
              <w:rPr>
                <w:rFonts w:ascii="Arial" w:hAnsi="Arial" w:cs="Arial"/>
                <w:sz w:val="20"/>
                <w:szCs w:val="20"/>
              </w:rPr>
              <w:fldChar w:fldCharType="end"/>
            </w:r>
            <w:r w:rsidR="005127B0">
              <w:rPr>
                <w:rFonts w:ascii="Arial" w:hAnsi="Arial" w:cs="Arial"/>
                <w:sz w:val="20"/>
                <w:szCs w:val="20"/>
              </w:rPr>
              <w:fldChar w:fldCharType="end"/>
            </w:r>
            <w:r w:rsidR="006E39EB">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45FA5">
              <w:rPr>
                <w:rFonts w:ascii="Arial" w:hAnsi="Arial" w:cs="Arial"/>
                <w:sz w:val="20"/>
                <w:szCs w:val="20"/>
              </w:rPr>
            </w:r>
            <w:r w:rsidR="00845FA5">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4D7B7AD6" w14:textId="77777777" w:rsidR="00956F83" w:rsidRDefault="00EA5234" w:rsidP="00793FB0">
      <w:pPr>
        <w:jc w:val="center"/>
        <w:rPr>
          <w:rFonts w:cs="Arial"/>
          <w:sz w:val="20"/>
        </w:rPr>
      </w:pPr>
      <w:r>
        <w:rPr>
          <w:rFonts w:cs="Arial"/>
          <w:sz w:val="20"/>
        </w:rPr>
        <w:br w:type="page"/>
      </w:r>
    </w:p>
    <w:p w14:paraId="2C27BDDF" w14:textId="77777777" w:rsidR="00956F83" w:rsidRPr="00E31FD3" w:rsidRDefault="00956F83" w:rsidP="00956F83">
      <w:pPr>
        <w:jc w:val="center"/>
        <w:rPr>
          <w:b/>
        </w:rPr>
      </w:pPr>
      <w:r w:rsidRPr="00E31FD3">
        <w:rPr>
          <w:b/>
        </w:rPr>
        <w:t>CERTIFICATION – Sexual Harassment Policy</w:t>
      </w:r>
    </w:p>
    <w:p w14:paraId="0BABEADB" w14:textId="77777777" w:rsidR="00956F83" w:rsidRPr="00E31FD3" w:rsidRDefault="00956F83" w:rsidP="00956F83"/>
    <w:p w14:paraId="5D5D9B0A" w14:textId="77777777" w:rsidR="00956F83" w:rsidRPr="00E31FD3" w:rsidRDefault="00956F83" w:rsidP="00956F83">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6B11B369" w14:textId="77777777" w:rsidR="00956F83" w:rsidRPr="00E31FD3" w:rsidRDefault="00956F83" w:rsidP="00956F83"/>
    <w:p w14:paraId="211CA8C0" w14:textId="77777777" w:rsidR="00956F83" w:rsidRPr="00E31FD3" w:rsidRDefault="00956F83" w:rsidP="00956F83">
      <w:pPr>
        <w:jc w:val="both"/>
        <w:rPr>
          <w:rFonts w:cs="Arial"/>
        </w:rPr>
      </w:pPr>
    </w:p>
    <w:p w14:paraId="63828CEA" w14:textId="77777777" w:rsidR="00956F83" w:rsidRPr="00E31FD3" w:rsidRDefault="00956F83" w:rsidP="00956F83">
      <w:pPr>
        <w:jc w:val="both"/>
        <w:rPr>
          <w:rFonts w:cs="Arial"/>
        </w:rPr>
      </w:pPr>
    </w:p>
    <w:p w14:paraId="2264CB92" w14:textId="77777777" w:rsidR="00956F83" w:rsidRPr="00E31FD3" w:rsidRDefault="00956F83" w:rsidP="00956F83">
      <w:pPr>
        <w:tabs>
          <w:tab w:val="left" w:pos="7920"/>
        </w:tabs>
        <w:jc w:val="both"/>
        <w:rPr>
          <w:rFonts w:cs="Arial"/>
          <w:u w:val="single"/>
        </w:rPr>
      </w:pPr>
      <w:r w:rsidRPr="00E31FD3">
        <w:rPr>
          <w:rFonts w:cs="Arial"/>
        </w:rPr>
        <w:t>Signature:</w:t>
      </w:r>
      <w:r w:rsidRPr="00E31FD3">
        <w:rPr>
          <w:rFonts w:cs="Arial"/>
          <w:u w:val="single"/>
        </w:rPr>
        <w:tab/>
      </w:r>
    </w:p>
    <w:p w14:paraId="0FE25C5C" w14:textId="77777777" w:rsidR="00956F83" w:rsidRPr="00E31FD3" w:rsidRDefault="00956F83" w:rsidP="00956F83">
      <w:pPr>
        <w:jc w:val="both"/>
        <w:rPr>
          <w:rFonts w:cs="Arial"/>
        </w:rPr>
      </w:pPr>
    </w:p>
    <w:p w14:paraId="79FDF15C" w14:textId="77777777" w:rsidR="00956F83" w:rsidRPr="00E31FD3" w:rsidRDefault="00956F83" w:rsidP="00956F83">
      <w:pPr>
        <w:tabs>
          <w:tab w:val="left" w:pos="7920"/>
        </w:tabs>
        <w:jc w:val="both"/>
        <w:rPr>
          <w:rFonts w:cs="Arial"/>
          <w:u w:val="single"/>
        </w:rPr>
      </w:pPr>
      <w:r w:rsidRPr="00E31FD3">
        <w:rPr>
          <w:rFonts w:cs="Arial"/>
        </w:rPr>
        <w:t>Print Name:</w:t>
      </w:r>
      <w:r w:rsidRPr="00E31FD3">
        <w:rPr>
          <w:rFonts w:cs="Arial"/>
          <w:u w:val="single"/>
        </w:rPr>
        <w:tab/>
      </w:r>
    </w:p>
    <w:p w14:paraId="1E21629D" w14:textId="77777777" w:rsidR="00956F83" w:rsidRPr="00E31FD3" w:rsidRDefault="00956F83" w:rsidP="00956F83">
      <w:pPr>
        <w:tabs>
          <w:tab w:val="left" w:pos="7920"/>
        </w:tabs>
        <w:jc w:val="both"/>
        <w:rPr>
          <w:rFonts w:cs="Arial"/>
          <w:u w:val="single"/>
        </w:rPr>
      </w:pPr>
    </w:p>
    <w:p w14:paraId="01D0F52F" w14:textId="77777777" w:rsidR="00956F83" w:rsidRPr="00E31FD3" w:rsidRDefault="00956F83" w:rsidP="00956F83">
      <w:pPr>
        <w:tabs>
          <w:tab w:val="left" w:pos="7920"/>
        </w:tabs>
        <w:jc w:val="both"/>
        <w:rPr>
          <w:rFonts w:cs="Arial"/>
          <w:u w:val="single"/>
        </w:rPr>
      </w:pPr>
      <w:r w:rsidRPr="00E31FD3">
        <w:rPr>
          <w:rFonts w:cs="Arial"/>
        </w:rPr>
        <w:t>Title:</w:t>
      </w:r>
      <w:r w:rsidRPr="00E31FD3">
        <w:rPr>
          <w:rFonts w:cs="Arial"/>
          <w:u w:val="single"/>
        </w:rPr>
        <w:tab/>
      </w:r>
    </w:p>
    <w:p w14:paraId="485ABEE0" w14:textId="77777777" w:rsidR="00956F83" w:rsidRPr="00E31FD3" w:rsidRDefault="00956F83" w:rsidP="00956F83">
      <w:pPr>
        <w:jc w:val="both"/>
        <w:rPr>
          <w:rFonts w:cs="Arial"/>
        </w:rPr>
      </w:pPr>
    </w:p>
    <w:p w14:paraId="5C59770F" w14:textId="77777777" w:rsidR="00956F83" w:rsidRPr="00E31FD3" w:rsidRDefault="00956F83" w:rsidP="00956F83">
      <w:pPr>
        <w:tabs>
          <w:tab w:val="left" w:pos="7920"/>
        </w:tabs>
        <w:jc w:val="both"/>
        <w:rPr>
          <w:rFonts w:cs="Arial"/>
          <w:u w:val="single"/>
        </w:rPr>
      </w:pPr>
      <w:r w:rsidRPr="00E31FD3">
        <w:rPr>
          <w:rFonts w:cs="Arial"/>
        </w:rPr>
        <w:t>Company Name:</w:t>
      </w:r>
      <w:r w:rsidRPr="00E31FD3">
        <w:rPr>
          <w:rFonts w:cs="Arial"/>
          <w:u w:val="single"/>
        </w:rPr>
        <w:tab/>
      </w:r>
    </w:p>
    <w:p w14:paraId="6F396991" w14:textId="77777777" w:rsidR="00956F83" w:rsidRPr="00E31FD3" w:rsidRDefault="00956F83" w:rsidP="00956F83">
      <w:pPr>
        <w:jc w:val="both"/>
        <w:rPr>
          <w:rFonts w:cs="Arial"/>
        </w:rPr>
      </w:pPr>
    </w:p>
    <w:p w14:paraId="0893C7D4" w14:textId="77777777" w:rsidR="00956F83" w:rsidRPr="00E31FD3" w:rsidRDefault="00956F83" w:rsidP="00956F83">
      <w:pPr>
        <w:tabs>
          <w:tab w:val="left" w:pos="7920"/>
        </w:tabs>
        <w:jc w:val="both"/>
      </w:pPr>
      <w:r w:rsidRPr="00E31FD3">
        <w:rPr>
          <w:rFonts w:cs="Arial"/>
        </w:rPr>
        <w:t>Date:</w:t>
      </w:r>
      <w:r w:rsidRPr="00E31FD3">
        <w:rPr>
          <w:rFonts w:cs="Arial"/>
          <w:u w:val="single"/>
        </w:rPr>
        <w:tab/>
      </w:r>
    </w:p>
    <w:p w14:paraId="2865D613" w14:textId="77777777" w:rsidR="00956F83" w:rsidRDefault="00956F83" w:rsidP="00956F83">
      <w:pPr>
        <w:jc w:val="center"/>
        <w:rPr>
          <w:rFonts w:cs="Arial"/>
          <w:sz w:val="20"/>
        </w:rPr>
      </w:pPr>
    </w:p>
    <w:p w14:paraId="2B722242" w14:textId="0DB83B2F" w:rsidR="00956F83" w:rsidRDefault="00956F83" w:rsidP="00793FB0">
      <w:pPr>
        <w:jc w:val="center"/>
        <w:rPr>
          <w:rFonts w:cs="Arial"/>
          <w:sz w:val="20"/>
        </w:rPr>
      </w:pPr>
      <w:r>
        <w:rPr>
          <w:rFonts w:cs="Arial"/>
          <w:sz w:val="20"/>
        </w:rPr>
        <w:br w:type="page"/>
      </w:r>
    </w:p>
    <w:p w14:paraId="6FC32322" w14:textId="77777777" w:rsidR="00956F83" w:rsidRDefault="00956F83" w:rsidP="00793FB0">
      <w:pPr>
        <w:jc w:val="center"/>
        <w:rPr>
          <w:rFonts w:cs="Arial"/>
          <w:sz w:val="20"/>
        </w:rPr>
      </w:pPr>
    </w:p>
    <w:p w14:paraId="6CE33870" w14:textId="152444DA"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620"/>
        <w:gridCol w:w="3788"/>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3B87940A" w14:textId="77777777" w:rsidR="009D0EF9" w:rsidRPr="00310DF5" w:rsidRDefault="009D0EF9" w:rsidP="00006771">
      <w:pPr>
        <w:jc w:val="center"/>
        <w:rPr>
          <w:rFonts w:cs="Arial"/>
          <w:sz w:val="16"/>
          <w:szCs w:val="16"/>
        </w:rPr>
        <w:sectPr w:rsidR="009D0EF9" w:rsidRPr="00310DF5" w:rsidSect="00D572D8">
          <w:headerReference w:type="even" r:id="rId18"/>
          <w:headerReference w:type="default" r:id="rId19"/>
          <w:pgSz w:w="12240" w:h="15840" w:code="1"/>
          <w:pgMar w:top="360" w:right="810" w:bottom="360" w:left="720" w:header="0" w:footer="720" w:gutter="0"/>
          <w:cols w:space="720"/>
        </w:sectPr>
      </w:pPr>
    </w:p>
    <w:p w14:paraId="4524BC46" w14:textId="77777777" w:rsidR="009D2945" w:rsidRPr="00E912BB" w:rsidRDefault="009D2945" w:rsidP="009D2945">
      <w:pPr>
        <w:rPr>
          <w:b/>
          <w:u w:val="single"/>
        </w:rPr>
      </w:pPr>
      <w:r w:rsidRPr="00E912BB">
        <w:rPr>
          <w:b/>
          <w:u w:val="single"/>
        </w:rPr>
        <w:t>Cost Proposal</w:t>
      </w:r>
    </w:p>
    <w:p w14:paraId="2D57A4D8" w14:textId="77777777" w:rsidR="009D2945" w:rsidRDefault="009D2945" w:rsidP="009D2945"/>
    <w:p w14:paraId="165BBD06" w14:textId="77777777" w:rsidR="009D2945" w:rsidRPr="0050514C" w:rsidRDefault="009D2945" w:rsidP="009D2945">
      <w:r>
        <w:t>Please use separate Excel file for the year 1 budget, 5-year budget summary, subcontracting form, and M/WBE purchasing form.</w:t>
      </w:r>
    </w:p>
    <w:p w14:paraId="25CA9292" w14:textId="77777777" w:rsidR="009D2945" w:rsidRDefault="009D2945" w:rsidP="00E96384">
      <w:pPr>
        <w:spacing w:line="720" w:lineRule="auto"/>
        <w:jc w:val="center"/>
        <w:rPr>
          <w:rFonts w:cs="Arial"/>
          <w:b/>
          <w:sz w:val="48"/>
          <w:szCs w:val="48"/>
        </w:rPr>
      </w:pPr>
    </w:p>
    <w:p w14:paraId="4330E096" w14:textId="75E307C7" w:rsidR="009D2945" w:rsidRDefault="009D2945">
      <w:pPr>
        <w:rPr>
          <w:rFonts w:cs="Arial"/>
          <w:b/>
          <w:sz w:val="48"/>
          <w:szCs w:val="48"/>
        </w:rPr>
      </w:pPr>
      <w:r>
        <w:rPr>
          <w:rFonts w:cs="Arial"/>
          <w:b/>
          <w:sz w:val="48"/>
          <w:szCs w:val="48"/>
        </w:rPr>
        <w:br w:type="page"/>
      </w:r>
    </w:p>
    <w:p w14:paraId="21AE44EC" w14:textId="77777777" w:rsidR="009D2945" w:rsidRDefault="009D2945" w:rsidP="00E96384">
      <w:pPr>
        <w:spacing w:line="720" w:lineRule="auto"/>
        <w:jc w:val="center"/>
        <w:rPr>
          <w:rFonts w:cs="Arial"/>
          <w:b/>
          <w:sz w:val="48"/>
          <w:szCs w:val="48"/>
        </w:rPr>
      </w:pPr>
    </w:p>
    <w:p w14:paraId="5B471348" w14:textId="6765B07F"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0"/>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3"/>
          <w:footerReference w:type="default" r:id="rId24"/>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5"/>
          <w:footerReference w:type="default" r:id="rId26"/>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EA7905" w:rsidRDefault="00EA7905">
      <w:r>
        <w:separator/>
      </w:r>
    </w:p>
  </w:endnote>
  <w:endnote w:type="continuationSeparator" w:id="0">
    <w:p w14:paraId="31B02B80" w14:textId="77777777" w:rsidR="00EA7905" w:rsidRDefault="00EA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EA7905" w:rsidRDefault="00EA7905">
    <w:pPr>
      <w:pStyle w:val="Footer"/>
      <w:framePr w:wrap="around" w:vAnchor="text" w:hAnchor="margin" w:xAlign="center" w:y="1"/>
      <w:rPr>
        <w:rStyle w:val="PageNumber"/>
        <w:sz w:val="22"/>
      </w:rPr>
    </w:pPr>
  </w:p>
  <w:p w14:paraId="1DE63A5A" w14:textId="77777777" w:rsidR="00EA7905" w:rsidRDefault="00EA790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EA7905" w:rsidRDefault="00EA7905" w:rsidP="002464BB">
    <w:pPr>
      <w:pStyle w:val="Footer"/>
      <w:framePr w:wrap="around" w:vAnchor="text" w:hAnchor="margin" w:xAlign="right" w:y="1"/>
      <w:rPr>
        <w:rStyle w:val="PageNumber"/>
      </w:rPr>
    </w:pPr>
  </w:p>
  <w:p w14:paraId="72FDF0DB" w14:textId="77777777" w:rsidR="00EA7905" w:rsidRPr="009B4414" w:rsidRDefault="00EA7905"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EA7905" w:rsidRDefault="00EA7905" w:rsidP="002464BB">
    <w:pPr>
      <w:pStyle w:val="Footer"/>
      <w:framePr w:wrap="around" w:vAnchor="text" w:hAnchor="margin" w:xAlign="right" w:y="1"/>
      <w:rPr>
        <w:rStyle w:val="PageNumber"/>
      </w:rPr>
    </w:pPr>
  </w:p>
  <w:p w14:paraId="2B737C5A" w14:textId="77777777" w:rsidR="00EA7905" w:rsidRPr="009B4414" w:rsidRDefault="00EA7905"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EA7905" w:rsidRDefault="00EA7905" w:rsidP="002464BB">
    <w:pPr>
      <w:pStyle w:val="Footer"/>
      <w:framePr w:wrap="around" w:vAnchor="text" w:hAnchor="margin" w:xAlign="right" w:y="1"/>
      <w:rPr>
        <w:rStyle w:val="PageNumber"/>
      </w:rPr>
    </w:pPr>
  </w:p>
  <w:p w14:paraId="104129ED" w14:textId="77777777" w:rsidR="00EA7905" w:rsidRPr="009B4414" w:rsidRDefault="00EA7905"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EA7905" w:rsidRDefault="00EA7905" w:rsidP="002464BB">
    <w:pPr>
      <w:pStyle w:val="Footer"/>
      <w:framePr w:wrap="around" w:vAnchor="text" w:hAnchor="margin" w:xAlign="right" w:y="1"/>
      <w:rPr>
        <w:rStyle w:val="PageNumber"/>
      </w:rPr>
    </w:pPr>
  </w:p>
  <w:p w14:paraId="3C70F0AF" w14:textId="77777777" w:rsidR="00EA7905" w:rsidRPr="009B4414" w:rsidRDefault="00EA7905"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EA7905" w:rsidRDefault="00EA7905" w:rsidP="002464BB">
    <w:pPr>
      <w:pStyle w:val="Footer"/>
      <w:framePr w:wrap="around" w:vAnchor="text" w:hAnchor="margin" w:xAlign="right" w:y="1"/>
      <w:rPr>
        <w:rStyle w:val="PageNumber"/>
      </w:rPr>
    </w:pPr>
  </w:p>
  <w:p w14:paraId="73A7D548" w14:textId="77777777" w:rsidR="00EA7905" w:rsidRPr="005D7421" w:rsidRDefault="00EA7905"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EA7905" w:rsidRDefault="00EA7905">
      <w:r>
        <w:separator/>
      </w:r>
    </w:p>
  </w:footnote>
  <w:footnote w:type="continuationSeparator" w:id="0">
    <w:p w14:paraId="24E74EAE" w14:textId="77777777" w:rsidR="00EA7905" w:rsidRDefault="00EA7905">
      <w:r>
        <w:continuationSeparator/>
      </w:r>
    </w:p>
  </w:footnote>
  <w:footnote w:id="1">
    <w:p w14:paraId="08FE2C08" w14:textId="77777777" w:rsidR="00EA7905" w:rsidRDefault="00EA7905"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EA7905" w:rsidRDefault="00EA7905">
    <w:pPr>
      <w:pStyle w:val="Header"/>
      <w:rPr>
        <w:sz w:val="22"/>
      </w:rPr>
    </w:pPr>
  </w:p>
  <w:p w14:paraId="2FB2BC3D" w14:textId="77777777" w:rsidR="00EA7905" w:rsidRDefault="00EA7905">
    <w:pPr>
      <w:pStyle w:val="Header"/>
      <w:rPr>
        <w:rFonts w:ascii="Arial" w:hAnsi="Arial"/>
        <w:sz w:val="25"/>
      </w:rPr>
    </w:pPr>
  </w:p>
  <w:p w14:paraId="76EC377D" w14:textId="04873892" w:rsidR="00EA7905" w:rsidRDefault="00EA7905">
    <w:pPr>
      <w:pStyle w:val="Header"/>
      <w:rPr>
        <w:sz w:val="22"/>
      </w:rPr>
    </w:pPr>
    <w:r>
      <w:rPr>
        <w:rFonts w:ascii="Arial" w:hAnsi="Arial"/>
        <w:sz w:val="25"/>
      </w:rPr>
      <w:t>RFP #19-021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EA7905" w:rsidRDefault="00EA790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EA7905" w:rsidRDefault="00EA7905">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EA7905" w:rsidRDefault="00EA790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EA7905" w:rsidRDefault="00EA7905">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EA7905" w:rsidRDefault="00EA7905">
    <w:pPr>
      <w:pStyle w:val="Header"/>
      <w:framePr w:wrap="around" w:vAnchor="text" w:hAnchor="margin" w:xAlign="center" w:y="1"/>
      <w:rPr>
        <w:rStyle w:val="PageNumber"/>
        <w:sz w:val="21"/>
      </w:rPr>
    </w:pPr>
  </w:p>
  <w:p w14:paraId="6A7EC9E0" w14:textId="77777777" w:rsidR="00EA7905" w:rsidRDefault="00EA7905" w:rsidP="00F26301">
    <w:pPr>
      <w:pStyle w:val="Header"/>
      <w:rPr>
        <w:rFonts w:ascii="Arial" w:hAnsi="Arial" w:cs="Arial"/>
      </w:rPr>
    </w:pPr>
  </w:p>
  <w:p w14:paraId="1D137AA2" w14:textId="77777777" w:rsidR="00EA7905" w:rsidRPr="00C03F23" w:rsidRDefault="00EA7905"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EA7905" w:rsidRDefault="00EA7905">
    <w:pPr>
      <w:pStyle w:val="Header"/>
      <w:framePr w:wrap="around" w:vAnchor="text" w:hAnchor="margin" w:xAlign="center" w:y="1"/>
      <w:rPr>
        <w:rStyle w:val="PageNumber"/>
        <w:sz w:val="21"/>
      </w:rPr>
    </w:pPr>
  </w:p>
  <w:p w14:paraId="42C2C2D4" w14:textId="77777777" w:rsidR="00EA7905" w:rsidRPr="00A45677" w:rsidRDefault="00EA7905"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EA7905" w:rsidRDefault="00EA7905">
    <w:pPr>
      <w:pStyle w:val="Header"/>
      <w:framePr w:wrap="around" w:vAnchor="text" w:hAnchor="margin" w:xAlign="center" w:y="1"/>
      <w:rPr>
        <w:rStyle w:val="PageNumber"/>
        <w:sz w:val="21"/>
      </w:rPr>
    </w:pPr>
  </w:p>
  <w:p w14:paraId="5BAA690C" w14:textId="77777777" w:rsidR="00EA7905" w:rsidRPr="00A45677" w:rsidRDefault="00EA7905"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EA7905" w:rsidRDefault="00EA7905">
    <w:pPr>
      <w:pStyle w:val="Header"/>
      <w:framePr w:wrap="around" w:vAnchor="text" w:hAnchor="margin" w:xAlign="center" w:y="1"/>
      <w:rPr>
        <w:rStyle w:val="PageNumber"/>
        <w:sz w:val="21"/>
      </w:rPr>
    </w:pPr>
  </w:p>
  <w:p w14:paraId="5849B541" w14:textId="77777777" w:rsidR="00EA7905" w:rsidRPr="00A45677" w:rsidRDefault="00EA7905"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EA7905" w:rsidRDefault="00EA7905">
    <w:pPr>
      <w:pStyle w:val="Header"/>
      <w:framePr w:wrap="around" w:vAnchor="text" w:hAnchor="margin" w:xAlign="center" w:y="1"/>
      <w:rPr>
        <w:rStyle w:val="PageNumber"/>
        <w:sz w:val="21"/>
      </w:rPr>
    </w:pPr>
  </w:p>
  <w:p w14:paraId="5AD8C7A3" w14:textId="77777777" w:rsidR="00EA7905" w:rsidRDefault="00EA7905"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EA7905" w:rsidRPr="0089367A" w:rsidRDefault="00EA7905"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EA7905" w:rsidRPr="007E42BA" w:rsidRDefault="00EA7905"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C2B14"/>
    <w:rsid w:val="001D5F3D"/>
    <w:rsid w:val="001E215C"/>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2476"/>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584C"/>
    <w:rsid w:val="003C755A"/>
    <w:rsid w:val="003D718B"/>
    <w:rsid w:val="003E2F3D"/>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43AE"/>
    <w:rsid w:val="004C565A"/>
    <w:rsid w:val="004C7442"/>
    <w:rsid w:val="004E4A30"/>
    <w:rsid w:val="004F3146"/>
    <w:rsid w:val="0050625C"/>
    <w:rsid w:val="005127B0"/>
    <w:rsid w:val="00543340"/>
    <w:rsid w:val="005455DD"/>
    <w:rsid w:val="00546EA8"/>
    <w:rsid w:val="005471B2"/>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90D1B"/>
    <w:rsid w:val="006A7892"/>
    <w:rsid w:val="006B3A84"/>
    <w:rsid w:val="006D106E"/>
    <w:rsid w:val="006D4558"/>
    <w:rsid w:val="006D6A98"/>
    <w:rsid w:val="006D793A"/>
    <w:rsid w:val="006E3733"/>
    <w:rsid w:val="006E39EB"/>
    <w:rsid w:val="00707A7F"/>
    <w:rsid w:val="00721454"/>
    <w:rsid w:val="00731307"/>
    <w:rsid w:val="0073350A"/>
    <w:rsid w:val="00734476"/>
    <w:rsid w:val="00735074"/>
    <w:rsid w:val="00753631"/>
    <w:rsid w:val="00756087"/>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25C4B"/>
    <w:rsid w:val="008306F3"/>
    <w:rsid w:val="00844A25"/>
    <w:rsid w:val="00845FA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0918"/>
    <w:rsid w:val="00942F2B"/>
    <w:rsid w:val="00944911"/>
    <w:rsid w:val="00946E61"/>
    <w:rsid w:val="00955B58"/>
    <w:rsid w:val="00956F83"/>
    <w:rsid w:val="009600C5"/>
    <w:rsid w:val="0097718A"/>
    <w:rsid w:val="009B4414"/>
    <w:rsid w:val="009C252F"/>
    <w:rsid w:val="009C4843"/>
    <w:rsid w:val="009C5596"/>
    <w:rsid w:val="009C76DE"/>
    <w:rsid w:val="009D0EF9"/>
    <w:rsid w:val="009D1C05"/>
    <w:rsid w:val="009D1C7A"/>
    <w:rsid w:val="009D294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714FE"/>
    <w:rsid w:val="00B80CCB"/>
    <w:rsid w:val="00BB51A5"/>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40F"/>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11987"/>
    <w:rsid w:val="00D336AB"/>
    <w:rsid w:val="00D572D8"/>
    <w:rsid w:val="00D60736"/>
    <w:rsid w:val="00D60C15"/>
    <w:rsid w:val="00D619E2"/>
    <w:rsid w:val="00D70DB5"/>
    <w:rsid w:val="00D95D19"/>
    <w:rsid w:val="00D96D04"/>
    <w:rsid w:val="00DA4316"/>
    <w:rsid w:val="00DB0D62"/>
    <w:rsid w:val="00DC3BB9"/>
    <w:rsid w:val="00DD325F"/>
    <w:rsid w:val="00DD7E7A"/>
    <w:rsid w:val="00DE11E9"/>
    <w:rsid w:val="00DE7A73"/>
    <w:rsid w:val="00DF1F60"/>
    <w:rsid w:val="00E05361"/>
    <w:rsid w:val="00E068C4"/>
    <w:rsid w:val="00E17CEE"/>
    <w:rsid w:val="00E22CCE"/>
    <w:rsid w:val="00E242B1"/>
    <w:rsid w:val="00E30B32"/>
    <w:rsid w:val="00E42729"/>
    <w:rsid w:val="00E6018C"/>
    <w:rsid w:val="00E86C09"/>
    <w:rsid w:val="00E90A5B"/>
    <w:rsid w:val="00E96384"/>
    <w:rsid w:val="00E971E3"/>
    <w:rsid w:val="00EA2193"/>
    <w:rsid w:val="00EA5234"/>
    <w:rsid w:val="00EA62E8"/>
    <w:rsid w:val="00EA7905"/>
    <w:rsid w:val="00EC304B"/>
    <w:rsid w:val="00EC4A68"/>
    <w:rsid w:val="00ED0A20"/>
    <w:rsid w:val="00ED222F"/>
    <w:rsid w:val="00EE1E9A"/>
    <w:rsid w:val="00EE4E96"/>
    <w:rsid w:val="00EF1C69"/>
    <w:rsid w:val="00F26301"/>
    <w:rsid w:val="00F30079"/>
    <w:rsid w:val="00F306F7"/>
    <w:rsid w:val="00F30866"/>
    <w:rsid w:val="00F329EC"/>
    <w:rsid w:val="00F34A7D"/>
    <w:rsid w:val="00F41840"/>
    <w:rsid w:val="00F46045"/>
    <w:rsid w:val="00F55929"/>
    <w:rsid w:val="00F56241"/>
    <w:rsid w:val="00F6223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LineNumber">
    <w:name w:val="line number"/>
    <w:basedOn w:val="DefaultParagraphFont"/>
    <w:rsid w:val="0051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8646-5602-4C83-8358-60305D3C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31</Pages>
  <Words>9677</Words>
  <Characters>53708</Characters>
  <Application>Microsoft Office Word</Application>
  <DocSecurity>0</DocSecurity>
  <Lines>1096</Lines>
  <Paragraphs>459</Paragraphs>
  <ScaleCrop>false</ScaleCrop>
  <HeadingPairs>
    <vt:vector size="2" baseType="variant">
      <vt:variant>
        <vt:lpstr>Title</vt:lpstr>
      </vt:variant>
      <vt:variant>
        <vt:i4>1</vt:i4>
      </vt:variant>
    </vt:vector>
  </HeadingPairs>
  <TitlesOfParts>
    <vt:vector size="1" baseType="lpstr">
      <vt:lpstr>Request for Proposals: Special Education Mediation Submission Documents</vt:lpstr>
    </vt:vector>
  </TitlesOfParts>
  <Company/>
  <LinksUpToDate>false</LinksUpToDate>
  <CharactersWithSpaces>62926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Special Education Mediation Submission Documents</dc:title>
  <dc:subject/>
  <dc:creator>New York State Education Department</dc:creator>
  <cp:keywords/>
  <cp:lastModifiedBy>Ron Gill</cp:lastModifiedBy>
  <cp:revision>12</cp:revision>
  <cp:lastPrinted>2019-04-10T16:04:00Z</cp:lastPrinted>
  <dcterms:created xsi:type="dcterms:W3CDTF">2019-01-31T16:31:00Z</dcterms:created>
  <dcterms:modified xsi:type="dcterms:W3CDTF">2019-06-24T19:14:00Z</dcterms:modified>
</cp:coreProperties>
</file>